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2E1F8">
      <w:pPr>
        <w:spacing w:after="0" w:line="240" w:lineRule="auto"/>
        <w:jc w:val="both"/>
        <w:rPr>
          <w:rFonts w:hint="default" w:ascii="Times New Roman" w:hAnsi="Times New Roman" w:eastAsia="Times New Roman" w:cs="Times New Roman"/>
          <w:sz w:val="28"/>
          <w:szCs w:val="28"/>
          <w:lang w:val="en-US" w:eastAsia="uk-UA"/>
        </w:rPr>
      </w:pPr>
      <w:r>
        <w:rPr>
          <w:rFonts w:hint="default" w:ascii="Times New Roman" w:hAnsi="Times New Roman" w:eastAsia="Times New Roman" w:cs="Times New Roman"/>
          <w:sz w:val="28"/>
          <w:szCs w:val="28"/>
          <w:lang w:val="en-US" w:eastAsia="uk-UA"/>
        </w:rPr>
        <w:t xml:space="preserve">                                                 Чулаківський ліцей</w:t>
      </w:r>
    </w:p>
    <w:p w14:paraId="75C53681">
      <w:pPr>
        <w:spacing w:after="0" w:line="240" w:lineRule="auto"/>
        <w:jc w:val="center"/>
        <w:rPr>
          <w:rFonts w:ascii="Times New Roman" w:hAnsi="Times New Roman" w:eastAsia="Times New Roman" w:cs="Times New Roman"/>
          <w:b/>
          <w:bCs/>
          <w:smallCaps/>
          <w:sz w:val="28"/>
          <w:szCs w:val="28"/>
          <w:lang w:eastAsia="uk-UA"/>
        </w:rPr>
      </w:pPr>
    </w:p>
    <w:p w14:paraId="1BE66538">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b/>
          <w:bCs/>
          <w:smallCaps/>
          <w:sz w:val="28"/>
          <w:szCs w:val="28"/>
          <w:lang w:eastAsia="uk-UA"/>
        </w:rPr>
        <w:t>ПРОТОКОЛ №1</w:t>
      </w:r>
    </w:p>
    <w:p w14:paraId="44FEDFED">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b/>
          <w:bCs/>
          <w:smallCaps/>
          <w:sz w:val="28"/>
          <w:szCs w:val="28"/>
          <w:lang w:eastAsia="uk-UA"/>
        </w:rPr>
        <w:t>ЗАСІДАННЯ НАРАДИ ПРИ ДИРЕКТОРОВІ</w:t>
      </w:r>
    </w:p>
    <w:p w14:paraId="55B219C7">
      <w:pPr>
        <w:spacing w:after="0" w:line="240" w:lineRule="auto"/>
        <w:rPr>
          <w:rFonts w:ascii="Times New Roman" w:hAnsi="Times New Roman" w:eastAsia="Times New Roman" w:cs="Times New Roman"/>
          <w:sz w:val="28"/>
          <w:szCs w:val="28"/>
          <w:lang w:eastAsia="uk-UA"/>
        </w:rPr>
      </w:pPr>
    </w:p>
    <w:p w14:paraId="4F171B92">
      <w:pPr>
        <w:spacing w:after="0" w:line="240" w:lineRule="auto"/>
        <w:rPr>
          <w:rFonts w:ascii="Times New Roman" w:hAnsi="Times New Roman" w:eastAsia="Times New Roman" w:cs="Times New Roman"/>
          <w:sz w:val="28"/>
          <w:szCs w:val="28"/>
          <w:lang w:val="ru-RU" w:eastAsia="uk-UA"/>
        </w:rPr>
      </w:pPr>
      <w:r>
        <w:rPr>
          <w:rFonts w:hint="default" w:ascii="Times New Roman" w:hAnsi="Times New Roman" w:eastAsia="Times New Roman" w:cs="Times New Roman"/>
          <w:b/>
          <w:bCs/>
          <w:smallCaps/>
          <w:sz w:val="28"/>
          <w:szCs w:val="28"/>
          <w:lang w:val="en-US" w:eastAsia="uk-UA"/>
        </w:rPr>
        <w:t>03</w:t>
      </w:r>
      <w:r>
        <w:rPr>
          <w:rFonts w:ascii="Times New Roman" w:hAnsi="Times New Roman" w:eastAsia="Times New Roman" w:cs="Times New Roman"/>
          <w:b/>
          <w:bCs/>
          <w:smallCaps/>
          <w:sz w:val="28"/>
          <w:szCs w:val="28"/>
          <w:lang w:eastAsia="uk-UA"/>
        </w:rPr>
        <w:t>.0</w:t>
      </w:r>
      <w:r>
        <w:rPr>
          <w:rFonts w:hint="default" w:ascii="Times New Roman" w:hAnsi="Times New Roman" w:eastAsia="Times New Roman" w:cs="Times New Roman"/>
          <w:b/>
          <w:bCs/>
          <w:smallCaps/>
          <w:sz w:val="28"/>
          <w:szCs w:val="28"/>
          <w:lang w:val="en-US" w:eastAsia="uk-UA"/>
        </w:rPr>
        <w:t>9</w:t>
      </w:r>
      <w:bookmarkStart w:id="5" w:name="_GoBack"/>
      <w:bookmarkEnd w:id="5"/>
      <w:r>
        <w:rPr>
          <w:rFonts w:ascii="Times New Roman" w:hAnsi="Times New Roman" w:eastAsia="Times New Roman" w:cs="Times New Roman"/>
          <w:b/>
          <w:bCs/>
          <w:smallCaps/>
          <w:sz w:val="28"/>
          <w:szCs w:val="28"/>
          <w:lang w:eastAsia="uk-UA"/>
        </w:rPr>
        <w:t xml:space="preserve">.2023 </w:t>
      </w:r>
      <w:r>
        <w:rPr>
          <w:rFonts w:ascii="Times New Roman" w:hAnsi="Times New Roman" w:eastAsia="Times New Roman" w:cs="Times New Roman"/>
          <w:b/>
          <w:bCs/>
          <w:smallCaps/>
          <w:sz w:val="28"/>
          <w:szCs w:val="28"/>
          <w:lang w:eastAsia="uk-UA"/>
        </w:rPr>
        <w:tab/>
      </w:r>
      <w:r>
        <w:rPr>
          <w:rFonts w:ascii="Times New Roman" w:hAnsi="Times New Roman" w:eastAsia="Times New Roman" w:cs="Times New Roman"/>
          <w:b/>
          <w:bCs/>
          <w:smallCaps/>
          <w:sz w:val="28"/>
          <w:szCs w:val="28"/>
          <w:lang w:eastAsia="uk-UA"/>
        </w:rPr>
        <w:tab/>
      </w:r>
      <w:r>
        <w:rPr>
          <w:rFonts w:ascii="Times New Roman" w:hAnsi="Times New Roman" w:eastAsia="Times New Roman" w:cs="Times New Roman"/>
          <w:b/>
          <w:bCs/>
          <w:smallCaps/>
          <w:sz w:val="28"/>
          <w:szCs w:val="28"/>
          <w:lang w:eastAsia="uk-UA"/>
        </w:rPr>
        <w:tab/>
      </w:r>
      <w:r>
        <w:rPr>
          <w:rFonts w:ascii="Times New Roman" w:hAnsi="Times New Roman" w:eastAsia="Times New Roman" w:cs="Times New Roman"/>
          <w:b/>
          <w:bCs/>
          <w:smallCaps/>
          <w:sz w:val="28"/>
          <w:szCs w:val="28"/>
          <w:lang w:eastAsia="uk-UA"/>
        </w:rPr>
        <w:tab/>
      </w:r>
      <w:r>
        <w:rPr>
          <w:rFonts w:ascii="Times New Roman" w:hAnsi="Times New Roman" w:eastAsia="Times New Roman" w:cs="Times New Roman"/>
          <w:b/>
          <w:bCs/>
          <w:smallCaps/>
          <w:sz w:val="28"/>
          <w:szCs w:val="28"/>
          <w:lang w:eastAsia="uk-UA"/>
        </w:rPr>
        <w:tab/>
      </w:r>
      <w:r>
        <w:rPr>
          <w:rFonts w:ascii="Times New Roman" w:hAnsi="Times New Roman" w:eastAsia="Times New Roman" w:cs="Times New Roman"/>
          <w:b/>
          <w:bCs/>
          <w:smallCaps/>
          <w:sz w:val="28"/>
          <w:szCs w:val="28"/>
          <w:lang w:eastAsia="uk-UA"/>
        </w:rPr>
        <w:tab/>
      </w:r>
      <w:r>
        <w:rPr>
          <w:rFonts w:ascii="Times New Roman" w:hAnsi="Times New Roman" w:eastAsia="Times New Roman" w:cs="Times New Roman"/>
          <w:bCs/>
          <w:i/>
          <w:smallCaps/>
          <w:sz w:val="28"/>
          <w:szCs w:val="28"/>
          <w:lang w:eastAsia="uk-UA"/>
        </w:rPr>
        <w:t xml:space="preserve">                                        </w:t>
      </w:r>
    </w:p>
    <w:p w14:paraId="5BA67B17">
      <w:pPr>
        <w:spacing w:after="0" w:line="240" w:lineRule="auto"/>
        <w:rPr>
          <w:rFonts w:ascii="Times New Roman" w:hAnsi="Times New Roman" w:eastAsia="Times New Roman" w:cs="Times New Roman"/>
          <w:sz w:val="28"/>
          <w:szCs w:val="28"/>
          <w:lang w:eastAsia="uk-UA"/>
        </w:rPr>
      </w:pPr>
    </w:p>
    <w:p w14:paraId="5668D79C">
      <w:pPr>
        <w:spacing w:after="0" w:line="240" w:lineRule="auto"/>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eastAsia="uk-UA"/>
        </w:rPr>
        <w:t>Присутні:</w:t>
      </w:r>
      <w:r>
        <w:rPr>
          <w:rFonts w:ascii="Times New Roman" w:hAnsi="Times New Roman" w:eastAsia="Times New Roman" w:cs="Times New Roman"/>
          <w:sz w:val="28"/>
          <w:szCs w:val="28"/>
          <w:lang w:val="ru-RU" w:eastAsia="uk-UA"/>
        </w:rPr>
        <w:t xml:space="preserve"> 15</w:t>
      </w:r>
    </w:p>
    <w:p w14:paraId="0B664EBA">
      <w:pPr>
        <w:spacing w:after="0" w:line="240" w:lineRule="auto"/>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eastAsia="uk-UA"/>
        </w:rPr>
        <w:t>Відсутні:</w:t>
      </w:r>
      <w:r>
        <w:rPr>
          <w:rFonts w:ascii="Times New Roman" w:hAnsi="Times New Roman" w:eastAsia="Times New Roman" w:cs="Times New Roman"/>
          <w:sz w:val="28"/>
          <w:szCs w:val="28"/>
          <w:lang w:val="ru-RU" w:eastAsia="uk-UA"/>
        </w:rPr>
        <w:t xml:space="preserve"> 1</w:t>
      </w:r>
    </w:p>
    <w:p w14:paraId="31191F04">
      <w:pPr>
        <w:spacing w:after="0" w:line="240" w:lineRule="auto"/>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eastAsia="uk-UA"/>
        </w:rPr>
        <w:t>Відсутні з поважних причин:</w:t>
      </w:r>
      <w:r>
        <w:rPr>
          <w:rFonts w:ascii="Times New Roman" w:hAnsi="Times New Roman" w:eastAsia="Times New Roman" w:cs="Times New Roman"/>
          <w:sz w:val="28"/>
          <w:szCs w:val="28"/>
          <w:lang w:val="ru-RU" w:eastAsia="uk-UA"/>
        </w:rPr>
        <w:t xml:space="preserve"> 1</w:t>
      </w:r>
    </w:p>
    <w:p w14:paraId="794FECCC">
      <w:pPr>
        <w:spacing w:after="0" w:line="240" w:lineRule="auto"/>
        <w:rPr>
          <w:rFonts w:ascii="Times New Roman" w:hAnsi="Times New Roman" w:eastAsia="Times New Roman" w:cs="Times New Roman"/>
          <w:sz w:val="28"/>
          <w:szCs w:val="28"/>
          <w:lang w:eastAsia="uk-UA"/>
        </w:rPr>
      </w:pPr>
    </w:p>
    <w:p w14:paraId="71D554C3">
      <w:pPr>
        <w:spacing w:after="240" w:line="240" w:lineRule="auto"/>
        <w:rPr>
          <w:rFonts w:ascii="Times New Roman" w:hAnsi="Times New Roman" w:eastAsia="Times New Roman" w:cs="Times New Roman"/>
          <w:sz w:val="28"/>
          <w:szCs w:val="28"/>
          <w:lang w:eastAsia="uk-UA"/>
        </w:rPr>
      </w:pPr>
    </w:p>
    <w:p w14:paraId="1517DDCA">
      <w:pPr>
        <w:spacing w:after="0" w:line="240" w:lineRule="auto"/>
        <w:rPr>
          <w:rFonts w:ascii="Times New Roman" w:hAnsi="Times New Roman" w:eastAsia="Times New Roman" w:cs="Times New Roman"/>
          <w:sz w:val="28"/>
          <w:szCs w:val="28"/>
          <w:lang w:eastAsia="uk-UA"/>
        </w:rPr>
      </w:pPr>
      <w:r>
        <w:rPr>
          <w:rFonts w:ascii="Times New Roman" w:hAnsi="Times New Roman" w:eastAsia="Times New Roman" w:cs="Times New Roman"/>
          <w:b/>
          <w:bCs/>
          <w:sz w:val="28"/>
          <w:szCs w:val="28"/>
          <w:lang w:eastAsia="uk-UA"/>
        </w:rPr>
        <w:tab/>
      </w:r>
      <w:r>
        <w:rPr>
          <w:rFonts w:ascii="Times New Roman" w:hAnsi="Times New Roman" w:eastAsia="Times New Roman" w:cs="Times New Roman"/>
          <w:b/>
          <w:bCs/>
          <w:sz w:val="28"/>
          <w:szCs w:val="28"/>
          <w:lang w:eastAsia="uk-UA"/>
        </w:rPr>
        <w:t>Порядок денний</w:t>
      </w:r>
    </w:p>
    <w:p w14:paraId="52B4A95C">
      <w:pPr>
        <w:spacing w:after="0" w:line="240" w:lineRule="auto"/>
        <w:contextualSpacing/>
        <w:rPr>
          <w:rFonts w:ascii="Times New Roman" w:hAnsi="Times New Roman" w:cs="Times New Roman"/>
          <w:color w:val="000000" w:themeColor="text1"/>
          <w:sz w:val="28"/>
          <w:szCs w:val="28"/>
          <w14:textFill>
            <w14:solidFill>
              <w14:schemeClr w14:val="tx1"/>
            </w14:solidFill>
          </w14:textFill>
        </w:rPr>
      </w:pPr>
    </w:p>
    <w:p w14:paraId="1BB11E12">
      <w:pPr>
        <w:numPr>
          <w:ilvl w:val="0"/>
          <w:numId w:val="1"/>
        </w:numPr>
        <w:spacing w:after="0" w:line="240" w:lineRule="auto"/>
        <w:contextualSpacing/>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Про організацію навчання учнів, які знаходяться за кордоном</w:t>
      </w:r>
      <w:r>
        <w:rPr>
          <w:rFonts w:hint="default" w:ascii="Times New Roman" w:hAnsi="Times New Roman" w:cs="Times New Roman"/>
          <w:color w:val="000000" w:themeColor="text1"/>
          <w:sz w:val="28"/>
          <w:szCs w:val="28"/>
          <w:lang w:val="uk-UA"/>
          <w14:textFill>
            <w14:solidFill>
              <w14:schemeClr w14:val="tx1"/>
            </w14:solidFill>
          </w14:textFill>
        </w:rPr>
        <w:t xml:space="preserve"> </w:t>
      </w:r>
      <w:r>
        <w:rPr>
          <w:rFonts w:ascii="Times New Roman" w:hAnsi="Times New Roman" w:cs="Times New Roman"/>
          <w:color w:val="000000" w:themeColor="text1"/>
          <w:sz w:val="28"/>
          <w:szCs w:val="28"/>
          <w:lang w:val="uk-UA"/>
          <w14:textFill>
            <w14:solidFill>
              <w14:schemeClr w14:val="tx1"/>
            </w14:solidFill>
          </w14:textFill>
        </w:rPr>
        <w:t>та</w:t>
      </w:r>
      <w:r>
        <w:rPr>
          <w:rFonts w:hint="default" w:ascii="Times New Roman" w:hAnsi="Times New Roman" w:cs="Times New Roman"/>
          <w:color w:val="000000" w:themeColor="text1"/>
          <w:sz w:val="28"/>
          <w:szCs w:val="28"/>
          <w:lang w:val="uk-UA"/>
          <w14:textFill>
            <w14:solidFill>
              <w14:schemeClr w14:val="tx1"/>
            </w14:solidFill>
          </w14:textFill>
        </w:rPr>
        <w:t xml:space="preserve"> на ТОТ </w:t>
      </w:r>
      <w:r>
        <w:rPr>
          <w:rFonts w:ascii="Times New Roman" w:hAnsi="Times New Roman" w:cs="Times New Roman"/>
          <w:color w:val="000000" w:themeColor="text1"/>
          <w:sz w:val="28"/>
          <w:szCs w:val="28"/>
          <w14:textFill>
            <w14:solidFill>
              <w14:schemeClr w14:val="tx1"/>
            </w14:solidFill>
          </w14:textFill>
        </w:rPr>
        <w:t xml:space="preserve"> під час воєнного стану в країні.</w:t>
      </w:r>
    </w:p>
    <w:p w14:paraId="65633FE6">
      <w:pPr>
        <w:numPr>
          <w:ilvl w:val="0"/>
          <w:numId w:val="1"/>
        </w:numPr>
        <w:spacing w:after="0" w:line="240" w:lineRule="auto"/>
        <w:contextualSpacing/>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Про програму просвіти усіх учасників освітнього процесу з питань особистої безпеки.</w:t>
      </w:r>
    </w:p>
    <w:p w14:paraId="10668FC4">
      <w:pPr>
        <w:numPr>
          <w:ilvl w:val="0"/>
          <w:numId w:val="1"/>
        </w:numPr>
        <w:spacing w:after="0" w:line="240" w:lineRule="auto"/>
        <w:contextualSpacing/>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Про складання соціальних паспортів учнів та класів закладу  на 2023-2024 навчальний рік.</w:t>
      </w:r>
    </w:p>
    <w:p w14:paraId="330DD6E1">
      <w:pPr>
        <w:pStyle w:val="14"/>
        <w:numPr>
          <w:ilvl w:val="0"/>
          <w:numId w:val="1"/>
        </w:numPr>
        <w:spacing w:after="0" w:line="240" w:lineRule="auto"/>
        <w:rPr>
          <w:rFonts w:ascii="Times New Roman" w:hAnsi="Times New Roman" w:eastAsia="Times New Roman" w:cs="Times New Roman"/>
          <w:color w:val="000000" w:themeColor="text1"/>
          <w:sz w:val="28"/>
          <w:szCs w:val="28"/>
          <w:lang w:eastAsia="uk-U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Про складання календарних та виховних планів.</w:t>
      </w:r>
    </w:p>
    <w:p w14:paraId="63FA38C4">
      <w:pPr>
        <w:pStyle w:val="14"/>
        <w:numPr>
          <w:ilvl w:val="0"/>
          <w:numId w:val="1"/>
        </w:numPr>
        <w:spacing w:after="0" w:line="240" w:lineRule="auto"/>
        <w:rPr>
          <w:rFonts w:ascii="Times New Roman" w:hAnsi="Times New Roman" w:eastAsia="Times New Roman" w:cs="Times New Roman"/>
          <w:color w:val="000000" w:themeColor="text1"/>
          <w:sz w:val="28"/>
          <w:szCs w:val="28"/>
          <w:lang w:eastAsia="uk-U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Про робот</w:t>
      </w:r>
      <w:r>
        <w:rPr>
          <w:rFonts w:ascii="Times New Roman" w:hAnsi="Times New Roman" w:cs="Times New Roman"/>
          <w:color w:val="000000" w:themeColor="text1"/>
          <w:sz w:val="28"/>
          <w:szCs w:val="28"/>
          <w:lang w:val="ru-RU"/>
          <w14:textFill>
            <w14:solidFill>
              <w14:schemeClr w14:val="tx1"/>
            </w14:solidFill>
          </w14:textFill>
        </w:rPr>
        <w:t>у</w:t>
      </w:r>
      <w:r>
        <w:rPr>
          <w:rFonts w:ascii="Times New Roman" w:hAnsi="Times New Roman" w:cs="Times New Roman"/>
          <w:color w:val="000000" w:themeColor="text1"/>
          <w:sz w:val="28"/>
          <w:szCs w:val="28"/>
          <w14:textFill>
            <w14:solidFill>
              <w14:schemeClr w14:val="tx1"/>
            </w14:solidFill>
          </w14:textFill>
        </w:rPr>
        <w:t xml:space="preserve"> щодо протидії булінгу (цькуванню) </w:t>
      </w:r>
      <w:r>
        <w:rPr>
          <w:rFonts w:ascii="Times New Roman" w:hAnsi="Times New Roman" w:cs="Times New Roman"/>
          <w:color w:val="000000" w:themeColor="text1"/>
          <w:sz w:val="28"/>
          <w:szCs w:val="28"/>
          <w:lang w:val="ru-RU"/>
          <w14:textFill>
            <w14:solidFill>
              <w14:schemeClr w14:val="tx1"/>
            </w14:solidFill>
          </w14:textFill>
        </w:rPr>
        <w:t>у 2023 р.</w:t>
      </w:r>
    </w:p>
    <w:p w14:paraId="6B194AA5">
      <w:pPr>
        <w:pStyle w:val="14"/>
        <w:spacing w:after="0" w:line="240" w:lineRule="auto"/>
        <w:ind w:left="927"/>
        <w:rPr>
          <w:rFonts w:ascii="Times New Roman" w:hAnsi="Times New Roman" w:eastAsia="Times New Roman" w:cs="Times New Roman"/>
          <w:color w:val="000000" w:themeColor="text1"/>
          <w:sz w:val="28"/>
          <w:szCs w:val="28"/>
          <w:lang w:eastAsia="uk-UA"/>
          <w14:textFill>
            <w14:solidFill>
              <w14:schemeClr w14:val="tx1"/>
            </w14:solidFill>
          </w14:textFill>
        </w:rPr>
      </w:pPr>
      <w:r>
        <w:rPr>
          <w:rFonts w:ascii="Times New Roman" w:hAnsi="Times New Roman" w:eastAsia="Times New Roman" w:cs="Times New Roman"/>
          <w:color w:val="000000" w:themeColor="text1"/>
          <w:sz w:val="28"/>
          <w:szCs w:val="28"/>
          <w:lang w:eastAsia="uk-UA"/>
          <w14:textFill>
            <w14:solidFill>
              <w14:schemeClr w14:val="tx1"/>
            </w14:solidFill>
          </w14:textFill>
        </w:rPr>
        <w:br w:type="textWrapping"/>
      </w:r>
    </w:p>
    <w:p w14:paraId="1163BF7A">
      <w:pPr>
        <w:spacing w:after="0" w:line="240" w:lineRule="auto"/>
        <w:ind w:left="-142"/>
        <w:jc w:val="center"/>
        <w:rPr>
          <w:rFonts w:ascii="Times New Roman" w:hAnsi="Times New Roman" w:eastAsia="Times New Roman" w:cs="Times New Roman"/>
          <w:i/>
          <w:iCs/>
          <w:color w:val="000000" w:themeColor="text1"/>
          <w:sz w:val="28"/>
          <w:szCs w:val="28"/>
          <w:lang w:val="ru-RU" w:eastAsia="uk-UA"/>
          <w14:textFill>
            <w14:solidFill>
              <w14:schemeClr w14:val="tx1"/>
            </w14:solidFill>
          </w14:textFill>
        </w:rPr>
      </w:pPr>
      <w:r>
        <w:rPr>
          <w:rFonts w:ascii="Times New Roman" w:hAnsi="Times New Roman" w:eastAsia="Times New Roman" w:cs="Times New Roman"/>
          <w:i/>
          <w:iCs/>
          <w:color w:val="000000" w:themeColor="text1"/>
          <w:sz w:val="28"/>
          <w:szCs w:val="28"/>
          <w:lang w:eastAsia="uk-UA"/>
          <w14:textFill>
            <w14:solidFill>
              <w14:schemeClr w14:val="tx1"/>
            </w14:solidFill>
          </w14:textFill>
        </w:rPr>
        <w:t>                                                                                                                                          </w:t>
      </w:r>
    </w:p>
    <w:p w14:paraId="6BF5C6AC">
      <w:pPr>
        <w:spacing w:after="0"/>
        <w:ind w:right="-425"/>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І. СЛУХАЛИ: </w:t>
      </w:r>
    </w:p>
    <w:p w14:paraId="712C7A59">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Кардавара</w:t>
      </w:r>
      <w:r>
        <w:rPr>
          <w:rFonts w:hint="default" w:ascii="Times New Roman" w:hAnsi="Times New Roman" w:cs="Times New Roman"/>
          <w:color w:val="000000" w:themeColor="text1"/>
          <w:sz w:val="28"/>
          <w:szCs w:val="28"/>
          <w:lang w:val="uk-UA"/>
          <w14:textFill>
            <w14:solidFill>
              <w14:schemeClr w14:val="tx1"/>
            </w14:solidFill>
          </w14:textFill>
        </w:rPr>
        <w:t xml:space="preserve"> М.Ф.,директора Чулаківського ліцею,</w:t>
      </w:r>
      <w:r>
        <w:rPr>
          <w:rFonts w:ascii="Times New Roman" w:hAnsi="Times New Roman" w:cs="Times New Roman"/>
          <w:color w:val="000000" w:themeColor="text1"/>
          <w:sz w:val="28"/>
          <w:szCs w:val="28"/>
          <w14:textFill>
            <w14:solidFill>
              <w14:schemeClr w14:val="tx1"/>
            </w14:solidFill>
          </w14:textFill>
        </w:rPr>
        <w:t xml:space="preserve"> про організацію навчання учнів, які знаходяться за кордоном</w:t>
      </w:r>
      <w:r>
        <w:rPr>
          <w:rFonts w:hint="default" w:ascii="Times New Roman" w:hAnsi="Times New Roman" w:cs="Times New Roman"/>
          <w:color w:val="000000" w:themeColor="text1"/>
          <w:sz w:val="28"/>
          <w:szCs w:val="28"/>
          <w:lang w:val="uk-UA"/>
          <w14:textFill>
            <w14:solidFill>
              <w14:schemeClr w14:val="tx1"/>
            </w14:solidFill>
          </w14:textFill>
        </w:rPr>
        <w:t xml:space="preserve"> та на ТОТ </w:t>
      </w:r>
      <w:r>
        <w:rPr>
          <w:rFonts w:ascii="Times New Roman" w:hAnsi="Times New Roman" w:cs="Times New Roman"/>
          <w:color w:val="000000" w:themeColor="text1"/>
          <w:sz w:val="28"/>
          <w:szCs w:val="28"/>
          <w14:textFill>
            <w14:solidFill>
              <w14:schemeClr w14:val="tx1"/>
            </w14:solidFill>
          </w14:textFill>
        </w:rPr>
        <w:t>під час воєнного стану в країні.</w:t>
      </w:r>
    </w:p>
    <w:p w14:paraId="1154BAFA">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Одним з ключових завдань підтримки українських учнів, які були вимушені залишити Україну через військову агресію росії</w:t>
      </w:r>
      <w:r>
        <w:rPr>
          <w:rFonts w:hint="default" w:ascii="Times New Roman" w:hAnsi="Times New Roman" w:cs="Times New Roman"/>
          <w:color w:val="000000" w:themeColor="text1"/>
          <w:sz w:val="28"/>
          <w:szCs w:val="28"/>
          <w:lang w:val="uk-UA"/>
          <w14:textFill>
            <w14:solidFill>
              <w14:schemeClr w14:val="tx1"/>
            </w14:solidFill>
          </w14:textFill>
        </w:rPr>
        <w:t xml:space="preserve"> або залишились на ТОТ</w:t>
      </w:r>
      <w:r>
        <w:rPr>
          <w:rFonts w:ascii="Times New Roman" w:hAnsi="Times New Roman" w:cs="Times New Roman"/>
          <w:color w:val="000000" w:themeColor="text1"/>
          <w:sz w:val="28"/>
          <w:szCs w:val="28"/>
          <w14:textFill>
            <w14:solidFill>
              <w14:schemeClr w14:val="tx1"/>
            </w14:solidFill>
          </w14:textFill>
        </w:rPr>
        <w:t xml:space="preserve">, є збереження зв’язку з українською системою освіти, забезпечення можливості продовжувати навчання за українською навчальною програмою, особливо вивчення української мови, літератури та історії, а також отримати документи про освіту. </w:t>
      </w:r>
    </w:p>
    <w:p w14:paraId="390B3CF3">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Одночасно важливо, щоб освіта і навчання сприймалися як чинник стабільності, а не додаткове джерело стресових ситуацій.</w:t>
      </w:r>
    </w:p>
    <w:p w14:paraId="18914637">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Крім того, Міністерство освіти і науки України закликає вчителів відновити контакт зі своїми учнями, докласти зусиль для забезпечення безперервності навчання.</w:t>
      </w:r>
    </w:p>
    <w:p w14:paraId="3E7A5824">
      <w:pPr>
        <w:spacing w:after="0" w:line="240" w:lineRule="auto"/>
        <w:contextualSpacing/>
        <w:jc w:val="both"/>
        <w:rPr>
          <w:rFonts w:ascii="Times New Roman" w:hAnsi="Times New Roman" w:cs="Times New Roman"/>
          <w:b/>
          <w:i/>
          <w:color w:val="000000" w:themeColor="text1"/>
          <w:sz w:val="28"/>
          <w:szCs w:val="28"/>
          <w14:textFill>
            <w14:solidFill>
              <w14:schemeClr w14:val="tx1"/>
            </w14:solidFill>
          </w14:textFill>
        </w:rPr>
      </w:pPr>
      <w:r>
        <w:rPr>
          <w:rFonts w:ascii="Times New Roman" w:hAnsi="Times New Roman" w:cs="Times New Roman"/>
          <w:b/>
          <w:i/>
          <w:color w:val="000000" w:themeColor="text1"/>
          <w:sz w:val="28"/>
          <w:szCs w:val="28"/>
          <w14:textFill>
            <w14:solidFill>
              <w14:schemeClr w14:val="tx1"/>
            </w14:solidFill>
          </w14:textFill>
        </w:rPr>
        <w:t>1. Яким чином можна організувати навчання українських учнів за кордоном?</w:t>
      </w:r>
    </w:p>
    <w:p w14:paraId="05EC469D">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Найбільш поширеними моделями організації навчання для учнів з України є:</w:t>
      </w:r>
    </w:p>
    <w:p w14:paraId="37803A27">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      Варіант 1.</w:t>
      </w:r>
      <w:r>
        <w:rPr>
          <w:rFonts w:ascii="Times New Roman" w:hAnsi="Times New Roman" w:cs="Times New Roman"/>
          <w:color w:val="000000" w:themeColor="text1"/>
          <w:sz w:val="28"/>
          <w:szCs w:val="28"/>
          <w14:textFill>
            <w14:solidFill>
              <w14:schemeClr w14:val="tx1"/>
            </w14:solidFill>
          </w14:textFill>
        </w:rPr>
        <w:t xml:space="preserve"> Якщо школа, в якій діти вчилися в Україні, вже організувала дистанційне навчання, необхідно рекомендувати учням підключитися до нього. Встановити контакт з цим закладом повинні батьки. </w:t>
      </w:r>
    </w:p>
    <w:p w14:paraId="6322E6C2">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Доцільно створити сприятливі умови для підтримання контакту з закладом освіти та вчителями – по можливості забезпечити учнів доступом до цифрових пристроїв та високошвидкісного інтернету для підключення до онлайн-занять тa/або виконання завдань.</w:t>
      </w:r>
    </w:p>
    <w:p w14:paraId="2B0DDE35">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          Варіант 2.</w:t>
      </w:r>
      <w:r>
        <w:rPr>
          <w:rFonts w:ascii="Times New Roman" w:hAnsi="Times New Roman" w:cs="Times New Roman"/>
          <w:color w:val="000000" w:themeColor="text1"/>
          <w:sz w:val="28"/>
          <w:szCs w:val="28"/>
          <w14:textFill>
            <w14:solidFill>
              <w14:schemeClr w14:val="tx1"/>
            </w14:solidFill>
          </w14:textFill>
        </w:rPr>
        <w:t xml:space="preserve"> У випадку втрати зв'язку з українським закладом освіти та своїми вчителями українським учням та їхнім батькам рекомендується: </w:t>
      </w:r>
    </w:p>
    <w:p w14:paraId="1C3E5AC2">
      <w:pPr>
        <w:pStyle w:val="14"/>
        <w:numPr>
          <w:ilvl w:val="0"/>
          <w:numId w:val="2"/>
        </w:numPr>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сконтактувати з органом управління у сфері освіти своєї громади, міста або області та отримати інформацію про школу, що організовує екстернатну чи дистанційну форму навчання, та звернутися у будь-який зручний спосіб до цієї школи для зарахування/переведення дитини для продовження чи завершення навчання; </w:t>
      </w:r>
    </w:p>
    <w:p w14:paraId="26A32B56">
      <w:pPr>
        <w:pStyle w:val="14"/>
        <w:numPr>
          <w:ilvl w:val="0"/>
          <w:numId w:val="2"/>
        </w:numPr>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до моменту початку навчання у новому закладі створити сприятливі умови для продовження навчання з використанням електронних освітніх ресурсів з України, зокрема Всеукраїнської школи онлайн та Всеукраїнського розкладу онлайн – по можливості забезпечити учнів доступом до цифрових пристроїв та високошвидкісного інтернету для доступу до українських освітніх ресурсів.</w:t>
      </w:r>
    </w:p>
    <w:p w14:paraId="29E4E64B">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Таке навчання може бути самостійним або з залученням волонтерів, координаторів, вчителів з України, які тимчасово перебувають за кордоном, також шляхом створення класів та/ або груп в закладах освіти в країні перебування.</w:t>
      </w:r>
    </w:p>
    <w:p w14:paraId="0357BBB2">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Варіант 3</w:t>
      </w:r>
      <w:r>
        <w:rPr>
          <w:rFonts w:ascii="Times New Roman" w:hAnsi="Times New Roman" w:cs="Times New Roman"/>
          <w:color w:val="000000" w:themeColor="text1"/>
          <w:sz w:val="28"/>
          <w:szCs w:val="28"/>
          <w14:textFill>
            <w14:solidFill>
              <w14:schemeClr w14:val="tx1"/>
            </w14:solidFill>
          </w14:textFill>
        </w:rPr>
        <w:t xml:space="preserve">. Для зарахування та організації дистанційного навчання батьки учнів можуть звернутися до Міжнародної української школи (МУШ) як безпосередньо, так і через одну із організацій, з якими МУШ співпрацює за кордоном. </w:t>
      </w:r>
    </w:p>
    <w:p w14:paraId="363A42D6">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Навчання проводитиметься за державними стандартами та освітніми програмами України, видача документів про освіту в таких умовах здійснюватиметься МУШ.</w:t>
      </w:r>
    </w:p>
    <w:p w14:paraId="53032DAD">
      <w:pPr>
        <w:spacing w:after="0" w:line="240" w:lineRule="auto"/>
        <w:contextualSpacing/>
        <w:jc w:val="both"/>
        <w:rPr>
          <w:rFonts w:ascii="Times New Roman" w:hAnsi="Times New Roman" w:cs="Times New Roman"/>
          <w:b/>
          <w:i/>
          <w:color w:val="000000" w:themeColor="text1"/>
          <w:sz w:val="28"/>
          <w:szCs w:val="28"/>
          <w14:textFill>
            <w14:solidFill>
              <w14:schemeClr w14:val="tx1"/>
            </w14:solidFill>
          </w14:textFill>
        </w:rPr>
      </w:pPr>
      <w:r>
        <w:rPr>
          <w:rFonts w:ascii="Times New Roman" w:hAnsi="Times New Roman" w:cs="Times New Roman"/>
          <w:b/>
          <w:i/>
          <w:color w:val="000000" w:themeColor="text1"/>
          <w:sz w:val="28"/>
          <w:szCs w:val="28"/>
          <w14:textFill>
            <w14:solidFill>
              <w14:schemeClr w14:val="tx1"/>
            </w14:solidFill>
          </w14:textFill>
        </w:rPr>
        <w:t xml:space="preserve">        2. Як ефективно спланувати навчальний день та навчальний тиждень для українських дітей за кордоном?</w:t>
      </w:r>
    </w:p>
    <w:p w14:paraId="2CAF199D">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Для зручності організації освітнього процесу у дистанційному форматі Міністерство освіти і науки України за підтримки партнерів створило Всеукраїнський онлайн розклад.</w:t>
      </w:r>
    </w:p>
    <w:p w14:paraId="0BF11835">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Інтерактивний розклад містить посилання на матеріали з різних ресурсів (Всеукраїнська школа онлайн, телеуроки, підручники тощо) для предметів згідно з календарно-тематичним плануванням та оновлюється щотижня.</w:t>
      </w:r>
    </w:p>
    <w:p w14:paraId="4B47B4A6">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Онлайн-розклад для учнів 1-11 класів реалізується на базі інтерактивного Google-календаря, до якого в режимі реального часу мають доступ усі охочі.</w:t>
      </w:r>
    </w:p>
    <w:p w14:paraId="48F324EB">
      <w:pPr>
        <w:spacing w:after="0" w:line="240" w:lineRule="auto"/>
        <w:contextualSpacing/>
        <w:jc w:val="both"/>
        <w:rPr>
          <w:rFonts w:ascii="Times New Roman" w:hAnsi="Times New Roman" w:cs="Times New Roman"/>
          <w:b/>
          <w:i/>
          <w:color w:val="000000" w:themeColor="text1"/>
          <w:sz w:val="28"/>
          <w:szCs w:val="28"/>
          <w14:textFill>
            <w14:solidFill>
              <w14:schemeClr w14:val="tx1"/>
            </w14:solidFill>
          </w14:textFill>
        </w:rPr>
      </w:pPr>
      <w:r>
        <w:rPr>
          <w:rFonts w:ascii="Times New Roman" w:hAnsi="Times New Roman" w:cs="Times New Roman"/>
          <w:b/>
          <w:i/>
          <w:color w:val="000000" w:themeColor="text1"/>
          <w:sz w:val="28"/>
          <w:szCs w:val="28"/>
          <w14:textFill>
            <w14:solidFill>
              <w14:schemeClr w14:val="tx1"/>
            </w14:solidFill>
          </w14:textFill>
        </w:rPr>
        <w:t xml:space="preserve">        3. Які електронні освітні ресурси можливо використовувати для організації навчання українських учнів у країні перебування?</w:t>
      </w:r>
    </w:p>
    <w:p w14:paraId="79EF0AB9">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Для групової чи індивідуальної роботи діти можуть використовувати будь-які онлайн-ресурси, насамперед сайт і застосунок (Google Play, App Store, App Gallery) «Всеукраїнська школа онлайн», де розміщено всі навчальні матеріали для учнів 5-9 класів.</w:t>
      </w:r>
    </w:p>
    <w:p w14:paraId="0EF83868">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Всеукраїнська школа онлайн — це державна безкоштовна платформа для дистанційного та змішаного навчання учнів 5-9 класів та методичної підтримки вчителів. Платформа містить відеоуроки, тести та матеріали для самостійної роботи з 18 основних предметів. Уроки на вебплатформі містять цікаве коротке відео, конспект із основними питаннями теорії, завданнями, схемами і картами, тестові завдання для самоперевірки. Кожна тема закінчується підсумковим тестом, що дає можливість відстежувати прогрес у навчанні.</w:t>
      </w:r>
    </w:p>
    <w:p w14:paraId="66186D4E">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Заняття з української мови, української літератури, біології та екології, географії, історії, математики, алгебри, геометрії, мистецтва, права, фізики, хімії, англійської мови та інших предметів доступні 24/7 з будь-якого пристрою та будь-якого місця.</w:t>
      </w:r>
    </w:p>
    <w:p w14:paraId="239CBBFD">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Крім того, під час воєнного стану українські дистанційні школи надають безкоштовний доступ до навчання. Подробиці тут.</w:t>
      </w:r>
    </w:p>
    <w:p w14:paraId="61916C52">
      <w:pPr>
        <w:spacing w:after="0" w:line="240" w:lineRule="auto"/>
        <w:contextualSpacing/>
        <w:jc w:val="both"/>
        <w:rPr>
          <w:rFonts w:ascii="Times New Roman" w:hAnsi="Times New Roman" w:cs="Times New Roman"/>
          <w:b/>
          <w:i/>
          <w:color w:val="000000" w:themeColor="text1"/>
          <w:sz w:val="28"/>
          <w:szCs w:val="28"/>
          <w14:textFill>
            <w14:solidFill>
              <w14:schemeClr w14:val="tx1"/>
            </w14:solidFill>
          </w14:textFill>
        </w:rPr>
      </w:pPr>
      <w:r>
        <w:rPr>
          <w:rFonts w:ascii="Times New Roman" w:hAnsi="Times New Roman" w:cs="Times New Roman"/>
          <w:b/>
          <w:i/>
          <w:color w:val="000000" w:themeColor="text1"/>
          <w:sz w:val="28"/>
          <w:szCs w:val="28"/>
          <w14:textFill>
            <w14:solidFill>
              <w14:schemeClr w14:val="tx1"/>
            </w14:solidFill>
          </w14:textFill>
        </w:rPr>
        <w:t xml:space="preserve">           4. Чи існують інструктивні матеріали або рекомендації щодо використання платформи ВШО?</w:t>
      </w:r>
    </w:p>
    <w:p w14:paraId="378E975C">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Так, розроблені Методичні матеріали з організації дистанційного та змішаного навчання на базі Всеукраїнської школи онлайн перекладені англійською, французькою, німецькою, італійською, угорською та румунською мовами.</w:t>
      </w:r>
    </w:p>
    <w:p w14:paraId="7EE04C32">
      <w:pPr>
        <w:spacing w:after="0" w:line="240" w:lineRule="auto"/>
        <w:contextualSpacing/>
        <w:jc w:val="both"/>
        <w:rPr>
          <w:rFonts w:ascii="Times New Roman" w:hAnsi="Times New Roman" w:cs="Times New Roman"/>
          <w:b/>
          <w:i/>
          <w:color w:val="000000" w:themeColor="text1"/>
          <w:sz w:val="28"/>
          <w:szCs w:val="28"/>
          <w14:textFill>
            <w14:solidFill>
              <w14:schemeClr w14:val="tx1"/>
            </w14:solidFill>
          </w14:textFill>
        </w:rPr>
      </w:pPr>
      <w:r>
        <w:rPr>
          <w:rFonts w:ascii="Times New Roman" w:hAnsi="Times New Roman" w:cs="Times New Roman"/>
          <w:b/>
          <w:i/>
          <w:color w:val="000000" w:themeColor="text1"/>
          <w:sz w:val="28"/>
          <w:szCs w:val="28"/>
          <w14:textFill>
            <w14:solidFill>
              <w14:schemeClr w14:val="tx1"/>
            </w14:solidFill>
          </w14:textFill>
        </w:rPr>
        <w:t xml:space="preserve">          5. Оскільки матеріали ВШО охоплюють лише учнів 5-9 класів, які електронні освітні ресурси з України можна використовувати для учнів початкової школи?</w:t>
      </w:r>
    </w:p>
    <w:p w14:paraId="14DB2AF4">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Всеукраїнський розклад онлайн передбачає, зокрема, матеріали для 1-4 класів, крім того, можна використовувати матеріали українських дистанційних шкіл, які на час воєнного стану надають безкоштовний доступ до навчання всім бажаючим.</w:t>
      </w:r>
    </w:p>
    <w:p w14:paraId="3063E3A6">
      <w:pPr>
        <w:spacing w:after="0" w:line="240" w:lineRule="auto"/>
        <w:contextualSpacing/>
        <w:jc w:val="both"/>
        <w:rPr>
          <w:rFonts w:ascii="Times New Roman" w:hAnsi="Times New Roman" w:cs="Times New Roman"/>
          <w:b/>
          <w:i/>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i/>
          <w:color w:val="000000" w:themeColor="text1"/>
          <w:sz w:val="28"/>
          <w:szCs w:val="28"/>
          <w14:textFill>
            <w14:solidFill>
              <w14:schemeClr w14:val="tx1"/>
            </w14:solidFill>
          </w14:textFill>
        </w:rPr>
        <w:t>6. Чи існує інструмент для дистанційного підсумкового оцінювання здобувачів шкільної освіти з України, можливо на платформі ВШО?</w:t>
      </w:r>
    </w:p>
    <w:p w14:paraId="32840F5E">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Зараз ВШО не передбачає єдиного формалізованого механізму для атестаційного підтвердження проходження учнями навчальної програми за допомогою платформи. Однак навіть за таких умов важливим є залученість до навчання, створення умов для збереження зв’язків учнів з системою освіти України.</w:t>
      </w:r>
    </w:p>
    <w:p w14:paraId="144B0C35">
      <w:pPr>
        <w:spacing w:after="0" w:line="240" w:lineRule="auto"/>
        <w:contextualSpacing/>
        <w:jc w:val="both"/>
        <w:rPr>
          <w:rFonts w:ascii="Times New Roman" w:hAnsi="Times New Roman" w:cs="Times New Roman"/>
          <w:b/>
          <w:i/>
          <w:color w:val="000000" w:themeColor="text1"/>
          <w:sz w:val="28"/>
          <w:szCs w:val="28"/>
          <w14:textFill>
            <w14:solidFill>
              <w14:schemeClr w14:val="tx1"/>
            </w14:solidFill>
          </w14:textFill>
        </w:rPr>
      </w:pPr>
      <w:r>
        <w:rPr>
          <w:rFonts w:ascii="Times New Roman" w:hAnsi="Times New Roman" w:cs="Times New Roman"/>
          <w:b/>
          <w:i/>
          <w:color w:val="000000" w:themeColor="text1"/>
          <w:sz w:val="28"/>
          <w:szCs w:val="28"/>
          <w14:textFill>
            <w14:solidFill>
              <w14:schemeClr w14:val="tx1"/>
            </w14:solidFill>
          </w14:textFill>
        </w:rPr>
        <w:t xml:space="preserve">         7. Де можна знайти українські підручники для організації навчання учнів з України?</w:t>
      </w:r>
    </w:p>
    <w:p w14:paraId="1CDCE299">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Електронні (.pdf) версії шкільних підручників можна безкоштовно завантажити в електронній бібліотеці Інституту модернізації змісту освіти.</w:t>
      </w:r>
    </w:p>
    <w:p w14:paraId="56A92B58">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Всі здобувачі освіти, які завершують здобуття початкової, базової середньої, повної загальної середньої освіти мають змогу отримати свідоцтва про здобуття відповідно початкової, базової середньої та повної загальної середньої освіти в українських закладах освіти, в яких вони навчалися до запровадження воєнного стану.</w:t>
      </w:r>
    </w:p>
    <w:p w14:paraId="7656226F">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У випадку, якщо на час закінчення навчального року заклад освіти, не функціонує внаслідок збройної агресії російської федерації, видачу свідоцтв та заповнення додатків до них для учнів, які перебувають за кордоном, може здійснити будь-який заклад освіти, визначений органом управління у сфері освіти.</w:t>
      </w:r>
    </w:p>
    <w:p w14:paraId="6413E1F1">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Якщо учня зараховано до Міжнародної української школи (МУШ) видача документів про освіту здійснюватиметься МУШ.</w:t>
      </w:r>
    </w:p>
    <w:p w14:paraId="2651D8DB">
      <w:pPr>
        <w:spacing w:after="0" w:line="240" w:lineRule="auto"/>
        <w:contextualSpacing/>
        <w:jc w:val="both"/>
        <w:rPr>
          <w:rFonts w:ascii="Times New Roman" w:hAnsi="Times New Roman" w:cs="Times New Roman"/>
          <w:b/>
          <w:i/>
          <w:color w:val="000000" w:themeColor="text1"/>
          <w:sz w:val="28"/>
          <w:szCs w:val="28"/>
          <w14:textFill>
            <w14:solidFill>
              <w14:schemeClr w14:val="tx1"/>
            </w14:solidFill>
          </w14:textFill>
        </w:rPr>
      </w:pPr>
      <w:r>
        <w:rPr>
          <w:rFonts w:ascii="Times New Roman" w:hAnsi="Times New Roman" w:cs="Times New Roman"/>
          <w:b/>
          <w:i/>
          <w:color w:val="000000" w:themeColor="text1"/>
          <w:sz w:val="28"/>
          <w:szCs w:val="28"/>
          <w14:textFill>
            <w14:solidFill>
              <w14:schemeClr w14:val="tx1"/>
            </w14:solidFill>
          </w14:textFill>
        </w:rPr>
        <w:t xml:space="preserve">          11. Чи зобов’язаний здобувач шкільної освіти, який перебуває за кордоном продовжувати заняття в українському закладі освіти чи відвідувати заклад країни перебування? </w:t>
      </w:r>
    </w:p>
    <w:p w14:paraId="7B39D490">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Всі рішення щодо освітньої траєкторії здобувача освіти приймають його/ її батьки або інші законні представники. Вони можуть обирати між різними формами та комбінаціями формальної та неформальної освіти як в Україні, так і в країні перебування.</w:t>
      </w:r>
    </w:p>
    <w:p w14:paraId="7154AAFC">
      <w:pPr>
        <w:spacing w:after="0" w:line="240" w:lineRule="auto"/>
        <w:contextualSpacing/>
        <w:jc w:val="both"/>
        <w:rPr>
          <w:rFonts w:ascii="Times New Roman" w:hAnsi="Times New Roman" w:cs="Times New Roman"/>
          <w:b/>
          <w:i/>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i/>
          <w:color w:val="000000" w:themeColor="text1"/>
          <w:sz w:val="28"/>
          <w:szCs w:val="28"/>
          <w14:textFill>
            <w14:solidFill>
              <w14:schemeClr w14:val="tx1"/>
            </w14:solidFill>
          </w14:textFill>
        </w:rPr>
        <w:t>12. Якщо здобувач освіти перебуває за кордоном і втратив зв'язок зі своїми вчителями та закладом освіти, чи буде він виключений з українського закладу освіти?</w:t>
      </w:r>
    </w:p>
    <w:p w14:paraId="2D8514F6">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Жоден здобувач освіти незалежно від того, де він перебуває, чи має він можливість підтримувати зв'язок з своїм закладом освіти в Україні, чи ні, не буде виключений з української системи освіти.</w:t>
      </w:r>
    </w:p>
    <w:p w14:paraId="7DACFF67">
      <w:pPr>
        <w:spacing w:after="0" w:line="240" w:lineRule="auto"/>
        <w:contextualSpacing/>
        <w:jc w:val="both"/>
        <w:rPr>
          <w:rFonts w:ascii="Times New Roman" w:hAnsi="Times New Roman" w:cs="Times New Roman"/>
          <w:b/>
          <w:i/>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i/>
          <w:color w:val="000000" w:themeColor="text1"/>
          <w:sz w:val="28"/>
          <w:szCs w:val="28"/>
          <w14:textFill>
            <w14:solidFill>
              <w14:schemeClr w14:val="tx1"/>
            </w14:solidFill>
          </w14:textFill>
        </w:rPr>
        <w:t>13. Якщо здобувач освіти перебуває за кордоном і втратив зв'язок з своїми вчителями та закладом освіти, чи буде він переведений до наступного класу?</w:t>
      </w:r>
    </w:p>
    <w:p w14:paraId="40E5D973">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i/>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Усі здобувачі повної загальної середньої освіти будуть переведені до наступного класу, незалежно від форм комунікації з українськими вчителями та закладами освіти, та/або форм навчання (в тому числі самостійного) з використанням українських освітніх електронних ресурсів.</w:t>
      </w:r>
    </w:p>
    <w:p w14:paraId="16F9930F">
      <w:pPr>
        <w:spacing w:after="0" w:line="240" w:lineRule="auto"/>
        <w:contextualSpacing/>
        <w:jc w:val="both"/>
        <w:rPr>
          <w:rFonts w:ascii="Times New Roman" w:hAnsi="Times New Roman" w:cs="Times New Roman"/>
          <w:b/>
          <w:i/>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i/>
          <w:color w:val="000000" w:themeColor="text1"/>
          <w:sz w:val="28"/>
          <w:szCs w:val="28"/>
          <w14:textFill>
            <w14:solidFill>
              <w14:schemeClr w14:val="tx1"/>
            </w14:solidFill>
          </w14:textFill>
        </w:rPr>
        <w:t>14. Які матеріали українською мовою доступні для використання з метою надання психологічної підтримки та допомоги дітям з України?</w:t>
      </w:r>
    </w:p>
    <w:p w14:paraId="2BF42A5A">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Інформаційні матеріали доступні на сайті Міністерства освіти і науки України за посиланням.</w:t>
      </w:r>
    </w:p>
    <w:p w14:paraId="74F0A7BD">
      <w:pPr>
        <w:spacing w:after="0" w:line="240" w:lineRule="auto"/>
        <w:contextualSpacing/>
        <w:jc w:val="both"/>
        <w:rPr>
          <w:rFonts w:ascii="Times New Roman" w:hAnsi="Times New Roman" w:cs="Times New Roman"/>
          <w:b/>
          <w:i/>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i/>
          <w:color w:val="000000" w:themeColor="text1"/>
          <w:sz w:val="28"/>
          <w:szCs w:val="28"/>
          <w14:textFill>
            <w14:solidFill>
              <w14:schemeClr w14:val="tx1"/>
            </w14:solidFill>
          </w14:textFill>
        </w:rPr>
        <w:t>15. Які є процедури відновлення документів про освіту (атестати, дипломи) у разі їх втрати?</w:t>
      </w:r>
    </w:p>
    <w:p w14:paraId="00C79FA6">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Якщо особа втратила документ про освіту, їй, за можливості, необхідно звернутися до закладу освіти, який цей документ видав.</w:t>
      </w:r>
    </w:p>
    <w:p w14:paraId="652D18F3">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Крім цього, особа, яка володіє інформацією про серію та номер власного документа про загальну середню, професійно-технічну або вищу освіту, має можливість оформити електронний запит і отримати на електронну пошту інформацію щодо документу про освіту, що міститься в Реєстрі документів про освіту Єдиної державної електронної бази з питань освіти (ЄДЕБО). У Реєстрі містяться відомості та дані про документи про освіту, виготовлені з 2000 року.</w:t>
      </w:r>
    </w:p>
    <w:p w14:paraId="58A76ADC">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Вчителі, які тимчасово перебувають за кордоном та закінчили заклади вищої освіти після 2000 року, за потреби, також можуть скористатися цим ресурсом для підтвердження отримання ними педагогічної освіти.</w:t>
      </w:r>
    </w:p>
    <w:p w14:paraId="4BDA2C52">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Додатково, в умовах воєнного стану особи, які здобули базову середню освіту (закінчили 9 класів) в Україні, але не мають на руках раніше отриманого документа про загальну середню освіту та не мають серії та номера цього документа, можуть отримати всю інформацію про документ з Реєстру документів про освіту ЄДЕБО звернувшись із заявою до державного підприємства «Інфоресурс».</w:t>
      </w:r>
    </w:p>
    <w:p w14:paraId="2430B00B">
      <w:pPr>
        <w:spacing w:after="0" w:line="240" w:lineRule="auto"/>
        <w:contextualSpacing/>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      </w:t>
      </w:r>
    </w:p>
    <w:p w14:paraId="2A9EE5F4">
      <w:pPr>
        <w:spacing w:after="0" w:line="240" w:lineRule="auto"/>
        <w:contextualSpacing/>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УХВАЛИЛИ:</w:t>
      </w:r>
    </w:p>
    <w:p w14:paraId="26E01ED8">
      <w:pPr>
        <w:spacing w:after="0" w:line="240" w:lineRule="auto"/>
        <w:jc w:val="both"/>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color w:val="000000" w:themeColor="text1"/>
          <w:sz w:val="28"/>
          <w:szCs w:val="28"/>
          <w:lang w:val="ru-RU"/>
          <w14:textFill>
            <w14:solidFill>
              <w14:schemeClr w14:val="tx1"/>
            </w14:solidFill>
          </w14:textFill>
        </w:rPr>
        <w:t xml:space="preserve">1. Взяти до уваги інформацію надану директором </w:t>
      </w:r>
      <w:r>
        <w:rPr>
          <w:rFonts w:ascii="Times New Roman" w:hAnsi="Times New Roman" w:cs="Times New Roman"/>
          <w:color w:val="000000" w:themeColor="text1"/>
          <w:sz w:val="28"/>
          <w:szCs w:val="28"/>
          <w:lang w:val="uk-UA"/>
          <w14:textFill>
            <w14:solidFill>
              <w14:schemeClr w14:val="tx1"/>
            </w14:solidFill>
          </w14:textFill>
        </w:rPr>
        <w:t>ліцею</w:t>
      </w:r>
      <w:r>
        <w:rPr>
          <w:rFonts w:ascii="Times New Roman" w:hAnsi="Times New Roman" w:cs="Times New Roman"/>
          <w:color w:val="000000" w:themeColor="text1"/>
          <w:sz w:val="28"/>
          <w:szCs w:val="28"/>
          <w:lang w:val="ru-RU"/>
          <w14:textFill>
            <w14:solidFill>
              <w14:schemeClr w14:val="tx1"/>
            </w14:solidFill>
          </w14:textFill>
        </w:rPr>
        <w:t>.</w:t>
      </w:r>
    </w:p>
    <w:p w14:paraId="5D2CE04A">
      <w:pPr>
        <w:spacing w:after="0" w:line="240" w:lineRule="auto"/>
        <w:jc w:val="both"/>
        <w:rPr>
          <w:rFonts w:ascii="Times New Roman" w:hAnsi="Times New Roman" w:eastAsia="Calibri" w:cs="Times New Roman"/>
          <w:color w:val="000000" w:themeColor="text1"/>
          <w:sz w:val="28"/>
          <w:szCs w:val="28"/>
          <w:lang w:val="ru-RU"/>
          <w14:textFill>
            <w14:solidFill>
              <w14:schemeClr w14:val="tx1"/>
            </w14:solidFill>
          </w14:textFill>
        </w:rPr>
      </w:pPr>
      <w:r>
        <w:rPr>
          <w:rFonts w:ascii="Times New Roman" w:hAnsi="Times New Roman" w:cs="Times New Roman"/>
          <w:color w:val="000000" w:themeColor="text1"/>
          <w:sz w:val="28"/>
          <w:szCs w:val="28"/>
          <w:lang w:val="ru-RU"/>
          <w14:textFill>
            <w14:solidFill>
              <w14:schemeClr w14:val="tx1"/>
            </w14:solidFill>
          </w14:textFill>
        </w:rPr>
        <w:t xml:space="preserve">2. </w:t>
      </w:r>
      <w:r>
        <w:rPr>
          <w:rFonts w:ascii="Times New Roman" w:hAnsi="Times New Roman" w:cs="Times New Roman"/>
          <w:color w:val="000000" w:themeColor="text1"/>
          <w:sz w:val="28"/>
          <w:szCs w:val="28"/>
          <w14:textFill>
            <w14:solidFill>
              <w14:schemeClr w14:val="tx1"/>
            </w14:solidFill>
          </w14:textFill>
        </w:rPr>
        <w:t xml:space="preserve"> Учням, переведеним на екстернатну форму навчання, </w:t>
      </w:r>
      <w:r>
        <w:rPr>
          <w:rFonts w:ascii="Times New Roman" w:hAnsi="Times New Roman" w:eastAsia="Calibri" w:cs="Times New Roman"/>
          <w:color w:val="000000" w:themeColor="text1"/>
          <w:sz w:val="28"/>
          <w:szCs w:val="28"/>
          <w14:textFill>
            <w14:solidFill>
              <w14:schemeClr w14:val="tx1"/>
            </w14:solidFill>
          </w14:textFill>
        </w:rPr>
        <w:t>самостійно засвоїти освітню програму протягом навчального року та пройти річне оцінювання. Оцінювання провести  закладом на підставі заяви особи, яка подавала заяву про переведення на екстернат.</w:t>
      </w:r>
      <w:bookmarkStart w:id="0" w:name="n283"/>
      <w:bookmarkEnd w:id="0"/>
      <w:bookmarkStart w:id="1" w:name="n277"/>
      <w:bookmarkEnd w:id="1"/>
    </w:p>
    <w:p w14:paraId="72D305D2">
      <w:pPr>
        <w:spacing w:after="0" w:line="240" w:lineRule="auto"/>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3. Створити  комісію, для проведення оцінювання здобувачів екстернатної форми навчання та затвердити її склад, а саме:</w:t>
      </w:r>
    </w:p>
    <w:p w14:paraId="597CC43D">
      <w:pPr>
        <w:spacing w:after="0" w:line="240" w:lineRule="auto"/>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4. Членам комісії скласти графік проведення оцінювання та перелік завдань з навчальних предметів.</w:t>
      </w:r>
    </w:p>
    <w:p w14:paraId="75C17FCC">
      <w:pPr>
        <w:spacing w:after="0" w:line="240" w:lineRule="auto"/>
        <w:jc w:val="both"/>
        <w:rPr>
          <w:rFonts w:ascii="Times New Roman" w:hAnsi="Times New Roman" w:eastAsia="Calibri" w:cs="Times New Roman"/>
          <w:color w:val="000000" w:themeColor="text1"/>
          <w:sz w:val="28"/>
          <w:szCs w:val="28"/>
          <w14:textFill>
            <w14:solidFill>
              <w14:schemeClr w14:val="tx1"/>
            </w14:solidFill>
          </w14:textFill>
        </w:rPr>
      </w:pPr>
      <w:bookmarkStart w:id="2" w:name="n287"/>
      <w:bookmarkEnd w:id="2"/>
      <w:r>
        <w:rPr>
          <w:rFonts w:ascii="Times New Roman" w:hAnsi="Times New Roman" w:eastAsia="Calibri" w:cs="Times New Roman"/>
          <w:color w:val="000000" w:themeColor="text1"/>
          <w:sz w:val="28"/>
          <w:szCs w:val="28"/>
          <w14:textFill>
            <w14:solidFill>
              <w14:schemeClr w14:val="tx1"/>
            </w14:solidFill>
          </w14:textFill>
        </w:rPr>
        <w:t>5. Річне оцінювання провести з усіх навчальних предметів, обов’язкових для вивчення відповідно до освітньої програми до закінчення навчального року.</w:t>
      </w:r>
      <w:bookmarkStart w:id="3" w:name="n288"/>
      <w:bookmarkEnd w:id="3"/>
      <w:r>
        <w:rPr>
          <w:rFonts w:ascii="Times New Roman" w:hAnsi="Times New Roman" w:eastAsia="Calibri" w:cs="Times New Roman"/>
          <w:color w:val="000000" w:themeColor="text1"/>
          <w:sz w:val="28"/>
          <w:szCs w:val="28"/>
          <w14:textFill>
            <w14:solidFill>
              <w14:schemeClr w14:val="tx1"/>
            </w14:solidFill>
          </w14:textFill>
        </w:rPr>
        <w:t xml:space="preserve"> Результати річного оцінювання оформити протоколом оцінювання. Протокол оцінювання результатів навчання скласти за формою згідно з </w:t>
      </w:r>
      <w:r>
        <w:fldChar w:fldCharType="begin"/>
      </w:r>
      <w:r>
        <w:instrText xml:space="preserve"> HYPERLINK "https://zakon.rada.gov.ua/laws/show/z0184-16" \l "n207" </w:instrText>
      </w:r>
      <w:r>
        <w:fldChar w:fldCharType="separate"/>
      </w:r>
      <w:r>
        <w:rPr>
          <w:rFonts w:ascii="Times New Roman" w:hAnsi="Times New Roman" w:eastAsia="Calibri" w:cs="Times New Roman"/>
          <w:color w:val="000000" w:themeColor="text1"/>
          <w:sz w:val="28"/>
          <w:szCs w:val="28"/>
          <w14:textFill>
            <w14:solidFill>
              <w14:schemeClr w14:val="tx1"/>
            </w14:solidFill>
          </w14:textFill>
        </w:rPr>
        <w:t>додатком 2</w:t>
      </w:r>
      <w:r>
        <w:rPr>
          <w:rFonts w:ascii="Times New Roman" w:hAnsi="Times New Roman" w:eastAsia="Calibri" w:cs="Times New Roman"/>
          <w:color w:val="000000" w:themeColor="text1"/>
          <w:sz w:val="28"/>
          <w:szCs w:val="28"/>
          <w14:textFill>
            <w14:solidFill>
              <w14:schemeClr w14:val="tx1"/>
            </w14:solidFill>
          </w14:textFill>
        </w:rPr>
        <w:fldChar w:fldCharType="end"/>
      </w:r>
      <w:r>
        <w:rPr>
          <w:rFonts w:ascii="Times New Roman" w:hAnsi="Times New Roman" w:eastAsia="Calibri" w:cs="Times New Roman"/>
          <w:color w:val="000000" w:themeColor="text1"/>
          <w:sz w:val="28"/>
          <w:szCs w:val="28"/>
          <w14:textFill>
            <w14:solidFill>
              <w14:schemeClr w14:val="tx1"/>
            </w14:solidFill>
          </w14:textFill>
        </w:rPr>
        <w:t> до   Положення про індивідуальну форму навчання.</w:t>
      </w:r>
    </w:p>
    <w:p w14:paraId="587B7495">
      <w:pPr>
        <w:spacing w:line="240" w:lineRule="auto"/>
        <w:jc w:val="both"/>
        <w:rPr>
          <w:rFonts w:ascii="Times New Roman" w:hAnsi="Times New Roman" w:cs="Times New Roman"/>
          <w:color w:val="000000" w:themeColor="text1"/>
          <w:sz w:val="28"/>
          <w:szCs w:val="28"/>
          <w14:textFill>
            <w14:solidFill>
              <w14:schemeClr w14:val="tx1"/>
            </w14:solidFill>
          </w14:textFill>
        </w:rPr>
      </w:pPr>
      <w:bookmarkStart w:id="4" w:name="n289"/>
      <w:bookmarkEnd w:id="4"/>
      <w:r>
        <w:rPr>
          <w:rFonts w:ascii="Times New Roman" w:hAnsi="Times New Roman" w:cs="Times New Roman"/>
          <w:color w:val="000000" w:themeColor="text1"/>
          <w:sz w:val="28"/>
          <w:szCs w:val="28"/>
          <w14:textFill>
            <w14:solidFill>
              <w14:schemeClr w14:val="tx1"/>
            </w14:solidFill>
          </w14:textFill>
        </w:rPr>
        <w:t xml:space="preserve">6. Систематично здійснювати контроль за ексернатною формою навчання заступнику директора з НВР </w:t>
      </w:r>
      <w:r>
        <w:rPr>
          <w:rFonts w:ascii="Times New Roman" w:hAnsi="Times New Roman" w:cs="Times New Roman"/>
          <w:color w:val="000000" w:themeColor="text1"/>
          <w:sz w:val="28"/>
          <w:szCs w:val="28"/>
          <w:lang w:val="uk-UA"/>
          <w14:textFill>
            <w14:solidFill>
              <w14:schemeClr w14:val="tx1"/>
            </w14:solidFill>
          </w14:textFill>
        </w:rPr>
        <w:t>Свиридовою</w:t>
      </w:r>
      <w:r>
        <w:rPr>
          <w:rFonts w:hint="default" w:ascii="Times New Roman" w:hAnsi="Times New Roman" w:cs="Times New Roman"/>
          <w:color w:val="000000" w:themeColor="text1"/>
          <w:sz w:val="28"/>
          <w:szCs w:val="28"/>
          <w:lang w:val="uk-UA"/>
          <w14:textFill>
            <w14:solidFill>
              <w14:schemeClr w14:val="tx1"/>
            </w14:solidFill>
          </w14:textFill>
        </w:rPr>
        <w:t xml:space="preserve"> О.І.</w:t>
      </w:r>
      <w:r>
        <w:rPr>
          <w:rFonts w:ascii="Times New Roman" w:hAnsi="Times New Roman" w:cs="Times New Roman"/>
          <w:color w:val="000000" w:themeColor="text1"/>
          <w:sz w:val="28"/>
          <w:szCs w:val="28"/>
          <w14:textFill>
            <w14:solidFill>
              <w14:schemeClr w14:val="tx1"/>
            </w14:solidFill>
          </w14:textFill>
        </w:rPr>
        <w:t xml:space="preserve">. </w:t>
      </w:r>
    </w:p>
    <w:p w14:paraId="643AB7C1">
      <w:pPr>
        <w:spacing w:after="0" w:line="240" w:lineRule="auto"/>
        <w:jc w:val="both"/>
        <w:rPr>
          <w:rFonts w:ascii="Times New Roman" w:hAnsi="Times New Roman" w:cs="Times New Roman"/>
          <w:color w:val="000000" w:themeColor="text1"/>
          <w:sz w:val="28"/>
          <w:szCs w:val="28"/>
          <w14:textFill>
            <w14:solidFill>
              <w14:schemeClr w14:val="tx1"/>
            </w14:solidFill>
          </w14:textFill>
        </w:rPr>
      </w:pPr>
    </w:p>
    <w:p w14:paraId="2A289F76">
      <w:pPr>
        <w:spacing w:after="0"/>
        <w:ind w:right="-425"/>
        <w:jc w:val="both"/>
        <w:rPr>
          <w:rFonts w:ascii="Times New Roman" w:hAnsi="Times New Roman" w:cs="Times New Roman"/>
          <w:b/>
          <w:i/>
          <w:color w:val="000000" w:themeColor="text1"/>
          <w:sz w:val="28"/>
          <w:szCs w:val="28"/>
          <w14:textFill>
            <w14:solidFill>
              <w14:schemeClr w14:val="tx1"/>
            </w14:solidFill>
          </w14:textFill>
        </w:rPr>
      </w:pPr>
      <w:r>
        <w:rPr>
          <w:rFonts w:ascii="Times New Roman" w:hAnsi="Times New Roman" w:cs="Times New Roman"/>
          <w:b/>
          <w:i/>
          <w:color w:val="000000" w:themeColor="text1"/>
          <w:sz w:val="28"/>
          <w:szCs w:val="28"/>
          <w14:textFill>
            <w14:solidFill>
              <w14:schemeClr w14:val="tx1"/>
            </w14:solidFill>
          </w14:textFill>
        </w:rPr>
        <w:t xml:space="preserve">                                         Рішення прийнято одноголосно</w:t>
      </w:r>
    </w:p>
    <w:p w14:paraId="4F2D001D">
      <w:pPr>
        <w:spacing w:after="0"/>
        <w:ind w:right="-425"/>
        <w:jc w:val="both"/>
        <w:rPr>
          <w:rFonts w:ascii="Times New Roman" w:hAnsi="Times New Roman" w:cs="Times New Roman"/>
          <w:b/>
          <w:i/>
          <w:color w:val="000000" w:themeColor="text1"/>
          <w:sz w:val="28"/>
          <w:szCs w:val="28"/>
          <w14:textFill>
            <w14:solidFill>
              <w14:schemeClr w14:val="tx1"/>
            </w14:solidFill>
          </w14:textFill>
        </w:rPr>
      </w:pPr>
    </w:p>
    <w:p w14:paraId="3C2EF90C">
      <w:pPr>
        <w:spacing w:after="0"/>
        <w:ind w:right="-425"/>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ІІ. СЛУХАЛИ: </w:t>
      </w:r>
    </w:p>
    <w:p w14:paraId="64CA047A">
      <w:pPr>
        <w:spacing w:after="0"/>
        <w:ind w:firstLine="708"/>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uk-UA"/>
          <w14:textFill>
            <w14:solidFill>
              <w14:schemeClr w14:val="tx1"/>
            </w14:solidFill>
          </w14:textFill>
        </w:rPr>
        <w:t>Кардавара</w:t>
      </w:r>
      <w:r>
        <w:rPr>
          <w:rFonts w:hint="default" w:ascii="Times New Roman" w:hAnsi="Times New Roman" w:cs="Times New Roman"/>
          <w:b/>
          <w:color w:val="000000" w:themeColor="text1"/>
          <w:sz w:val="28"/>
          <w:szCs w:val="28"/>
          <w:lang w:val="uk-UA"/>
          <w14:textFill>
            <w14:solidFill>
              <w14:schemeClr w14:val="tx1"/>
            </w14:solidFill>
          </w14:textFill>
        </w:rPr>
        <w:t xml:space="preserve"> М.Ф.,директора Чулаківського ліцею</w:t>
      </w:r>
      <w:r>
        <w:rPr>
          <w:rFonts w:ascii="Times New Roman" w:hAnsi="Times New Roman" w:cs="Times New Roman"/>
          <w:b/>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 xml:space="preserve"> як</w:t>
      </w:r>
      <w:r>
        <w:rPr>
          <w:rFonts w:ascii="Times New Roman" w:hAnsi="Times New Roman" w:cs="Times New Roman"/>
          <w:color w:val="000000" w:themeColor="text1"/>
          <w:sz w:val="28"/>
          <w:szCs w:val="28"/>
          <w:lang w:val="uk-UA"/>
          <w14:textFill>
            <w14:solidFill>
              <w14:schemeClr w14:val="tx1"/>
            </w14:solidFill>
          </w14:textFill>
        </w:rPr>
        <w:t>ий</w:t>
      </w:r>
      <w:r>
        <w:rPr>
          <w:rFonts w:ascii="Times New Roman" w:hAnsi="Times New Roman" w:cs="Times New Roman"/>
          <w:color w:val="000000" w:themeColor="text1"/>
          <w:sz w:val="28"/>
          <w:szCs w:val="28"/>
          <w14:textFill>
            <w14:solidFill>
              <w14:schemeClr w14:val="tx1"/>
            </w14:solidFill>
          </w14:textFill>
        </w:rPr>
        <w:t xml:space="preserve"> проінформува</w:t>
      </w:r>
      <w:r>
        <w:rPr>
          <w:rFonts w:ascii="Times New Roman" w:hAnsi="Times New Roman" w:cs="Times New Roman"/>
          <w:color w:val="000000" w:themeColor="text1"/>
          <w:sz w:val="28"/>
          <w:szCs w:val="28"/>
          <w:lang w:val="uk-UA"/>
          <w14:textFill>
            <w14:solidFill>
              <w14:schemeClr w14:val="tx1"/>
            </w14:solidFill>
          </w14:textFill>
        </w:rPr>
        <w:t>в</w:t>
      </w:r>
      <w:r>
        <w:rPr>
          <w:rFonts w:ascii="Times New Roman" w:hAnsi="Times New Roman" w:cs="Times New Roman"/>
          <w:color w:val="000000" w:themeColor="text1"/>
          <w:sz w:val="28"/>
          <w:szCs w:val="28"/>
          <w14:textFill>
            <w14:solidFill>
              <w14:schemeClr w14:val="tx1"/>
            </w14:solidFill>
          </w14:textFill>
        </w:rPr>
        <w:t xml:space="preserve"> про програму просвіти усіх учасників освітнього процесу з питань особистої безпеки.</w:t>
      </w:r>
    </w:p>
    <w:p w14:paraId="4FA21BBD">
      <w:pPr>
        <w:spacing w:after="0"/>
        <w:jc w:val="both"/>
        <w:rPr>
          <w:rFonts w:ascii="Times New Roman" w:hAnsi="Times New Roman" w:cs="Times New Roman"/>
          <w:b/>
          <w:color w:val="000000" w:themeColor="text1"/>
          <w:sz w:val="28"/>
          <w:szCs w:val="28"/>
          <w14:textFill>
            <w14:solidFill>
              <w14:schemeClr w14:val="tx1"/>
            </w14:solidFill>
          </w14:textFill>
        </w:rPr>
      </w:pPr>
    </w:p>
    <w:p w14:paraId="2F4896C8">
      <w:pPr>
        <w:spacing w:after="0"/>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ВИСТУПИЛИ:</w:t>
      </w:r>
    </w:p>
    <w:p w14:paraId="402E6E0F">
      <w:pPr>
        <w:spacing w:after="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lang w:val="uk-UA"/>
          <w14:textFill>
            <w14:solidFill>
              <w14:schemeClr w14:val="tx1"/>
            </w14:solidFill>
          </w14:textFill>
        </w:rPr>
        <w:t>Свиридова</w:t>
      </w:r>
      <w:r>
        <w:rPr>
          <w:rFonts w:hint="default" w:ascii="Times New Roman" w:hAnsi="Times New Roman" w:cs="Times New Roman"/>
          <w:b/>
          <w:color w:val="000000" w:themeColor="text1"/>
          <w:sz w:val="28"/>
          <w:szCs w:val="28"/>
          <w:lang w:val="uk-UA"/>
          <w14:textFill>
            <w14:solidFill>
              <w14:schemeClr w14:val="tx1"/>
            </w14:solidFill>
          </w14:textFill>
        </w:rPr>
        <w:t xml:space="preserve"> О.І.</w:t>
      </w:r>
      <w:r>
        <w:rPr>
          <w:rFonts w:ascii="Times New Roman" w:hAnsi="Times New Roman" w:cs="Times New Roman"/>
          <w:b/>
          <w:color w:val="000000" w:themeColor="text1"/>
          <w:sz w:val="28"/>
          <w:szCs w:val="28"/>
          <w14:textFill>
            <w14:solidFill>
              <w14:schemeClr w14:val="tx1"/>
            </w14:solidFill>
          </w14:textFill>
        </w:rPr>
        <w:t xml:space="preserve">, заступник директора з НВР, </w:t>
      </w:r>
      <w:r>
        <w:rPr>
          <w:rFonts w:ascii="Times New Roman" w:hAnsi="Times New Roman" w:cs="Times New Roman"/>
          <w:color w:val="000000" w:themeColor="text1"/>
          <w:sz w:val="28"/>
          <w:szCs w:val="28"/>
          <w14:textFill>
            <w14:solidFill>
              <w14:schemeClr w14:val="tx1"/>
            </w14:solidFill>
          </w14:textFill>
        </w:rPr>
        <w:t>яка ознайомила присутніх з особливостями дотримання правил техніки безпеки під час</w:t>
      </w:r>
      <w:r>
        <w:rPr>
          <w:rFonts w:hint="default" w:ascii="Times New Roman" w:hAnsi="Times New Roman" w:cs="Times New Roman"/>
          <w:color w:val="000000" w:themeColor="text1"/>
          <w:sz w:val="28"/>
          <w:szCs w:val="28"/>
          <w:lang w:val="uk-UA"/>
          <w14:textFill>
            <w14:solidFill>
              <w14:schemeClr w14:val="tx1"/>
            </w14:solidFill>
          </w14:textFill>
        </w:rPr>
        <w:t xml:space="preserve"> дистанційного </w:t>
      </w:r>
      <w:r>
        <w:rPr>
          <w:rFonts w:ascii="Times New Roman" w:hAnsi="Times New Roman" w:cs="Times New Roman"/>
          <w:color w:val="000000" w:themeColor="text1"/>
          <w:sz w:val="28"/>
          <w:szCs w:val="28"/>
          <w14:textFill>
            <w14:solidFill>
              <w14:schemeClr w14:val="tx1"/>
            </w14:solidFill>
          </w14:textFill>
        </w:rPr>
        <w:t xml:space="preserve"> освітнього процесу.</w:t>
      </w:r>
    </w:p>
    <w:p w14:paraId="72C810D0">
      <w:pPr>
        <w:spacing w:after="0"/>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        УХВАЛИЛИ: </w:t>
      </w:r>
    </w:p>
    <w:p w14:paraId="00612717">
      <w:pPr>
        <w:spacing w:after="0"/>
        <w:jc w:val="both"/>
        <w:rPr>
          <w:rFonts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1</w:t>
      </w:r>
      <w:r>
        <w:rPr>
          <w:rFonts w:ascii="Times New Roman" w:hAnsi="Times New Roman" w:cs="Times New Roman"/>
          <w:color w:val="000000" w:themeColor="text1"/>
          <w:sz w:val="28"/>
          <w:szCs w:val="28"/>
          <w14:textFill>
            <w14:solidFill>
              <w14:schemeClr w14:val="tx1"/>
            </w14:solidFill>
          </w14:textFill>
        </w:rPr>
        <w:t>. Всім працівникам дотримуватись вимог Посадових інструкцій та</w:t>
      </w:r>
    </w:p>
    <w:p w14:paraId="025F25D2">
      <w:pPr>
        <w:spacing w:after="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інструкцій з охорони праці, дбати про особисту безпеку і здоров’я, а також</w:t>
      </w:r>
    </w:p>
    <w:p w14:paraId="255BBBE0">
      <w:pPr>
        <w:spacing w:after="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про безпеку і здоров’я оточуючих людей в процесі виконання будь-яких</w:t>
      </w:r>
    </w:p>
    <w:p w14:paraId="2684495D">
      <w:pPr>
        <w:spacing w:after="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робіт чи під час перебування на території закладу освіти та дотримуватися</w:t>
      </w:r>
    </w:p>
    <w:p w14:paraId="19FE32E2">
      <w:pPr>
        <w:spacing w:after="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правил дорожнього руху.</w:t>
      </w:r>
      <w:r>
        <w:rPr>
          <w:rFonts w:ascii="Times New Roman" w:hAnsi="Times New Roman" w:cs="Times New Roman"/>
          <w:color w:val="000000" w:themeColor="text1"/>
          <w:sz w:val="28"/>
          <w:szCs w:val="28"/>
          <w14:textFill>
            <w14:solidFill>
              <w14:schemeClr w14:val="tx1"/>
            </w14:solidFill>
          </w14:textFill>
        </w:rPr>
        <w:cr/>
      </w:r>
      <w:r>
        <w:rPr>
          <w:rFonts w:hint="default" w:ascii="Times New Roman" w:hAnsi="Times New Roman" w:cs="Times New Roman"/>
          <w:color w:val="000000" w:themeColor="text1"/>
          <w:sz w:val="28"/>
          <w:szCs w:val="28"/>
          <w:lang w:val="uk-UA"/>
          <w14:textFill>
            <w14:solidFill>
              <w14:schemeClr w14:val="tx1"/>
            </w14:solidFill>
          </w14:textFill>
        </w:rPr>
        <w:t>2</w:t>
      </w:r>
      <w:r>
        <w:rPr>
          <w:rFonts w:ascii="Times New Roman" w:hAnsi="Times New Roman" w:cs="Times New Roman"/>
          <w:color w:val="000000" w:themeColor="text1"/>
          <w:sz w:val="28"/>
          <w:szCs w:val="28"/>
          <w14:textFill>
            <w14:solidFill>
              <w14:schemeClr w14:val="tx1"/>
            </w14:solidFill>
          </w14:textFill>
        </w:rPr>
        <w:t>. Класним керівникам 5-</w:t>
      </w:r>
      <w:r>
        <w:rPr>
          <w:rFonts w:ascii="Times New Roman" w:hAnsi="Times New Roman" w:cs="Times New Roman"/>
          <w:color w:val="000000" w:themeColor="text1"/>
          <w:sz w:val="28"/>
          <w:szCs w:val="28"/>
          <w:lang w:val="ru-RU"/>
          <w14:textFill>
            <w14:solidFill>
              <w14:schemeClr w14:val="tx1"/>
            </w14:solidFill>
          </w14:textFill>
        </w:rPr>
        <w:t>9</w:t>
      </w:r>
      <w:r>
        <w:rPr>
          <w:rFonts w:ascii="Times New Roman" w:hAnsi="Times New Roman" w:cs="Times New Roman"/>
          <w:color w:val="000000" w:themeColor="text1"/>
          <w:sz w:val="28"/>
          <w:szCs w:val="28"/>
          <w14:textFill>
            <w14:solidFill>
              <w14:schemeClr w14:val="tx1"/>
            </w14:solidFill>
          </w14:textFill>
        </w:rPr>
        <w:t>-х класів:</w:t>
      </w:r>
    </w:p>
    <w:p w14:paraId="5A725393">
      <w:pPr>
        <w:spacing w:after="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uk-UA"/>
          <w14:textFill>
            <w14:solidFill>
              <w14:schemeClr w14:val="tx1"/>
            </w14:solidFill>
          </w14:textFill>
        </w:rPr>
        <w:t>2</w:t>
      </w:r>
      <w:r>
        <w:rPr>
          <w:rFonts w:ascii="Times New Roman" w:hAnsi="Times New Roman" w:cs="Times New Roman"/>
          <w:color w:val="000000" w:themeColor="text1"/>
          <w:sz w:val="28"/>
          <w:szCs w:val="28"/>
          <w14:textFill>
            <w14:solidFill>
              <w14:schemeClr w14:val="tx1"/>
            </w14:solidFill>
          </w14:textFill>
        </w:rPr>
        <w:t xml:space="preserve">.1. Проводити роз’яснювальну роботу з профілактики захворювань та дитячого травматизму з батьками учнів, проводити різні види інструктажів з техніки безпеки з учнями з обов’язковою реєстрацією в журналах. Протягом навчального року </w:t>
      </w:r>
    </w:p>
    <w:p w14:paraId="27C97CBA">
      <w:pPr>
        <w:spacing w:after="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uk-UA"/>
          <w14:textFill>
            <w14:solidFill>
              <w14:schemeClr w14:val="tx1"/>
            </w14:solidFill>
          </w14:textFill>
        </w:rPr>
        <w:t>2</w:t>
      </w:r>
      <w:r>
        <w:rPr>
          <w:rFonts w:ascii="Times New Roman" w:hAnsi="Times New Roman" w:cs="Times New Roman"/>
          <w:color w:val="000000" w:themeColor="text1"/>
          <w:sz w:val="28"/>
          <w:szCs w:val="28"/>
          <w14:textFill>
            <w14:solidFill>
              <w14:schemeClr w14:val="tx1"/>
            </w14:solidFill>
          </w14:textFill>
        </w:rPr>
        <w:t>.2. На батьківських зборах провести інструктаж кожного з батьків щодо перебування учнів у приміщенні</w:t>
      </w:r>
      <w:r>
        <w:rPr>
          <w:rFonts w:hint="default" w:ascii="Times New Roman" w:hAnsi="Times New Roman" w:cs="Times New Roman"/>
          <w:color w:val="000000" w:themeColor="text1"/>
          <w:sz w:val="28"/>
          <w:szCs w:val="28"/>
          <w:lang w:val="uk-UA"/>
          <w14:textFill>
            <w14:solidFill>
              <w14:schemeClr w14:val="tx1"/>
            </w14:solidFill>
          </w14:textFill>
        </w:rPr>
        <w:t xml:space="preserve"> під час тривоги</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lang w:val="uk-UA"/>
          <w14:textFill>
            <w14:solidFill>
              <w14:schemeClr w14:val="tx1"/>
            </w14:solidFill>
          </w14:textFill>
        </w:rPr>
        <w:t>на</w:t>
      </w:r>
      <w:r>
        <w:rPr>
          <w:rFonts w:ascii="Times New Roman" w:hAnsi="Times New Roman" w:cs="Times New Roman"/>
          <w:color w:val="000000" w:themeColor="text1"/>
          <w:sz w:val="28"/>
          <w:szCs w:val="28"/>
          <w14:textFill>
            <w14:solidFill>
              <w14:schemeClr w14:val="tx1"/>
            </w14:solidFill>
          </w14:textFill>
        </w:rPr>
        <w:t xml:space="preserve"> час освітнього процесу. </w:t>
      </w:r>
    </w:p>
    <w:p w14:paraId="2AED7CBA">
      <w:pPr>
        <w:spacing w:after="0"/>
        <w:jc w:val="both"/>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 Вчителю фіз</w:t>
      </w:r>
      <w:r>
        <w:rPr>
          <w:rFonts w:ascii="Times New Roman" w:hAnsi="Times New Roman" w:cs="Times New Roman"/>
          <w:color w:val="000000" w:themeColor="text1"/>
          <w:sz w:val="28"/>
          <w:szCs w:val="28"/>
          <w:lang w:val="ru-RU"/>
          <w14:textFill>
            <w14:solidFill>
              <w14:schemeClr w14:val="tx1"/>
            </w14:solidFill>
          </w14:textFill>
        </w:rPr>
        <w:t>ичної культури, Дувакіній І. І.:</w:t>
      </w:r>
    </w:p>
    <w:p w14:paraId="63548BF7">
      <w:pPr>
        <w:spacing w:after="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p>
    <w:p w14:paraId="12490239">
      <w:pPr>
        <w:spacing w:after="0"/>
        <w:jc w:val="both"/>
        <w:rPr>
          <w:rFonts w:ascii="Times New Roman" w:hAnsi="Times New Roman" w:cs="Times New Roman"/>
          <w:b/>
          <w:i/>
          <w:color w:val="000000" w:themeColor="text1"/>
          <w:sz w:val="28"/>
          <w:szCs w:val="28"/>
          <w14:textFill>
            <w14:solidFill>
              <w14:schemeClr w14:val="tx1"/>
            </w14:solidFill>
          </w14:textFill>
        </w:rPr>
      </w:pPr>
      <w:r>
        <w:rPr>
          <w:rFonts w:ascii="Times New Roman" w:hAnsi="Times New Roman" w:cs="Times New Roman"/>
          <w:b/>
          <w:i/>
          <w:color w:val="000000" w:themeColor="text1"/>
          <w:sz w:val="28"/>
          <w:szCs w:val="28"/>
          <w14:textFill>
            <w14:solidFill>
              <w14:schemeClr w14:val="tx1"/>
            </w14:solidFill>
          </w14:textFill>
        </w:rPr>
        <w:t xml:space="preserve">                                         Рішення прийнято одноголосно</w:t>
      </w:r>
    </w:p>
    <w:p w14:paraId="4223AD2B">
      <w:pPr>
        <w:spacing w:after="0"/>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ІІІ. СЛУХАЛИ: </w:t>
      </w:r>
    </w:p>
    <w:p w14:paraId="25E0CDDF">
      <w:pPr>
        <w:spacing w:after="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lang w:val="uk-UA"/>
          <w14:textFill>
            <w14:solidFill>
              <w14:schemeClr w14:val="tx1"/>
            </w14:solidFill>
          </w14:textFill>
        </w:rPr>
        <w:t>Кардавара</w:t>
      </w:r>
      <w:r>
        <w:rPr>
          <w:rFonts w:hint="default" w:ascii="Times New Roman" w:hAnsi="Times New Roman" w:cs="Times New Roman"/>
          <w:b/>
          <w:color w:val="000000" w:themeColor="text1"/>
          <w:sz w:val="28"/>
          <w:szCs w:val="28"/>
          <w:lang w:val="uk-UA"/>
          <w14:textFill>
            <w14:solidFill>
              <w14:schemeClr w14:val="tx1"/>
            </w14:solidFill>
          </w14:textFill>
        </w:rPr>
        <w:t xml:space="preserve"> М.Ф.,директора Чулаківського ліцею</w:t>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про підсумки складання соціальних паспортів учнів та класів гімназії  на 2023-2024 навчальний рік.</w:t>
      </w:r>
    </w:p>
    <w:p w14:paraId="76D1C0FC">
      <w:pPr>
        <w:spacing w:after="0"/>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ВИСТУПИЛИ:</w:t>
      </w:r>
    </w:p>
    <w:p w14:paraId="38E6DA90">
      <w:pPr>
        <w:spacing w:after="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lang w:val="uk-UA"/>
          <w14:textFill>
            <w14:solidFill>
              <w14:schemeClr w14:val="tx1"/>
            </w14:solidFill>
          </w14:textFill>
        </w:rPr>
        <w:t>Свиридова</w:t>
      </w:r>
      <w:r>
        <w:rPr>
          <w:rFonts w:hint="default" w:ascii="Times New Roman" w:hAnsi="Times New Roman" w:cs="Times New Roman"/>
          <w:b/>
          <w:color w:val="000000" w:themeColor="text1"/>
          <w:sz w:val="28"/>
          <w:szCs w:val="28"/>
          <w:lang w:val="uk-UA"/>
          <w14:textFill>
            <w14:solidFill>
              <w14:schemeClr w14:val="tx1"/>
            </w14:solidFill>
          </w14:textFill>
        </w:rPr>
        <w:t xml:space="preserve"> О.І</w:t>
      </w:r>
      <w:r>
        <w:rPr>
          <w:rFonts w:ascii="Times New Roman" w:hAnsi="Times New Roman" w:cs="Times New Roman"/>
          <w:b/>
          <w:color w:val="000000" w:themeColor="text1"/>
          <w:sz w:val="28"/>
          <w:szCs w:val="28"/>
          <w14:textFill>
            <w14:solidFill>
              <w14:schemeClr w14:val="tx1"/>
            </w14:solidFill>
          </w14:textFill>
        </w:rPr>
        <w:t xml:space="preserve">   , заступник директора з НВР, </w:t>
      </w:r>
      <w:r>
        <w:rPr>
          <w:rFonts w:ascii="Times New Roman" w:hAnsi="Times New Roman" w:cs="Times New Roman"/>
          <w:color w:val="000000" w:themeColor="text1"/>
          <w:sz w:val="28"/>
          <w:szCs w:val="28"/>
          <w14:textFill>
            <w14:solidFill>
              <w14:schemeClr w14:val="tx1"/>
            </w14:solidFill>
          </w14:textFill>
        </w:rPr>
        <w:t>пояснила що обов'язковим аспектом у виховній роботі кожного педагога має бути повноціна інформація, щодо соціального статусу дитини. Класний керівник має постійно моніторити відвідування учні та житлові умови проживання. Дітей з малозабезпечених та багатодітних сімей активно залучати до позакласної роботи, акції, виховні години, гуртки тощо.</w:t>
      </w:r>
    </w:p>
    <w:p w14:paraId="230D5A53">
      <w:pPr>
        <w:spacing w:after="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p>
    <w:p w14:paraId="1046E326">
      <w:pPr>
        <w:spacing w:after="0"/>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УХВАЛИЛИ:</w:t>
      </w:r>
    </w:p>
    <w:p w14:paraId="3D911EAB">
      <w:pPr>
        <w:spacing w:after="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1. Класним керівникам скласти соціальні паспорти своїх учнів та подати списки заступнику директора з НВР. </w:t>
      </w:r>
    </w:p>
    <w:p w14:paraId="0C053113">
      <w:pPr>
        <w:spacing w:after="0"/>
        <w:jc w:val="both"/>
        <w:rPr>
          <w:rFonts w:ascii="Times New Roman" w:hAnsi="Times New Roman" w:cs="Times New Roman"/>
          <w:b/>
          <w:i/>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i/>
          <w:color w:val="000000" w:themeColor="text1"/>
          <w:sz w:val="28"/>
          <w:szCs w:val="28"/>
          <w14:textFill>
            <w14:solidFill>
              <w14:schemeClr w14:val="tx1"/>
            </w14:solidFill>
          </w14:textFill>
        </w:rPr>
        <w:t xml:space="preserve">                                         Рішення прийнято одноголосно</w:t>
      </w:r>
    </w:p>
    <w:p w14:paraId="05F0489A">
      <w:pPr>
        <w:spacing w:after="0"/>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ru-RU"/>
          <w14:textFill>
            <w14:solidFill>
              <w14:schemeClr w14:val="tx1"/>
            </w14:solidFill>
          </w14:textFill>
        </w:rPr>
        <w:t>І</w:t>
      </w:r>
      <w:r>
        <w:rPr>
          <w:rFonts w:ascii="Times New Roman" w:hAnsi="Times New Roman" w:cs="Times New Roman"/>
          <w:b/>
          <w:color w:val="000000" w:themeColor="text1"/>
          <w:sz w:val="28"/>
          <w:szCs w:val="28"/>
          <w:lang w:val="en-US"/>
          <w14:textFill>
            <w14:solidFill>
              <w14:schemeClr w14:val="tx1"/>
            </w14:solidFill>
          </w14:textFill>
        </w:rPr>
        <w:t>V</w:t>
      </w:r>
      <w:r>
        <w:rPr>
          <w:rFonts w:ascii="Times New Roman" w:hAnsi="Times New Roman" w:cs="Times New Roman"/>
          <w:b/>
          <w:color w:val="000000" w:themeColor="text1"/>
          <w:sz w:val="28"/>
          <w:szCs w:val="28"/>
          <w14:textFill>
            <w14:solidFill>
              <w14:schemeClr w14:val="tx1"/>
            </w14:solidFill>
          </w14:textFill>
        </w:rPr>
        <w:t>. СЛУХАЛИ:</w:t>
      </w:r>
    </w:p>
    <w:p w14:paraId="0A6C68E9">
      <w:pPr>
        <w:spacing w:after="0" w:line="24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lang w:val="uk-UA"/>
          <w14:textFill>
            <w14:solidFill>
              <w14:schemeClr w14:val="tx1"/>
            </w14:solidFill>
          </w14:textFill>
        </w:rPr>
        <w:t>Кардавара</w:t>
      </w:r>
      <w:r>
        <w:rPr>
          <w:rFonts w:hint="default" w:ascii="Times New Roman" w:hAnsi="Times New Roman" w:cs="Times New Roman"/>
          <w:b/>
          <w:color w:val="000000" w:themeColor="text1"/>
          <w:sz w:val="28"/>
          <w:szCs w:val="28"/>
          <w:lang w:val="uk-UA"/>
          <w14:textFill>
            <w14:solidFill>
              <w14:schemeClr w14:val="tx1"/>
            </w14:solidFill>
          </w14:textFill>
        </w:rPr>
        <w:t xml:space="preserve"> М.Ф.,директора Чулаківського ліцею</w:t>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lang w:val="ru-RU"/>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про складання календарних та виховних планів.</w:t>
      </w:r>
    </w:p>
    <w:p w14:paraId="23DEA65C">
      <w:pPr>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lang w:val="ru-RU"/>
          <w14:textFill>
            <w14:solidFill>
              <w14:schemeClr w14:val="tx1"/>
            </w14:solidFill>
          </w14:textFill>
        </w:rPr>
        <w:t>В</w:t>
      </w:r>
      <w:r>
        <w:rPr>
          <w:rFonts w:ascii="Times New Roman" w:hAnsi="Times New Roman" w:cs="Times New Roman"/>
          <w:color w:val="000000" w:themeColor="text1"/>
          <w:sz w:val="28"/>
          <w:szCs w:val="28"/>
          <w:lang w:val="uk-UA"/>
          <w14:textFill>
            <w14:solidFill>
              <w14:schemeClr w14:val="tx1"/>
            </w14:solidFill>
          </w14:textFill>
        </w:rPr>
        <w:t>ін</w:t>
      </w:r>
      <w:r>
        <w:rPr>
          <w:rFonts w:ascii="Times New Roman" w:hAnsi="Times New Roman" w:cs="Times New Roman"/>
          <w:color w:val="000000" w:themeColor="text1"/>
          <w:sz w:val="28"/>
          <w:szCs w:val="28"/>
          <w14:textFill>
            <w14:solidFill>
              <w14:schemeClr w14:val="tx1"/>
            </w14:solidFill>
          </w14:textFill>
        </w:rPr>
        <w:t xml:space="preserve"> зазначи</w:t>
      </w:r>
      <w:r>
        <w:rPr>
          <w:rFonts w:ascii="Times New Roman" w:hAnsi="Times New Roman" w:cs="Times New Roman"/>
          <w:color w:val="000000" w:themeColor="text1"/>
          <w:sz w:val="28"/>
          <w:szCs w:val="28"/>
          <w:lang w:val="uk-UA"/>
          <w14:textFill>
            <w14:solidFill>
              <w14:schemeClr w14:val="tx1"/>
            </w14:solidFill>
          </w14:textFill>
        </w:rPr>
        <w:t>в</w:t>
      </w:r>
      <w:r>
        <w:rPr>
          <w:rFonts w:ascii="Times New Roman" w:hAnsi="Times New Roman" w:cs="Times New Roman"/>
          <w:color w:val="000000" w:themeColor="text1"/>
          <w:sz w:val="28"/>
          <w:szCs w:val="28"/>
          <w14:textFill>
            <w14:solidFill>
              <w14:schemeClr w14:val="tx1"/>
            </w14:solidFill>
          </w14:textFill>
        </w:rPr>
        <w:t>, що потрібно звернути особливу увагу на методичні рекомендації стосовно заповнення класних журналів. Кожен вчитель своєї галузі має детально ознайомитися з веденням документації.</w:t>
      </w:r>
    </w:p>
    <w:p w14:paraId="244EEB2F">
      <w:pPr>
        <w:spacing w:after="0" w:line="240" w:lineRule="auto"/>
        <w:rPr>
          <w:rFonts w:ascii="Times New Roman" w:hAnsi="Times New Roman" w:cs="Times New Roman"/>
          <w:b/>
          <w:color w:val="000000" w:themeColor="text1"/>
          <w:sz w:val="28"/>
          <w:szCs w:val="28"/>
          <w14:textFill>
            <w14:solidFill>
              <w14:schemeClr w14:val="tx1"/>
            </w14:solidFill>
          </w14:textFill>
        </w:rPr>
      </w:pPr>
    </w:p>
    <w:p w14:paraId="46BCFBF2">
      <w:pPr>
        <w:spacing w:after="0" w:line="240" w:lineRule="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ВИСТУПИЛА:</w:t>
      </w:r>
    </w:p>
    <w:p w14:paraId="17FB5423">
      <w:pPr>
        <w:pStyle w:val="11"/>
        <w:shd w:val="clear" w:color="auto" w:fill="FFFFFF"/>
        <w:spacing w:before="0" w:beforeAutospacing="0" w:after="0" w:afterAutospacing="0"/>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 xml:space="preserve">     </w:t>
      </w:r>
      <w:r>
        <w:rPr>
          <w:b/>
          <w:color w:val="000000" w:themeColor="text1"/>
          <w:sz w:val="28"/>
          <w:szCs w:val="28"/>
          <w:lang w:val="uk-UA"/>
          <w14:textFill>
            <w14:solidFill>
              <w14:schemeClr w14:val="tx1"/>
            </w14:solidFill>
          </w14:textFill>
        </w:rPr>
        <w:t>Свиридова</w:t>
      </w:r>
      <w:r>
        <w:rPr>
          <w:rFonts w:hint="default"/>
          <w:b/>
          <w:color w:val="000000" w:themeColor="text1"/>
          <w:sz w:val="28"/>
          <w:szCs w:val="28"/>
          <w:lang w:val="uk-UA"/>
          <w14:textFill>
            <w14:solidFill>
              <w14:schemeClr w14:val="tx1"/>
            </w14:solidFill>
          </w14:textFill>
        </w:rPr>
        <w:t xml:space="preserve"> О.І.</w:t>
      </w:r>
      <w:r>
        <w:rPr>
          <w:b/>
          <w:color w:val="000000" w:themeColor="text1"/>
          <w:sz w:val="28"/>
          <w:szCs w:val="28"/>
          <w14:textFill>
            <w14:solidFill>
              <w14:schemeClr w14:val="tx1"/>
            </w14:solidFill>
          </w14:textFill>
        </w:rPr>
        <w:t>, заступник директора з НВР</w:t>
      </w:r>
    </w:p>
    <w:p w14:paraId="4316FBBC">
      <w:pPr>
        <w:pStyle w:val="11"/>
        <w:shd w:val="clear" w:color="auto" w:fill="FFFFFF"/>
        <w:spacing w:before="0" w:beforeAutospacing="0" w:after="0" w:afterAutospacing="0"/>
        <w:jc w:val="both"/>
        <w:rPr>
          <w:color w:val="000000" w:themeColor="text1"/>
          <w:sz w:val="28"/>
          <w:szCs w:val="28"/>
          <w:lang w:val="ru-RU"/>
          <w14:textFill>
            <w14:solidFill>
              <w14:schemeClr w14:val="tx1"/>
            </w14:solidFill>
          </w14:textFill>
        </w:rPr>
      </w:pPr>
      <w:r>
        <w:rPr>
          <w:color w:val="000000" w:themeColor="text1"/>
          <w:sz w:val="28"/>
          <w:szCs w:val="28"/>
          <w:lang w:val="ru-RU"/>
          <w14:textFill>
            <w14:solidFill>
              <w14:schemeClr w14:val="tx1"/>
            </w14:solidFill>
          </w14:textFill>
        </w:rPr>
        <w:t>Одним із важливих завдань навчально-виховного процесу у гімназії є правильне , з дотриманням вимог чинного законодавства,  складання календарних та виховних планів педагогіними працівниками.</w:t>
      </w:r>
    </w:p>
    <w:p w14:paraId="31A73151">
      <w:pPr>
        <w:pStyle w:val="11"/>
        <w:shd w:val="clear" w:color="auto" w:fill="FFFFFF"/>
        <w:spacing w:before="0" w:beforeAutospacing="0" w:after="375" w:afterAutospacing="0"/>
        <w:jc w:val="both"/>
        <w:rPr>
          <w:color w:val="000000" w:themeColor="text1"/>
          <w:sz w:val="28"/>
          <w:szCs w:val="28"/>
          <w:lang w:val="ru-RU" w:eastAsia="ru-RU"/>
          <w14:textFill>
            <w14:solidFill>
              <w14:schemeClr w14:val="tx1"/>
            </w14:solidFill>
          </w14:textFill>
        </w:rPr>
      </w:pPr>
      <w:r>
        <w:rPr>
          <w:color w:val="000000" w:themeColor="text1"/>
          <w:sz w:val="28"/>
          <w:szCs w:val="28"/>
          <w:lang w:val="ru-RU" w:eastAsia="ru-RU"/>
          <w14:textFill>
            <w14:solidFill>
              <w14:schemeClr w14:val="tx1"/>
            </w14:solidFill>
          </w14:textFill>
        </w:rPr>
        <w:t>Календарний (календарно-тематичний) план є основним робочим документом, який визначає педагогічну діяльність вчителя та допомагає досягти очікуваних результатів навчання. Календарне планування розробляється вчителем самостійно або спільно з іншими педагогами в структурі методичного об’єднання (комісії) закладу освіти.</w:t>
      </w:r>
    </w:p>
    <w:p w14:paraId="4CA43CD9">
      <w:pPr>
        <w:shd w:val="clear" w:color="auto" w:fill="FFFFFF"/>
        <w:spacing w:after="0" w:line="240" w:lineRule="auto"/>
        <w:jc w:val="both"/>
        <w:rPr>
          <w:rFonts w:ascii="Times New Roman" w:hAnsi="Times New Roman" w:eastAsia="Times New Roman" w:cs="Times New Roman"/>
          <w:color w:val="000000" w:themeColor="text1"/>
          <w:sz w:val="28"/>
          <w:szCs w:val="28"/>
          <w:lang w:val="ru-RU" w:eastAsia="ru-RU"/>
          <w14:textFill>
            <w14:solidFill>
              <w14:schemeClr w14:val="tx1"/>
            </w14:solidFill>
          </w14:textFill>
        </w:rPr>
      </w:pPr>
      <w:r>
        <w:rPr>
          <w:rFonts w:ascii="Times New Roman" w:hAnsi="Times New Roman" w:eastAsia="Times New Roman" w:cs="Times New Roman"/>
          <w:b/>
          <w:bCs/>
          <w:color w:val="000000" w:themeColor="text1"/>
          <w:sz w:val="28"/>
          <w:szCs w:val="28"/>
          <w:lang w:val="ru-RU" w:eastAsia="ru-RU"/>
          <w14:textFill>
            <w14:solidFill>
              <w14:schemeClr w14:val="tx1"/>
            </w14:solidFill>
          </w14:textFill>
        </w:rPr>
        <w:t>Розроблюючи календарно-тематичні плани, потрібно враховувати:</w:t>
      </w:r>
    </w:p>
    <w:p w14:paraId="2EA10B1D">
      <w:pPr>
        <w:numPr>
          <w:ilvl w:val="0"/>
          <w:numId w:val="3"/>
        </w:numPr>
        <w:shd w:val="clear" w:color="auto" w:fill="FFFFFF"/>
        <w:spacing w:after="75" w:line="240" w:lineRule="auto"/>
        <w:ind w:left="300"/>
        <w:jc w:val="both"/>
        <w:rPr>
          <w:rFonts w:ascii="Times New Roman" w:hAnsi="Times New Roman" w:eastAsia="Times New Roman" w:cs="Times New Roman"/>
          <w:color w:val="000000" w:themeColor="text1"/>
          <w:sz w:val="28"/>
          <w:szCs w:val="28"/>
          <w:lang w:val="ru-RU" w:eastAsia="ru-RU"/>
          <w14:textFill>
            <w14:solidFill>
              <w14:schemeClr w14:val="tx1"/>
            </w14:solidFill>
          </w14:textFill>
        </w:rPr>
      </w:pPr>
      <w:r>
        <w:rPr>
          <w:rFonts w:ascii="Times New Roman" w:hAnsi="Times New Roman" w:eastAsia="Times New Roman" w:cs="Times New Roman"/>
          <w:color w:val="000000" w:themeColor="text1"/>
          <w:sz w:val="28"/>
          <w:szCs w:val="28"/>
          <w:lang w:val="ru-RU" w:eastAsia="ru-RU"/>
          <w14:textFill>
            <w14:solidFill>
              <w14:schemeClr w14:val="tx1"/>
            </w14:solidFill>
          </w14:textFill>
        </w:rPr>
        <w:t>Державні стандарти загальної середньої освіти;</w:t>
      </w:r>
    </w:p>
    <w:p w14:paraId="72E72D7C">
      <w:pPr>
        <w:numPr>
          <w:ilvl w:val="0"/>
          <w:numId w:val="3"/>
        </w:numPr>
        <w:shd w:val="clear" w:color="auto" w:fill="FFFFFF"/>
        <w:spacing w:after="75" w:line="240" w:lineRule="auto"/>
        <w:ind w:left="300"/>
        <w:jc w:val="both"/>
        <w:rPr>
          <w:rFonts w:ascii="Times New Roman" w:hAnsi="Times New Roman" w:eastAsia="Times New Roman" w:cs="Times New Roman"/>
          <w:color w:val="000000" w:themeColor="text1"/>
          <w:sz w:val="28"/>
          <w:szCs w:val="28"/>
          <w:lang w:val="ru-RU" w:eastAsia="ru-RU"/>
          <w14:textFill>
            <w14:solidFill>
              <w14:schemeClr w14:val="tx1"/>
            </w14:solidFill>
          </w14:textFill>
        </w:rPr>
      </w:pPr>
      <w:r>
        <w:rPr>
          <w:rFonts w:ascii="Times New Roman" w:hAnsi="Times New Roman" w:eastAsia="Times New Roman" w:cs="Times New Roman"/>
          <w:color w:val="000000" w:themeColor="text1"/>
          <w:sz w:val="28"/>
          <w:szCs w:val="28"/>
          <w:lang w:val="ru-RU" w:eastAsia="ru-RU"/>
          <w14:textFill>
            <w14:solidFill>
              <w14:schemeClr w14:val="tx1"/>
            </w14:solidFill>
          </w14:textFill>
        </w:rPr>
        <w:t>навчальні програми предметів (курсів);</w:t>
      </w:r>
    </w:p>
    <w:p w14:paraId="5B097BC1">
      <w:pPr>
        <w:numPr>
          <w:ilvl w:val="0"/>
          <w:numId w:val="3"/>
        </w:numPr>
        <w:shd w:val="clear" w:color="auto" w:fill="FFFFFF"/>
        <w:spacing w:after="75" w:line="240" w:lineRule="auto"/>
        <w:ind w:left="300"/>
        <w:jc w:val="both"/>
        <w:rPr>
          <w:rFonts w:ascii="Times New Roman" w:hAnsi="Times New Roman" w:eastAsia="Times New Roman" w:cs="Times New Roman"/>
          <w:color w:val="000000" w:themeColor="text1"/>
          <w:sz w:val="28"/>
          <w:szCs w:val="28"/>
          <w:lang w:val="ru-RU" w:eastAsia="ru-RU"/>
          <w14:textFill>
            <w14:solidFill>
              <w14:schemeClr w14:val="tx1"/>
            </w14:solidFill>
          </w14:textFill>
        </w:rPr>
      </w:pPr>
      <w:r>
        <w:rPr>
          <w:rFonts w:ascii="Times New Roman" w:hAnsi="Times New Roman" w:eastAsia="Times New Roman" w:cs="Times New Roman"/>
          <w:color w:val="000000" w:themeColor="text1"/>
          <w:sz w:val="28"/>
          <w:szCs w:val="28"/>
          <w:lang w:val="ru-RU" w:eastAsia="ru-RU"/>
          <w14:textFill>
            <w14:solidFill>
              <w14:schemeClr w14:val="tx1"/>
            </w14:solidFill>
          </w14:textFill>
        </w:rPr>
        <w:t>модельні навчальні програми (якщо вони передбачені типовою освітньою програмою);</w:t>
      </w:r>
    </w:p>
    <w:p w14:paraId="1F40C79A">
      <w:pPr>
        <w:numPr>
          <w:ilvl w:val="0"/>
          <w:numId w:val="3"/>
        </w:numPr>
        <w:shd w:val="clear" w:color="auto" w:fill="FFFFFF"/>
        <w:spacing w:after="75" w:line="240" w:lineRule="auto"/>
        <w:ind w:left="300"/>
        <w:jc w:val="both"/>
        <w:rPr>
          <w:rFonts w:ascii="Times New Roman" w:hAnsi="Times New Roman" w:eastAsia="Times New Roman" w:cs="Times New Roman"/>
          <w:color w:val="000000" w:themeColor="text1"/>
          <w:sz w:val="28"/>
          <w:szCs w:val="28"/>
          <w:lang w:val="ru-RU" w:eastAsia="ru-RU"/>
          <w14:textFill>
            <w14:solidFill>
              <w14:schemeClr w14:val="tx1"/>
            </w14:solidFill>
          </w14:textFill>
        </w:rPr>
      </w:pPr>
      <w:r>
        <w:rPr>
          <w:rFonts w:ascii="Times New Roman" w:hAnsi="Times New Roman" w:eastAsia="Times New Roman" w:cs="Times New Roman"/>
          <w:color w:val="000000" w:themeColor="text1"/>
          <w:sz w:val="28"/>
          <w:szCs w:val="28"/>
          <w:lang w:val="ru-RU" w:eastAsia="ru-RU"/>
          <w14:textFill>
            <w14:solidFill>
              <w14:schemeClr w14:val="tx1"/>
            </w14:solidFill>
          </w14:textFill>
        </w:rPr>
        <w:t>освітню програму закладу освіти.</w:t>
      </w:r>
    </w:p>
    <w:p w14:paraId="17E3774E">
      <w:pPr>
        <w:shd w:val="clear" w:color="auto" w:fill="FFFFFF"/>
        <w:spacing w:after="375" w:line="240" w:lineRule="auto"/>
        <w:jc w:val="both"/>
        <w:rPr>
          <w:rFonts w:ascii="Times New Roman" w:hAnsi="Times New Roman" w:eastAsia="Times New Roman" w:cs="Times New Roman"/>
          <w:color w:val="000000" w:themeColor="text1"/>
          <w:sz w:val="28"/>
          <w:szCs w:val="28"/>
          <w:lang w:val="ru-RU" w:eastAsia="ru-RU"/>
          <w14:textFill>
            <w14:solidFill>
              <w14:schemeClr w14:val="tx1"/>
            </w14:solidFill>
          </w14:textFill>
        </w:rPr>
      </w:pPr>
      <w:r>
        <w:rPr>
          <w:rFonts w:ascii="Times New Roman" w:hAnsi="Times New Roman" w:eastAsia="Times New Roman" w:cs="Times New Roman"/>
          <w:color w:val="000000" w:themeColor="text1"/>
          <w:sz w:val="28"/>
          <w:szCs w:val="28"/>
          <w:lang w:val="ru-RU" w:eastAsia="ru-RU"/>
          <w14:textFill>
            <w14:solidFill>
              <w14:schemeClr w14:val="tx1"/>
            </w14:solidFill>
          </w14:textFill>
        </w:rPr>
        <w:t>Учителі можуть розробляти власні навчальні програми з предметів, курсів на основі Державних стандартів загальної середньої освіти чи за зразком модельної навчальної програми – самостійно або об’єднавшись у професійні спільноти/мережі. Навчальні програми предметів або курсів розробляються з урахуванням мети і загальних цілей у рамках кожної з дев’яти освітніх галузей початкової школи.</w:t>
      </w:r>
    </w:p>
    <w:p w14:paraId="23DD9BDB">
      <w:pPr>
        <w:shd w:val="clear" w:color="auto" w:fill="FFFFFF"/>
        <w:spacing w:after="375" w:line="240" w:lineRule="auto"/>
        <w:jc w:val="both"/>
        <w:rPr>
          <w:rFonts w:ascii="Times New Roman" w:hAnsi="Times New Roman" w:eastAsia="Times New Roman" w:cs="Times New Roman"/>
          <w:color w:val="000000" w:themeColor="text1"/>
          <w:sz w:val="28"/>
          <w:szCs w:val="28"/>
          <w:lang w:val="ru-RU" w:eastAsia="ru-RU"/>
          <w14:textFill>
            <w14:solidFill>
              <w14:schemeClr w14:val="tx1"/>
            </w14:solidFill>
          </w14:textFill>
        </w:rPr>
      </w:pPr>
      <w:r>
        <w:rPr>
          <w:rFonts w:ascii="Times New Roman" w:hAnsi="Times New Roman" w:eastAsia="Times New Roman" w:cs="Times New Roman"/>
          <w:color w:val="000000" w:themeColor="text1"/>
          <w:sz w:val="28"/>
          <w:szCs w:val="28"/>
          <w:lang w:val="ru-RU" w:eastAsia="ru-RU"/>
          <w14:textFill>
            <w14:solidFill>
              <w14:schemeClr w14:val="tx1"/>
            </w14:solidFill>
          </w14:textFill>
        </w:rPr>
        <w:t>Календарно-тематичний план, навчальна програма повинні бути синхронізовані з освітньою програмою закладу освіти. Обсяг запланованих годин за планом не повинен перевищувати або бути меншим за обсяг годин робочого навчального плану освітньої програми закладу освіти. Календарно-тематичний план – це результат творчої роботи вчителя, його бачення способів і напрямів отримання очікуваних результатів навчання. Учитель сам визначає необхідний обсяг годин на вивчення теми, може змінювати послідовність їх вивчення, визначати обов’язкові види робіт. Форма ведення календарно-тематичного плану є довільною. У першу чергу, план має бути зручним для використання самим учителем. Календарно-тематичний план, крім тем уроків та дат їх проведення, може містити опис наскрізних змістових ліній, визначення ключових компетентностей, які розвиваються на даному занятті, домашні завдання, інші компоненти на розсуд вчителя.</w:t>
      </w:r>
    </w:p>
    <w:p w14:paraId="2A0F5112">
      <w:pPr>
        <w:shd w:val="clear" w:color="auto" w:fill="FFFFFF"/>
        <w:spacing w:after="0" w:line="240" w:lineRule="auto"/>
        <w:jc w:val="both"/>
        <w:rPr>
          <w:rFonts w:ascii="Times New Roman" w:hAnsi="Times New Roman" w:eastAsia="Times New Roman" w:cs="Times New Roman"/>
          <w:color w:val="000000" w:themeColor="text1"/>
          <w:sz w:val="28"/>
          <w:szCs w:val="28"/>
          <w:lang w:val="ru-RU" w:eastAsia="ru-RU"/>
          <w14:textFill>
            <w14:solidFill>
              <w14:schemeClr w14:val="tx1"/>
            </w14:solidFill>
          </w14:textFill>
        </w:rPr>
      </w:pPr>
      <w:r>
        <w:rPr>
          <w:rFonts w:ascii="Times New Roman" w:hAnsi="Times New Roman" w:eastAsia="Times New Roman" w:cs="Times New Roman"/>
          <w:b/>
          <w:bCs/>
          <w:color w:val="000000" w:themeColor="text1"/>
          <w:sz w:val="28"/>
          <w:szCs w:val="28"/>
          <w:lang w:val="ru-RU" w:eastAsia="ru-RU"/>
          <w14:textFill>
            <w14:solidFill>
              <w14:schemeClr w14:val="tx1"/>
            </w14:solidFill>
          </w14:textFill>
        </w:rPr>
        <w:t>У процесі вивчення роботи педагога щодо ведення календарно-тематичних планів треба звернути увагу на наступне:</w:t>
      </w:r>
    </w:p>
    <w:p w14:paraId="2F119A65">
      <w:pPr>
        <w:numPr>
          <w:ilvl w:val="0"/>
          <w:numId w:val="4"/>
        </w:numPr>
        <w:shd w:val="clear" w:color="auto" w:fill="FFFFFF"/>
        <w:spacing w:after="75" w:line="240" w:lineRule="auto"/>
        <w:ind w:left="300"/>
        <w:jc w:val="both"/>
        <w:rPr>
          <w:rFonts w:ascii="Times New Roman" w:hAnsi="Times New Roman" w:eastAsia="Times New Roman" w:cs="Times New Roman"/>
          <w:color w:val="000000" w:themeColor="text1"/>
          <w:sz w:val="28"/>
          <w:szCs w:val="28"/>
          <w:lang w:val="ru-RU" w:eastAsia="ru-RU"/>
          <w14:textFill>
            <w14:solidFill>
              <w14:schemeClr w14:val="tx1"/>
            </w14:solidFill>
          </w14:textFill>
        </w:rPr>
      </w:pPr>
      <w:r>
        <w:rPr>
          <w:rFonts w:ascii="Times New Roman" w:hAnsi="Times New Roman" w:eastAsia="Times New Roman" w:cs="Times New Roman"/>
          <w:color w:val="000000" w:themeColor="text1"/>
          <w:sz w:val="28"/>
          <w:szCs w:val="28"/>
          <w:lang w:val="ru-RU" w:eastAsia="ru-RU"/>
          <w14:textFill>
            <w14:solidFill>
              <w14:schemeClr w14:val="tx1"/>
            </w14:solidFill>
          </w14:textFill>
        </w:rPr>
        <w:t>відповідність плану Державному стандарту загальної середньої освіти;</w:t>
      </w:r>
    </w:p>
    <w:p w14:paraId="35273388">
      <w:pPr>
        <w:numPr>
          <w:ilvl w:val="0"/>
          <w:numId w:val="4"/>
        </w:numPr>
        <w:shd w:val="clear" w:color="auto" w:fill="FFFFFF"/>
        <w:spacing w:after="75" w:line="240" w:lineRule="auto"/>
        <w:ind w:left="300"/>
        <w:jc w:val="both"/>
        <w:rPr>
          <w:rFonts w:ascii="Times New Roman" w:hAnsi="Times New Roman" w:eastAsia="Times New Roman" w:cs="Times New Roman"/>
          <w:color w:val="000000" w:themeColor="text1"/>
          <w:sz w:val="28"/>
          <w:szCs w:val="28"/>
          <w:lang w:val="ru-RU" w:eastAsia="ru-RU"/>
          <w14:textFill>
            <w14:solidFill>
              <w14:schemeClr w14:val="tx1"/>
            </w14:solidFill>
          </w14:textFill>
        </w:rPr>
      </w:pPr>
      <w:r>
        <w:rPr>
          <w:rFonts w:ascii="Times New Roman" w:hAnsi="Times New Roman" w:eastAsia="Times New Roman" w:cs="Times New Roman"/>
          <w:color w:val="000000" w:themeColor="text1"/>
          <w:sz w:val="28"/>
          <w:szCs w:val="28"/>
          <w:lang w:val="ru-RU" w:eastAsia="ru-RU"/>
          <w14:textFill>
            <w14:solidFill>
              <w14:schemeClr w14:val="tx1"/>
            </w14:solidFill>
          </w14:textFill>
        </w:rPr>
        <w:t>відповідність очікуваним результатам навчально-пізнавальної діяльності учнів згідно навчальних програм з предметів (курсів);</w:t>
      </w:r>
    </w:p>
    <w:p w14:paraId="0A877F3D">
      <w:pPr>
        <w:numPr>
          <w:ilvl w:val="0"/>
          <w:numId w:val="4"/>
        </w:numPr>
        <w:shd w:val="clear" w:color="auto" w:fill="FFFFFF"/>
        <w:spacing w:after="75" w:line="240" w:lineRule="auto"/>
        <w:ind w:left="300"/>
        <w:jc w:val="both"/>
        <w:rPr>
          <w:rFonts w:ascii="Times New Roman" w:hAnsi="Times New Roman" w:eastAsia="Times New Roman" w:cs="Times New Roman"/>
          <w:color w:val="000000" w:themeColor="text1"/>
          <w:sz w:val="28"/>
          <w:szCs w:val="28"/>
          <w:lang w:val="ru-RU" w:eastAsia="ru-RU"/>
          <w14:textFill>
            <w14:solidFill>
              <w14:schemeClr w14:val="tx1"/>
            </w14:solidFill>
          </w14:textFill>
        </w:rPr>
      </w:pPr>
      <w:r>
        <w:rPr>
          <w:rFonts w:ascii="Times New Roman" w:hAnsi="Times New Roman" w:eastAsia="Times New Roman" w:cs="Times New Roman"/>
          <w:color w:val="000000" w:themeColor="text1"/>
          <w:sz w:val="28"/>
          <w:szCs w:val="28"/>
          <w:lang w:val="ru-RU" w:eastAsia="ru-RU"/>
          <w14:textFill>
            <w14:solidFill>
              <w14:schemeClr w14:val="tx1"/>
            </w14:solidFill>
          </w14:textFill>
        </w:rPr>
        <w:t>відповідність структури і обсягу календарно-тематичного плану освітній програмі закладу освіти, робочому навчальному плану;</w:t>
      </w:r>
    </w:p>
    <w:p w14:paraId="34105073">
      <w:pPr>
        <w:numPr>
          <w:ilvl w:val="0"/>
          <w:numId w:val="4"/>
        </w:numPr>
        <w:shd w:val="clear" w:color="auto" w:fill="FFFFFF"/>
        <w:spacing w:after="75" w:line="240" w:lineRule="auto"/>
        <w:ind w:left="300"/>
        <w:jc w:val="both"/>
        <w:rPr>
          <w:rFonts w:ascii="Times New Roman" w:hAnsi="Times New Roman" w:eastAsia="Times New Roman" w:cs="Times New Roman"/>
          <w:color w:val="000000" w:themeColor="text1"/>
          <w:sz w:val="28"/>
          <w:szCs w:val="28"/>
          <w:lang w:val="ru-RU" w:eastAsia="ru-RU"/>
          <w14:textFill>
            <w14:solidFill>
              <w14:schemeClr w14:val="tx1"/>
            </w14:solidFill>
          </w14:textFill>
        </w:rPr>
      </w:pPr>
      <w:r>
        <w:rPr>
          <w:rFonts w:ascii="Times New Roman" w:hAnsi="Times New Roman" w:eastAsia="Times New Roman" w:cs="Times New Roman"/>
          <w:color w:val="000000" w:themeColor="text1"/>
          <w:sz w:val="28"/>
          <w:szCs w:val="28"/>
          <w:lang w:val="ru-RU" w:eastAsia="ru-RU"/>
          <w14:textFill>
            <w14:solidFill>
              <w14:schemeClr w14:val="tx1"/>
            </w14:solidFill>
          </w14:textFill>
        </w:rPr>
        <w:t>забезпечення компетентнісного підходу у викладанні.</w:t>
      </w:r>
    </w:p>
    <w:p w14:paraId="0D42E10F">
      <w:pPr>
        <w:shd w:val="clear" w:color="auto" w:fill="FFFFFF"/>
        <w:spacing w:after="375" w:line="240" w:lineRule="auto"/>
        <w:jc w:val="both"/>
        <w:rPr>
          <w:rFonts w:ascii="Times New Roman" w:hAnsi="Times New Roman" w:eastAsia="Times New Roman" w:cs="Times New Roman"/>
          <w:color w:val="000000" w:themeColor="text1"/>
          <w:sz w:val="28"/>
          <w:szCs w:val="28"/>
          <w:lang w:val="ru-RU" w:eastAsia="ru-RU"/>
          <w14:textFill>
            <w14:solidFill>
              <w14:schemeClr w14:val="tx1"/>
            </w14:solidFill>
          </w14:textFill>
        </w:rPr>
      </w:pPr>
      <w:r>
        <w:rPr>
          <w:rFonts w:ascii="Times New Roman" w:hAnsi="Times New Roman" w:eastAsia="Times New Roman" w:cs="Times New Roman"/>
          <w:color w:val="000000" w:themeColor="text1"/>
          <w:sz w:val="28"/>
          <w:szCs w:val="28"/>
          <w:lang w:val="ru-RU" w:eastAsia="ru-RU"/>
          <w14:textFill>
            <w14:solidFill>
              <w14:schemeClr w14:val="tx1"/>
            </w14:solidFill>
          </w14:textFill>
        </w:rPr>
        <w:t>Календарно-тематичне планування розробляється не тільки для класно-урочної, але й для інших організаційних форм освітнього процесу. Календарне планування може розроблятись або на семестр, або на весь навчальний рік. У закладі освіти видається наказ про підготовку календарно-тематичного планування. Календарно-тематичні плани розглядаються і погоджуються на засіданнях методичних об’єднань (комісій) закладу освіти та заступником директора з навчальної роботи.</w:t>
      </w:r>
    </w:p>
    <w:p w14:paraId="517E0D5B">
      <w:pPr>
        <w:shd w:val="clear" w:color="auto" w:fill="FFFFFF"/>
        <w:spacing w:after="375" w:line="240" w:lineRule="auto"/>
        <w:jc w:val="both"/>
        <w:rPr>
          <w:rFonts w:ascii="Times New Roman" w:hAnsi="Times New Roman" w:eastAsia="Times New Roman" w:cs="Times New Roman"/>
          <w:color w:val="000000" w:themeColor="text1"/>
          <w:sz w:val="28"/>
          <w:szCs w:val="28"/>
          <w:lang w:val="ru-RU" w:eastAsia="ru-RU"/>
          <w14:textFill>
            <w14:solidFill>
              <w14:schemeClr w14:val="tx1"/>
            </w14:solidFill>
          </w14:textFill>
        </w:rPr>
      </w:pPr>
      <w:r>
        <w:rPr>
          <w:rFonts w:ascii="Times New Roman" w:hAnsi="Times New Roman" w:eastAsia="Times New Roman" w:cs="Times New Roman"/>
          <w:color w:val="000000" w:themeColor="text1"/>
          <w:sz w:val="28"/>
          <w:szCs w:val="28"/>
          <w:lang w:val="ru-RU" w:eastAsia="ru-RU"/>
          <w14:textFill>
            <w14:solidFill>
              <w14:schemeClr w14:val="tx1"/>
            </w14:solidFill>
          </w14:textFill>
        </w:rPr>
        <w:t>У кінці навчального року вчителі самостійно або на засіданнях методичних об’єднань проводять аналіз реалізації календарно-тематичного планування та визначають напрямки вирішення проблем, які виникали у ході використання календарного планування протягом навчального року.</w:t>
      </w:r>
    </w:p>
    <w:p w14:paraId="6BDBDF42">
      <w:pPr>
        <w:shd w:val="clear" w:color="auto" w:fill="FFFFFF"/>
        <w:spacing w:after="0" w:line="240" w:lineRule="auto"/>
        <w:jc w:val="both"/>
        <w:rPr>
          <w:rFonts w:ascii="Times New Roman" w:hAnsi="Times New Roman" w:eastAsia="Times New Roman" w:cs="Times New Roman"/>
          <w:b/>
          <w:color w:val="000000" w:themeColor="text1"/>
          <w:sz w:val="28"/>
          <w:szCs w:val="28"/>
          <w:lang w:val="ru-RU" w:eastAsia="ru-RU"/>
          <w14:textFill>
            <w14:solidFill>
              <w14:schemeClr w14:val="tx1"/>
            </w14:solidFill>
          </w14:textFill>
        </w:rPr>
      </w:pPr>
      <w:r>
        <w:rPr>
          <w:rFonts w:ascii="Times New Roman" w:hAnsi="Times New Roman" w:eastAsia="Times New Roman" w:cs="Times New Roman"/>
          <w:b/>
          <w:bCs/>
          <w:color w:val="000000" w:themeColor="text1"/>
          <w:sz w:val="28"/>
          <w:szCs w:val="28"/>
          <w:lang w:val="ru-RU" w:eastAsia="ru-RU"/>
          <w14:textFill>
            <w14:solidFill>
              <w14:schemeClr w14:val="tx1"/>
            </w14:solidFill>
          </w14:textFill>
        </w:rPr>
        <w:t>Розроблюючи план</w:t>
      </w:r>
      <w:r>
        <w:rPr>
          <w:rFonts w:ascii="Times New Roman" w:hAnsi="Times New Roman" w:eastAsia="Times New Roman" w:cs="Times New Roman"/>
          <w:b/>
          <w:color w:val="000000" w:themeColor="text1"/>
          <w:sz w:val="28"/>
          <w:szCs w:val="28"/>
          <w:lang w:val="ru-RU" w:eastAsia="ru-RU"/>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 xml:space="preserve">виховної роботи класний керівник </w:t>
      </w:r>
      <w:r>
        <w:rPr>
          <w:rFonts w:ascii="Times New Roman" w:hAnsi="Times New Roman" w:cs="Times New Roman"/>
          <w:b/>
          <w:color w:val="000000" w:themeColor="text1"/>
          <w:sz w:val="28"/>
          <w:szCs w:val="28"/>
          <w:lang w:val="ru-RU"/>
          <w14:textFill>
            <w14:solidFill>
              <w14:schemeClr w14:val="tx1"/>
            </w14:solidFill>
          </w14:textFill>
        </w:rPr>
        <w:t xml:space="preserve"> має </w:t>
      </w:r>
      <w:r>
        <w:rPr>
          <w:rFonts w:ascii="Times New Roman" w:hAnsi="Times New Roman" w:cs="Times New Roman"/>
          <w:b/>
          <w:color w:val="000000" w:themeColor="text1"/>
          <w:sz w:val="28"/>
          <w:szCs w:val="28"/>
          <w14:textFill>
            <w14:solidFill>
              <w14:schemeClr w14:val="tx1"/>
            </w14:solidFill>
          </w14:textFill>
        </w:rPr>
        <w:t>врах</w:t>
      </w:r>
      <w:r>
        <w:rPr>
          <w:rFonts w:ascii="Times New Roman" w:hAnsi="Times New Roman" w:cs="Times New Roman"/>
          <w:b/>
          <w:color w:val="000000" w:themeColor="text1"/>
          <w:sz w:val="28"/>
          <w:szCs w:val="28"/>
          <w:lang w:val="ru-RU"/>
          <w14:textFill>
            <w14:solidFill>
              <w14:schemeClr w14:val="tx1"/>
            </w14:solidFill>
          </w14:textFill>
        </w:rPr>
        <w:t>у</w:t>
      </w:r>
      <w:r>
        <w:rPr>
          <w:rFonts w:ascii="Times New Roman" w:hAnsi="Times New Roman" w:cs="Times New Roman"/>
          <w:b/>
          <w:color w:val="000000" w:themeColor="text1"/>
          <w:sz w:val="28"/>
          <w:szCs w:val="28"/>
          <w14:textFill>
            <w14:solidFill>
              <w14:schemeClr w14:val="tx1"/>
            </w14:solidFill>
          </w14:textFill>
        </w:rPr>
        <w:t>в</w:t>
      </w:r>
      <w:r>
        <w:rPr>
          <w:rFonts w:ascii="Times New Roman" w:hAnsi="Times New Roman" w:cs="Times New Roman"/>
          <w:b/>
          <w:color w:val="000000" w:themeColor="text1"/>
          <w:sz w:val="28"/>
          <w:szCs w:val="28"/>
          <w:lang w:val="ru-RU"/>
          <w14:textFill>
            <w14:solidFill>
              <w14:schemeClr w14:val="tx1"/>
            </w14:solidFill>
          </w14:textFill>
        </w:rPr>
        <w:t>ати</w:t>
      </w:r>
      <w:r>
        <w:rPr>
          <w:rFonts w:ascii="Times New Roman" w:hAnsi="Times New Roman" w:cs="Times New Roman"/>
          <w:b/>
          <w:color w:val="000000" w:themeColor="text1"/>
          <w:sz w:val="28"/>
          <w:szCs w:val="28"/>
          <w14:textFill>
            <w14:solidFill>
              <w14:schemeClr w14:val="tx1"/>
            </w14:solidFill>
          </w14:textFill>
        </w:rPr>
        <w:t>:</w:t>
      </w:r>
    </w:p>
    <w:p w14:paraId="38DB4025">
      <w:pPr>
        <w:numPr>
          <w:ilvl w:val="0"/>
          <w:numId w:val="5"/>
        </w:numPr>
        <w:spacing w:after="0" w:line="240" w:lineRule="auto"/>
        <w:ind w:left="6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положення нормативно-правових документів </w:t>
      </w:r>
    </w:p>
    <w:p w14:paraId="74AF14B2">
      <w:pPr>
        <w:numPr>
          <w:ilvl w:val="0"/>
          <w:numId w:val="5"/>
        </w:numPr>
        <w:spacing w:after="0" w:line="240" w:lineRule="auto"/>
        <w:ind w:left="6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рекомендації до </w:t>
      </w:r>
      <w:r>
        <w:fldChar w:fldCharType="begin"/>
      </w:r>
      <w:r>
        <w:instrText xml:space="preserve"> HYPERLINK "https://www.pedrada.com.ua/article/1253-qqq-17-m3-28-03-2017-u-pomch-klasnomu-kervnikov-tsiklograma-dyalnost" \t "_blank" </w:instrText>
      </w:r>
      <w:r>
        <w:fldChar w:fldCharType="separate"/>
      </w:r>
      <w:r>
        <w:rPr>
          <w:rStyle w:val="5"/>
          <w:rFonts w:ascii="Times New Roman" w:hAnsi="Times New Roman" w:cs="Times New Roman"/>
          <w:color w:val="000000" w:themeColor="text1"/>
          <w:sz w:val="28"/>
          <w:szCs w:val="28"/>
          <w:u w:val="none"/>
          <w14:textFill>
            <w14:solidFill>
              <w14:schemeClr w14:val="tx1"/>
            </w14:solidFill>
          </w14:textFill>
        </w:rPr>
        <w:t>планування роботи класного керівника</w:t>
      </w:r>
      <w:r>
        <w:rPr>
          <w:rStyle w:val="5"/>
          <w:rFonts w:ascii="Times New Roman" w:hAnsi="Times New Roman" w:cs="Times New Roman"/>
          <w:color w:val="000000" w:themeColor="text1"/>
          <w:sz w:val="28"/>
          <w:szCs w:val="28"/>
          <w:u w:val="none"/>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навчального закладу системи загальної середньої освіти </w:t>
      </w:r>
    </w:p>
    <w:p w14:paraId="519EA1B0">
      <w:pPr>
        <w:numPr>
          <w:ilvl w:val="0"/>
          <w:numId w:val="5"/>
        </w:numPr>
        <w:spacing w:after="0" w:line="240" w:lineRule="auto"/>
        <w:ind w:left="6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план виховної роботи школи на навчальний рік</w:t>
      </w:r>
    </w:p>
    <w:p w14:paraId="3B1E8883">
      <w:pPr>
        <w:numPr>
          <w:ilvl w:val="0"/>
          <w:numId w:val="5"/>
        </w:numPr>
        <w:spacing w:after="0" w:line="240" w:lineRule="auto"/>
        <w:ind w:left="6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вікові особливості учнів</w:t>
      </w:r>
    </w:p>
    <w:p w14:paraId="0365FA1C">
      <w:pPr>
        <w:numPr>
          <w:ilvl w:val="0"/>
          <w:numId w:val="5"/>
        </w:numPr>
        <w:spacing w:after="0" w:line="240" w:lineRule="auto"/>
        <w:ind w:left="6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комплексний підхід до планування</w:t>
      </w:r>
    </w:p>
    <w:p w14:paraId="76A475D2">
      <w:pPr>
        <w:numPr>
          <w:ilvl w:val="0"/>
          <w:numId w:val="5"/>
        </w:numPr>
        <w:spacing w:after="0" w:line="240" w:lineRule="auto"/>
        <w:ind w:left="6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наступність запланованих заходів</w:t>
      </w:r>
    </w:p>
    <w:p w14:paraId="4EEECD39">
      <w:pPr>
        <w:numPr>
          <w:ilvl w:val="0"/>
          <w:numId w:val="5"/>
        </w:numPr>
        <w:spacing w:after="0" w:line="240" w:lineRule="auto"/>
        <w:ind w:left="6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потреби учнів та батьків.</w:t>
      </w:r>
    </w:p>
    <w:p w14:paraId="39C5042D">
      <w:pPr>
        <w:spacing w:after="0" w:line="240" w:lineRule="auto"/>
        <w:rPr>
          <w:rFonts w:ascii="Times New Roman" w:hAnsi="Times New Roman" w:eastAsia="Times New Roman" w:cs="Times New Roman"/>
          <w:b/>
          <w:color w:val="000000" w:themeColor="text1"/>
          <w:sz w:val="28"/>
          <w:szCs w:val="28"/>
          <w:lang w:eastAsia="uk-U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p>
    <w:p w14:paraId="091B6DF3">
      <w:pPr>
        <w:spacing w:after="0"/>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УХВАЛИЛИ:</w:t>
      </w:r>
    </w:p>
    <w:p w14:paraId="075EF920">
      <w:pPr>
        <w:spacing w:after="0"/>
        <w:jc w:val="both"/>
        <w:rPr>
          <w:rFonts w:ascii="Times New Roman" w:hAnsi="Times New Roman" w:eastAsia="Times New Roman" w:cs="Times New Roman"/>
          <w:bCs/>
          <w:color w:val="000000" w:themeColor="text1"/>
          <w:sz w:val="28"/>
          <w:szCs w:val="28"/>
          <w:lang w:val="ru-RU" w:eastAsia="ru-RU"/>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1. </w:t>
      </w:r>
      <w:r>
        <w:rPr>
          <w:rFonts w:ascii="Times New Roman" w:hAnsi="Times New Roman" w:cs="Times New Roman"/>
          <w:color w:val="000000" w:themeColor="text1"/>
          <w:sz w:val="28"/>
          <w:szCs w:val="28"/>
          <w:lang w:val="ru-RU"/>
          <w14:textFill>
            <w14:solidFill>
              <w14:schemeClr w14:val="tx1"/>
            </w14:solidFill>
          </w14:textFill>
        </w:rPr>
        <w:t xml:space="preserve">Педагогічним працівникам, </w:t>
      </w:r>
      <w:r>
        <w:rPr>
          <w:rFonts w:ascii="Times New Roman" w:hAnsi="Times New Roman" w:eastAsia="Times New Roman" w:cs="Times New Roman"/>
          <w:bCs/>
          <w:color w:val="000000" w:themeColor="text1"/>
          <w:sz w:val="28"/>
          <w:szCs w:val="28"/>
          <w:lang w:val="ru-RU" w:eastAsia="ru-RU"/>
          <w14:textFill>
            <w14:solidFill>
              <w14:schemeClr w14:val="tx1"/>
            </w14:solidFill>
          </w14:textFill>
        </w:rPr>
        <w:t>розроблюючи календарно-тематичні плани та плани виховної роботи дотримуватись нормативних вимог чинного законодавства.</w:t>
      </w:r>
    </w:p>
    <w:p w14:paraId="5CCB5EC0">
      <w:pPr>
        <w:spacing w:after="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lang w:val="ru-RU"/>
          <w14:textFill>
            <w14:solidFill>
              <w14:schemeClr w14:val="tx1"/>
            </w14:solidFill>
          </w14:textFill>
        </w:rPr>
        <w:tab/>
      </w:r>
      <w:r>
        <w:rPr>
          <w:rFonts w:ascii="Times New Roman" w:hAnsi="Times New Roman" w:cs="Times New Roman"/>
          <w:color w:val="000000" w:themeColor="text1"/>
          <w:sz w:val="28"/>
          <w:szCs w:val="28"/>
          <w:lang w:val="ru-RU"/>
          <w14:textFill>
            <w14:solidFill>
              <w14:schemeClr w14:val="tx1"/>
            </w14:solidFill>
          </w14:textFill>
        </w:rPr>
        <w:t xml:space="preserve">2. </w:t>
      </w:r>
      <w:r>
        <w:rPr>
          <w:rFonts w:ascii="Times New Roman" w:hAnsi="Times New Roman" w:eastAsia="Times New Roman" w:cs="Times New Roman"/>
          <w:bCs/>
          <w:color w:val="000000" w:themeColor="text1"/>
          <w:sz w:val="28"/>
          <w:szCs w:val="28"/>
          <w:lang w:val="ru-RU" w:eastAsia="ru-RU"/>
          <w14:textFill>
            <w14:solidFill>
              <w14:schemeClr w14:val="tx1"/>
            </w14:solidFill>
          </w14:textFill>
        </w:rPr>
        <w:t>календарно-тематичні плани та плани виховної роботи здати заступнику з НВР, Літвінчук О. В. на погодження до 8 вересня.</w:t>
      </w:r>
    </w:p>
    <w:p w14:paraId="4EF2FA46">
      <w:pPr>
        <w:spacing w:after="0"/>
        <w:jc w:val="both"/>
        <w:rPr>
          <w:rFonts w:ascii="Times New Roman" w:hAnsi="Times New Roman" w:cs="Times New Roman"/>
          <w:b/>
          <w:i/>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i/>
          <w:color w:val="000000" w:themeColor="text1"/>
          <w:sz w:val="28"/>
          <w:szCs w:val="28"/>
          <w14:textFill>
            <w14:solidFill>
              <w14:schemeClr w14:val="tx1"/>
            </w14:solidFill>
          </w14:textFill>
        </w:rPr>
        <w:t xml:space="preserve">                                         Рішення прийнято одноголосно</w:t>
      </w:r>
    </w:p>
    <w:p w14:paraId="147C1EE0">
      <w:pPr>
        <w:spacing w:after="0"/>
        <w:jc w:val="both"/>
        <w:rPr>
          <w:rFonts w:ascii="Times New Roman" w:hAnsi="Times New Roman" w:cs="Times New Roman"/>
          <w:b/>
          <w:color w:val="000000" w:themeColor="text1"/>
          <w:sz w:val="28"/>
          <w:szCs w:val="28"/>
          <w:lang w:val="ru-RU"/>
          <w14:textFill>
            <w14:solidFill>
              <w14:schemeClr w14:val="tx1"/>
            </w14:solidFill>
          </w14:textFill>
        </w:rPr>
      </w:pPr>
    </w:p>
    <w:p w14:paraId="6A75C3BB">
      <w:pPr>
        <w:spacing w:after="0"/>
        <w:jc w:val="both"/>
        <w:rPr>
          <w:rFonts w:ascii="Times New Roman" w:hAnsi="Times New Roman" w:cs="Times New Roman"/>
          <w:b/>
          <w:color w:val="000000" w:themeColor="text1"/>
          <w:sz w:val="28"/>
          <w:szCs w:val="28"/>
          <w:lang w:val="ru-RU"/>
          <w14:textFill>
            <w14:solidFill>
              <w14:schemeClr w14:val="tx1"/>
            </w14:solidFill>
          </w14:textFill>
        </w:rPr>
      </w:pPr>
      <w:r>
        <w:rPr>
          <w:rFonts w:ascii="Times New Roman" w:hAnsi="Times New Roman" w:cs="Times New Roman"/>
          <w:b/>
          <w:color w:val="000000" w:themeColor="text1"/>
          <w:sz w:val="28"/>
          <w:szCs w:val="28"/>
          <w:lang w:val="en-US"/>
          <w14:textFill>
            <w14:solidFill>
              <w14:schemeClr w14:val="tx1"/>
            </w14:solidFill>
          </w14:textFill>
        </w:rPr>
        <w:t>V</w:t>
      </w:r>
      <w:r>
        <w:rPr>
          <w:rFonts w:ascii="Times New Roman" w:hAnsi="Times New Roman" w:cs="Times New Roman"/>
          <w:b/>
          <w:color w:val="000000" w:themeColor="text1"/>
          <w:sz w:val="28"/>
          <w:szCs w:val="28"/>
          <w14:textFill>
            <w14:solidFill>
              <w14:schemeClr w14:val="tx1"/>
            </w14:solidFill>
          </w14:textFill>
        </w:rPr>
        <w:t>. СЛУХАЛИ:</w:t>
      </w:r>
    </w:p>
    <w:p w14:paraId="04619DED">
      <w:pPr>
        <w:pStyle w:val="14"/>
        <w:numPr>
          <w:ilvl w:val="0"/>
          <w:numId w:val="6"/>
        </w:numPr>
        <w:spacing w:after="0" w:line="240" w:lineRule="auto"/>
        <w:rPr>
          <w:rFonts w:ascii="Times New Roman" w:hAnsi="Times New Roman" w:eastAsia="Times New Roman" w:cs="Times New Roman"/>
          <w:color w:val="000000" w:themeColor="text1"/>
          <w:sz w:val="28"/>
          <w:szCs w:val="28"/>
          <w:lang w:eastAsia="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Свиридову</w:t>
      </w:r>
      <w:r>
        <w:rPr>
          <w:rFonts w:hint="default" w:ascii="Times New Roman" w:hAnsi="Times New Roman" w:cs="Times New Roman"/>
          <w:color w:val="000000" w:themeColor="text1"/>
          <w:sz w:val="28"/>
          <w:szCs w:val="28"/>
          <w:lang w:val="uk-UA"/>
          <w14:textFill>
            <w14:solidFill>
              <w14:schemeClr w14:val="tx1"/>
            </w14:solidFill>
          </w14:textFill>
        </w:rPr>
        <w:t xml:space="preserve"> О.І.</w:t>
      </w:r>
      <w:r>
        <w:rPr>
          <w:rFonts w:ascii="Times New Roman" w:hAnsi="Times New Roman" w:cs="Times New Roman"/>
          <w:color w:val="000000" w:themeColor="text1"/>
          <w:sz w:val="28"/>
          <w:szCs w:val="28"/>
          <w:lang w:val="ru-RU"/>
          <w14:textFill>
            <w14:solidFill>
              <w14:schemeClr w14:val="tx1"/>
            </w14:solidFill>
          </w14:textFill>
        </w:rPr>
        <w:t>, заступника директора з НВР п</w:t>
      </w:r>
      <w:r>
        <w:rPr>
          <w:rFonts w:ascii="Times New Roman" w:hAnsi="Times New Roman" w:cs="Times New Roman"/>
          <w:color w:val="000000" w:themeColor="text1"/>
          <w:sz w:val="28"/>
          <w:szCs w:val="28"/>
          <w14:textFill>
            <w14:solidFill>
              <w14:schemeClr w14:val="tx1"/>
            </w14:solidFill>
          </w14:textFill>
        </w:rPr>
        <w:t>ро робот</w:t>
      </w:r>
      <w:r>
        <w:rPr>
          <w:rFonts w:ascii="Times New Roman" w:hAnsi="Times New Roman" w:cs="Times New Roman"/>
          <w:color w:val="000000" w:themeColor="text1"/>
          <w:sz w:val="28"/>
          <w:szCs w:val="28"/>
          <w:lang w:val="ru-RU"/>
          <w14:textFill>
            <w14:solidFill>
              <w14:schemeClr w14:val="tx1"/>
            </w14:solidFill>
          </w14:textFill>
        </w:rPr>
        <w:t>у</w:t>
      </w:r>
      <w:r>
        <w:rPr>
          <w:rFonts w:ascii="Times New Roman" w:hAnsi="Times New Roman" w:cs="Times New Roman"/>
          <w:color w:val="000000" w:themeColor="text1"/>
          <w:sz w:val="28"/>
          <w:szCs w:val="28"/>
          <w14:textFill>
            <w14:solidFill>
              <w14:schemeClr w14:val="tx1"/>
            </w14:solidFill>
          </w14:textFill>
        </w:rPr>
        <w:t xml:space="preserve"> щодо протидії </w:t>
      </w:r>
      <w:r>
        <w:rPr>
          <w:rFonts w:ascii="Times New Roman" w:hAnsi="Times New Roman" w:cs="Times New Roman"/>
          <w:color w:val="000000" w:themeColor="text1"/>
          <w:sz w:val="28"/>
          <w:szCs w:val="28"/>
          <w:lang w:val="uk-UA"/>
          <w14:textFill>
            <w14:solidFill>
              <w14:schemeClr w14:val="tx1"/>
            </w14:solidFill>
          </w14:textFill>
        </w:rPr>
        <w:t>кібер</w:t>
      </w:r>
      <w:r>
        <w:rPr>
          <w:rFonts w:ascii="Times New Roman" w:hAnsi="Times New Roman" w:cs="Times New Roman"/>
          <w:color w:val="000000" w:themeColor="text1"/>
          <w:sz w:val="28"/>
          <w:szCs w:val="28"/>
          <w14:textFill>
            <w14:solidFill>
              <w14:schemeClr w14:val="tx1"/>
            </w14:solidFill>
          </w14:textFill>
        </w:rPr>
        <w:t xml:space="preserve">булінгу  </w:t>
      </w:r>
      <w:r>
        <w:rPr>
          <w:rFonts w:ascii="Times New Roman" w:hAnsi="Times New Roman" w:cs="Times New Roman"/>
          <w:color w:val="000000" w:themeColor="text1"/>
          <w:sz w:val="28"/>
          <w:szCs w:val="28"/>
          <w:lang w:val="ru-RU"/>
          <w14:textFill>
            <w14:solidFill>
              <w14:schemeClr w14:val="tx1"/>
            </w14:solidFill>
          </w14:textFill>
        </w:rPr>
        <w:t>у 2023 р.</w:t>
      </w:r>
    </w:p>
    <w:p w14:paraId="01D9811B">
      <w:pPr>
        <w:pStyle w:val="17"/>
        <w:shd w:val="clear" w:color="auto" w:fill="FFFFFF"/>
        <w:spacing w:before="0" w:beforeAutospacing="0" w:after="0" w:afterAutospacing="0"/>
        <w:ind w:left="20" w:firstLine="688"/>
        <w:rPr>
          <w:color w:val="000000" w:themeColor="text1"/>
          <w:sz w:val="28"/>
          <w:szCs w:val="28"/>
          <w:lang w:val="ru-RU"/>
          <w14:textFill>
            <w14:solidFill>
              <w14:schemeClr w14:val="tx1"/>
            </w14:solidFill>
          </w14:textFill>
        </w:rPr>
      </w:pPr>
      <w:r>
        <w:rPr>
          <w:color w:val="000000" w:themeColor="text1"/>
          <w:sz w:val="28"/>
          <w:szCs w:val="28"/>
          <w:lang w:val="uk-UA"/>
          <w14:textFill>
            <w14:solidFill>
              <w14:schemeClr w14:val="tx1"/>
            </w14:solidFill>
          </w14:textFill>
        </w:rPr>
        <w:t>Вона</w:t>
      </w:r>
      <w:r>
        <w:rPr>
          <w:color w:val="000000" w:themeColor="text1"/>
          <w:sz w:val="28"/>
          <w:szCs w:val="28"/>
          <w:lang w:val="ru-RU"/>
          <w14:textFill>
            <w14:solidFill>
              <w14:schemeClr w14:val="tx1"/>
            </w14:solidFill>
          </w14:textFill>
        </w:rPr>
        <w:t xml:space="preserve"> повідомила присутніх про те, що на початку календарного року у 2023 році було складено план заходів протидії булінгу (цькуванню). Заклад продовжує працювати за затвердженим планом. </w:t>
      </w:r>
    </w:p>
    <w:p w14:paraId="704548D2">
      <w:pPr>
        <w:pStyle w:val="17"/>
        <w:shd w:val="clear" w:color="auto" w:fill="FFFFFF"/>
        <w:spacing w:before="0" w:beforeAutospacing="0" w:after="0" w:afterAutospacing="0"/>
        <w:ind w:left="20"/>
        <w:rPr>
          <w:color w:val="000000" w:themeColor="text1"/>
          <w:sz w:val="18"/>
          <w:szCs w:val="18"/>
          <w14:textFill>
            <w14:solidFill>
              <w14:schemeClr w14:val="tx1"/>
            </w14:solidFill>
          </w14:textFill>
        </w:rPr>
      </w:pPr>
    </w:p>
    <w:p w14:paraId="7685F0E3">
      <w:pPr>
        <w:pStyle w:val="17"/>
        <w:shd w:val="clear" w:color="auto" w:fill="FFFFFF"/>
        <w:spacing w:before="0" w:beforeAutospacing="0" w:after="0" w:afterAutospacing="0"/>
        <w:ind w:left="20"/>
        <w:rPr>
          <w:b/>
          <w:color w:val="000000" w:themeColor="text1"/>
          <w:sz w:val="18"/>
          <w:szCs w:val="18"/>
          <w14:textFill>
            <w14:solidFill>
              <w14:schemeClr w14:val="tx1"/>
            </w14:solidFill>
          </w14:textFill>
        </w:rPr>
      </w:pPr>
      <w:r>
        <w:rPr>
          <w:b/>
          <w:color w:val="000000" w:themeColor="text1"/>
          <w:sz w:val="28"/>
          <w:szCs w:val="28"/>
          <w14:textFill>
            <w14:solidFill>
              <w14:schemeClr w14:val="tx1"/>
            </w14:solidFill>
          </w14:textFill>
        </w:rPr>
        <w:t xml:space="preserve">      ВИСТУПИЛИ:</w:t>
      </w:r>
    </w:p>
    <w:p w14:paraId="4C481D13">
      <w:pPr>
        <w:pStyle w:val="17"/>
        <w:shd w:val="clear" w:color="auto" w:fill="FFFFFF"/>
        <w:spacing w:before="0" w:beforeAutospacing="0" w:after="0" w:afterAutospacing="0"/>
        <w:ind w:left="20"/>
        <w:jc w:val="both"/>
        <w:rPr>
          <w:color w:val="000000" w:themeColor="text1"/>
          <w:sz w:val="28"/>
          <w:szCs w:val="28"/>
          <w:shd w:val="clear" w:color="auto" w:fill="FFFFFF"/>
          <w14:textFill>
            <w14:solidFill>
              <w14:schemeClr w14:val="tx1"/>
            </w14:solidFill>
          </w14:textFill>
        </w:rPr>
      </w:pPr>
      <w:r>
        <w:rPr>
          <w:color w:val="000000" w:themeColor="text1"/>
          <w:sz w:val="28"/>
          <w:szCs w:val="28"/>
          <w14:textFill>
            <w14:solidFill>
              <w14:schemeClr w14:val="tx1"/>
            </w14:solidFill>
          </w14:textFill>
        </w:rPr>
        <w:t xml:space="preserve">        </w:t>
      </w:r>
      <w:r>
        <w:rPr>
          <w:color w:val="000000" w:themeColor="text1"/>
          <w:sz w:val="28"/>
          <w:szCs w:val="28"/>
          <w:lang w:val="uk-UA"/>
          <w14:textFill>
            <w14:solidFill>
              <w14:schemeClr w14:val="tx1"/>
            </w14:solidFill>
          </w14:textFill>
        </w:rPr>
        <w:t>Мазур</w:t>
      </w:r>
      <w:r>
        <w:rPr>
          <w:rFonts w:hint="default"/>
          <w:color w:val="000000" w:themeColor="text1"/>
          <w:sz w:val="28"/>
          <w:szCs w:val="28"/>
          <w:lang w:val="uk-UA"/>
          <w14:textFill>
            <w14:solidFill>
              <w14:schemeClr w14:val="tx1"/>
            </w14:solidFill>
          </w14:textFill>
        </w:rPr>
        <w:t xml:space="preserve"> Т.В.,вчителька математики</w:t>
      </w:r>
      <w:r>
        <w:rPr>
          <w:color w:val="000000" w:themeColor="text1"/>
          <w:sz w:val="28"/>
          <w:szCs w:val="28"/>
          <w14:textFill>
            <w14:solidFill>
              <w14:schemeClr w14:val="tx1"/>
            </w14:solidFill>
          </w14:textFill>
        </w:rPr>
        <w:t xml:space="preserve">, яка зазначила, що </w:t>
      </w:r>
      <w:r>
        <w:rPr>
          <w:color w:val="000000" w:themeColor="text1"/>
          <w:sz w:val="28"/>
          <w:szCs w:val="28"/>
          <w:shd w:val="clear" w:color="auto" w:fill="FFFFFF"/>
          <w14:textFill>
            <w14:solidFill>
              <w14:schemeClr w14:val="tx1"/>
            </w14:solidFill>
          </w14:textFill>
        </w:rPr>
        <w:t>мета такого плану - це профілактика булінгу, протидія та своєчасне виявлення проявів булінгу, формувати доброзичливе ставлення одне до одного, розвивати вміння проявляти свої емоції та почуття, виховувати взаємоповагу, створення шкільної атмосфери, що сприяє розвитку дитини, і, що більш важливо, участь дітей у заходах з попередження насильства; – підвищення обізнаності про наявне насильство серед дітей, зниження толерантності до насильницької поведінки та залучення дітей, батьків та вчителів до створення безпечного освітнього середовища</w:t>
      </w:r>
    </w:p>
    <w:p w14:paraId="1F0A2AC9">
      <w:pPr>
        <w:pStyle w:val="17"/>
        <w:shd w:val="clear" w:color="auto" w:fill="FFFFFF"/>
        <w:spacing w:before="0" w:beforeAutospacing="0" w:after="0" w:afterAutospacing="0"/>
        <w:ind w:left="20"/>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УХВАЛИЛИ:</w:t>
      </w:r>
    </w:p>
    <w:p w14:paraId="255614E9">
      <w:pPr>
        <w:pStyle w:val="17"/>
        <w:numPr>
          <w:ilvl w:val="0"/>
          <w:numId w:val="7"/>
        </w:numPr>
        <w:shd w:val="clear" w:color="auto" w:fill="FFFFFF"/>
        <w:spacing w:before="0" w:beforeAutospacing="0" w:after="424" w:afterAutospacing="0"/>
        <w:ind w:right="20"/>
        <w:jc w:val="left"/>
        <w:rPr>
          <w:rFonts w:ascii="Times New Roman" w:hAnsi="Times New Roman" w:cs="Times New Roman"/>
          <w:b/>
          <w:color w:val="000000" w:themeColor="text1"/>
          <w:sz w:val="28"/>
          <w:szCs w:val="28"/>
          <w14:textFill>
            <w14:solidFill>
              <w14:schemeClr w14:val="tx1"/>
            </w14:solidFill>
          </w14:textFill>
        </w:rPr>
      </w:pPr>
      <w:r>
        <w:rPr>
          <w:rFonts w:eastAsia="Arial Unicode MS"/>
          <w:color w:val="000000" w:themeColor="text1"/>
          <w:sz w:val="28"/>
          <w:szCs w:val="28"/>
          <w14:textFill>
            <w14:solidFill>
              <w14:schemeClr w14:val="tx1"/>
            </w14:solidFill>
          </w14:textFill>
        </w:rPr>
        <w:t>Адміністрації  закладу забезпечити виконання вимог законодавства щодо гарантування безпеки усім учасникам освітнього процесу.</w:t>
      </w:r>
      <w:r>
        <w:rPr>
          <w:rFonts w:eastAsia="Arial Unicode MS"/>
          <w:color w:val="000000" w:themeColor="text1"/>
          <w:sz w:val="28"/>
          <w:szCs w:val="28"/>
          <w14:textFill>
            <w14:solidFill>
              <w14:schemeClr w14:val="tx1"/>
            </w14:solidFill>
          </w14:textFill>
        </w:rPr>
        <w:br w:type="textWrapping"/>
      </w:r>
      <w:r>
        <w:rPr>
          <w:rFonts w:eastAsia="Arial Unicode MS"/>
          <w:color w:val="000000" w:themeColor="text1"/>
          <w:sz w:val="28"/>
          <w:szCs w:val="28"/>
          <w14:textFill>
            <w14:solidFill>
              <w14:schemeClr w14:val="tx1"/>
            </w14:solidFill>
          </w14:textFill>
        </w:rPr>
        <w:t>2.</w:t>
      </w:r>
      <w:r>
        <w:rPr>
          <w:rFonts w:eastAsia="Arial Unicode MS"/>
          <w:color w:val="000000" w:themeColor="text1"/>
          <w14:textFill>
            <w14:solidFill>
              <w14:schemeClr w14:val="tx1"/>
            </w14:solidFill>
          </w14:textFill>
        </w:rPr>
        <w:t> </w:t>
      </w:r>
      <w:r>
        <w:rPr>
          <w:rFonts w:eastAsia="Arial Unicode MS"/>
          <w:color w:val="000000" w:themeColor="text1"/>
          <w:sz w:val="28"/>
          <w:szCs w:val="28"/>
          <w:lang w:val="ru-RU"/>
          <w14:textFill>
            <w14:solidFill>
              <w14:schemeClr w14:val="tx1"/>
            </w14:solidFill>
          </w14:textFill>
        </w:rPr>
        <w:t>Заступнику директора з НВР</w:t>
      </w:r>
      <w:r>
        <w:rPr>
          <w:rFonts w:eastAsia="Arial Unicode MS"/>
          <w:color w:val="000000" w:themeColor="text1"/>
          <w:sz w:val="28"/>
          <w:szCs w:val="28"/>
          <w14:textFill>
            <w14:solidFill>
              <w14:schemeClr w14:val="tx1"/>
            </w14:solidFill>
          </w14:textFill>
        </w:rPr>
        <w:t xml:space="preserve"> поновити  правила поведінки усіх учасників освітнього процесу у закладі</w:t>
      </w:r>
      <w:r>
        <w:rPr>
          <w:rFonts w:hint="default" w:eastAsia="Arial Unicode MS"/>
          <w:color w:val="000000" w:themeColor="text1"/>
          <w:sz w:val="28"/>
          <w:szCs w:val="28"/>
          <w:lang w:val="uk-UA"/>
          <w14:textFill>
            <w14:solidFill>
              <w14:schemeClr w14:val="tx1"/>
            </w14:solidFill>
          </w14:textFill>
        </w:rPr>
        <w:t>.</w:t>
      </w:r>
      <w:r>
        <w:rPr>
          <w:rFonts w:hint="default" w:eastAsia="Arial Unicode MS"/>
          <w:color w:val="000000" w:themeColor="text1"/>
          <w:sz w:val="28"/>
          <w:szCs w:val="28"/>
          <w:lang w:val="uk-UA"/>
          <w14:textFill>
            <w14:solidFill>
              <w14:schemeClr w14:val="tx1"/>
            </w14:solidFill>
          </w14:textFill>
        </w:rPr>
        <w:br w:type="textWrapping"/>
      </w:r>
      <w:r>
        <w:rPr>
          <w:rFonts w:eastAsia="Arial Unicode MS"/>
          <w:color w:val="000000" w:themeColor="text1"/>
          <w:sz w:val="28"/>
          <w:szCs w:val="28"/>
          <w14:textFill>
            <w14:solidFill>
              <w14:schemeClr w14:val="tx1"/>
            </w14:solidFill>
          </w14:textFill>
        </w:rPr>
        <w:t>3.Класним керівникам постійно:</w:t>
      </w:r>
      <w:r>
        <w:rPr>
          <w:rFonts w:eastAsia="Arial Unicode MS"/>
          <w:color w:val="000000" w:themeColor="text1"/>
          <w:sz w:val="28"/>
          <w:szCs w:val="28"/>
          <w14:textFill>
            <w14:solidFill>
              <w14:schemeClr w14:val="tx1"/>
            </w14:solidFill>
          </w14:textFill>
        </w:rPr>
        <w:br w:type="textWrapping"/>
      </w:r>
      <w:r>
        <w:rPr>
          <w:rFonts w:eastAsia="Arial Unicode MS"/>
          <w:color w:val="000000" w:themeColor="text1"/>
          <w:sz w:val="28"/>
          <w:szCs w:val="28"/>
          <w14:textFill>
            <w14:solidFill>
              <w14:schemeClr w14:val="tx1"/>
            </w14:solidFill>
          </w14:textFill>
        </w:rPr>
        <w:t>3.1. Виявляти чинники, які перешкоджають безпеці учасників освітнього процесу.</w:t>
      </w:r>
      <w:r>
        <w:rPr>
          <w:rFonts w:eastAsia="Arial Unicode MS"/>
          <w:color w:val="000000" w:themeColor="text1"/>
          <w:sz w:val="28"/>
          <w:szCs w:val="28"/>
          <w14:textFill>
            <w14:solidFill>
              <w14:schemeClr w14:val="tx1"/>
            </w14:solidFill>
          </w14:textFill>
        </w:rPr>
        <w:br w:type="textWrapping"/>
      </w:r>
      <w:r>
        <w:rPr>
          <w:rFonts w:eastAsia="Arial Unicode MS"/>
          <w:color w:val="000000" w:themeColor="text1"/>
          <w:sz w:val="28"/>
          <w:szCs w:val="28"/>
          <w14:textFill>
            <w14:solidFill>
              <w14:schemeClr w14:val="tx1"/>
            </w14:solidFill>
          </w14:textFill>
        </w:rPr>
        <w:t>3.2. Виявляти небезпечні ситуації під час освітнього процесу у закладі та належно реагувати на них, запроваджуючи чіткі процедури втручання.</w:t>
      </w:r>
      <w:r>
        <w:rPr>
          <w:rFonts w:eastAsia="Arial Unicode MS"/>
          <w:color w:val="000000" w:themeColor="text1"/>
          <w:sz w:val="28"/>
          <w:szCs w:val="28"/>
          <w14:textFill>
            <w14:solidFill>
              <w14:schemeClr w14:val="tx1"/>
            </w14:solidFill>
          </w14:textFill>
        </w:rPr>
        <w:br w:type="textWrapping"/>
      </w:r>
      <w:r>
        <w:rPr>
          <w:rFonts w:eastAsia="Arial Unicode MS"/>
          <w:color w:val="000000" w:themeColor="text1"/>
          <w:sz w:val="28"/>
          <w:szCs w:val="28"/>
          <w14:textFill>
            <w14:solidFill>
              <w14:schemeClr w14:val="tx1"/>
            </w14:solidFill>
          </w14:textFill>
        </w:rPr>
        <w:t>3.3. Проводити цикли виховних годин, позакласних занять тощо із питань безпеки учнів в освітньому середовищі.</w:t>
      </w:r>
      <w:r>
        <w:rPr>
          <w:rFonts w:eastAsia="Arial Unicode MS"/>
          <w:color w:val="000000" w:themeColor="text1"/>
          <w:sz w:val="28"/>
          <w:szCs w:val="28"/>
          <w14:textFill>
            <w14:solidFill>
              <w14:schemeClr w14:val="tx1"/>
            </w14:solidFill>
          </w14:textFill>
        </w:rPr>
        <w:br w:type="textWrapping"/>
      </w:r>
      <w:r>
        <w:rPr>
          <w:rFonts w:eastAsia="Arial Unicode MS"/>
          <w:color w:val="000000" w:themeColor="text1"/>
          <w:sz w:val="28"/>
          <w:szCs w:val="28"/>
          <w14:textFill>
            <w14:solidFill>
              <w14:schemeClr w14:val="tx1"/>
            </w14:solidFill>
          </w14:textFill>
        </w:rPr>
        <w:t>3.4. Створювати ситуації успіху  для учнів в освітньому середовищі.</w:t>
      </w:r>
      <w:r>
        <w:rPr>
          <w:rFonts w:eastAsia="Arial Unicode MS"/>
          <w:color w:val="000000" w:themeColor="text1"/>
          <w:sz w:val="28"/>
          <w:szCs w:val="28"/>
          <w14:textFill>
            <w14:solidFill>
              <w14:schemeClr w14:val="tx1"/>
            </w14:solidFill>
          </w14:textFill>
        </w:rPr>
        <w:br w:type="textWrapping"/>
      </w:r>
      <w:r>
        <w:rPr>
          <w:rFonts w:ascii="Times New Roman" w:hAnsi="Times New Roman" w:cs="Times New Roman"/>
          <w:b/>
          <w:i/>
          <w:color w:val="000000" w:themeColor="text1"/>
          <w:sz w:val="28"/>
          <w:szCs w:val="28"/>
          <w14:textFill>
            <w14:solidFill>
              <w14:schemeClr w14:val="tx1"/>
            </w14:solidFill>
          </w14:textFill>
        </w:rPr>
        <w:t>Рішення прийнято одноголосно</w:t>
      </w:r>
    </w:p>
    <w:p w14:paraId="74A2160F">
      <w:pPr>
        <w:spacing w:after="0" w:line="240" w:lineRule="auto"/>
        <w:ind w:left="720"/>
        <w:rPr>
          <w:rFonts w:ascii="Times New Roman" w:hAnsi="Times New Roman"/>
          <w:b/>
          <w:color w:val="000000" w:themeColor="text1"/>
          <w:sz w:val="28"/>
          <w:szCs w:val="28"/>
          <w14:textFill>
            <w14:solidFill>
              <w14:schemeClr w14:val="tx1"/>
            </w14:solidFill>
          </w14:textFill>
        </w:rPr>
      </w:pPr>
    </w:p>
    <w:p w14:paraId="7D35FA8F">
      <w:pPr>
        <w:pStyle w:val="14"/>
        <w:spacing w:after="0" w:line="240" w:lineRule="auto"/>
        <w:ind w:left="142"/>
        <w:jc w:val="both"/>
        <w:rPr>
          <w:rFonts w:ascii="Times New Roman" w:hAnsi="Times New Roman"/>
          <w:color w:val="000000" w:themeColor="text1"/>
          <w:sz w:val="28"/>
          <w:szCs w:val="28"/>
          <w:lang w:val="ru-RU"/>
          <w14:textFill>
            <w14:solidFill>
              <w14:schemeClr w14:val="tx1"/>
            </w14:solidFill>
          </w14:textFill>
        </w:rPr>
      </w:pPr>
    </w:p>
    <w:p w14:paraId="4FA0A691">
      <w:pPr>
        <w:pStyle w:val="14"/>
        <w:spacing w:after="0" w:line="240" w:lineRule="auto"/>
        <w:ind w:left="0" w:leftChars="0" w:firstLine="0" w:firstLineChars="0"/>
        <w:jc w:val="both"/>
        <w:rPr>
          <w:rFonts w:hint="default"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Директор</w:t>
      </w:r>
      <w:r>
        <w:rPr>
          <w:rFonts w:ascii="Times New Roman" w:hAnsi="Times New Roman"/>
          <w:color w:val="000000" w:themeColor="text1"/>
          <w:sz w:val="28"/>
          <w:szCs w:val="28"/>
          <w:lang w:val="ru-RU"/>
          <w14:textFill>
            <w14:solidFill>
              <w14:schemeClr w14:val="tx1"/>
            </w14:solidFill>
          </w14:textFill>
        </w:rPr>
        <w:tab/>
      </w:r>
      <w:r>
        <w:rPr>
          <w:rFonts w:ascii="Times New Roman" w:hAnsi="Times New Roman"/>
          <w:color w:val="000000" w:themeColor="text1"/>
          <w:sz w:val="28"/>
          <w:szCs w:val="28"/>
          <w:lang w:val="ru-RU"/>
          <w14:textFill>
            <w14:solidFill>
              <w14:schemeClr w14:val="tx1"/>
            </w14:solidFill>
          </w14:textFill>
        </w:rPr>
        <w:tab/>
      </w:r>
      <w:r>
        <w:rPr>
          <w:rFonts w:ascii="Times New Roman" w:hAnsi="Times New Roman"/>
          <w:color w:val="000000" w:themeColor="text1"/>
          <w:sz w:val="28"/>
          <w:szCs w:val="28"/>
          <w:lang w:val="ru-RU"/>
          <w14:textFill>
            <w14:solidFill>
              <w14:schemeClr w14:val="tx1"/>
            </w14:solidFill>
          </w14:textFill>
        </w:rPr>
        <w:tab/>
      </w:r>
      <w:r>
        <w:rPr>
          <w:rFonts w:ascii="Times New Roman" w:hAnsi="Times New Roman"/>
          <w:color w:val="000000" w:themeColor="text1"/>
          <w:sz w:val="28"/>
          <w:szCs w:val="28"/>
          <w:lang w:val="ru-RU"/>
          <w14:textFill>
            <w14:solidFill>
              <w14:schemeClr w14:val="tx1"/>
            </w14:solidFill>
          </w14:textFill>
        </w:rPr>
        <w:tab/>
      </w:r>
      <w:r>
        <w:rPr>
          <w:rFonts w:ascii="Times New Roman" w:hAnsi="Times New Roman"/>
          <w:color w:val="000000" w:themeColor="text1"/>
          <w:sz w:val="28"/>
          <w:szCs w:val="28"/>
          <w:lang w:val="uk-UA"/>
          <w14:textFill>
            <w14:solidFill>
              <w14:schemeClr w14:val="tx1"/>
            </w14:solidFill>
          </w14:textFill>
        </w:rPr>
        <w:t>Микола</w:t>
      </w:r>
      <w:r>
        <w:rPr>
          <w:rFonts w:hint="default" w:ascii="Times New Roman" w:hAnsi="Times New Roman"/>
          <w:color w:val="000000" w:themeColor="text1"/>
          <w:sz w:val="28"/>
          <w:szCs w:val="28"/>
          <w:lang w:val="uk-UA"/>
          <w14:textFill>
            <w14:solidFill>
              <w14:schemeClr w14:val="tx1"/>
            </w14:solidFill>
          </w14:textFill>
        </w:rPr>
        <w:t xml:space="preserve"> КАРДАВАР</w:t>
      </w:r>
    </w:p>
    <w:p w14:paraId="0DB7F8C0">
      <w:pPr>
        <w:pStyle w:val="14"/>
        <w:spacing w:after="0" w:line="240" w:lineRule="auto"/>
        <w:ind w:left="142"/>
        <w:jc w:val="both"/>
        <w:rPr>
          <w:rFonts w:ascii="Times New Roman" w:hAnsi="Times New Roman"/>
          <w:color w:val="000000" w:themeColor="text1"/>
          <w:sz w:val="28"/>
          <w:szCs w:val="28"/>
          <w:lang w:val="ru-RU"/>
          <w14:textFill>
            <w14:solidFill>
              <w14:schemeClr w14:val="tx1"/>
            </w14:solidFill>
          </w14:textFill>
        </w:rPr>
      </w:pPr>
    </w:p>
    <w:p w14:paraId="3D6D55B7">
      <w:pPr>
        <w:pStyle w:val="14"/>
        <w:spacing w:after="0" w:line="240" w:lineRule="auto"/>
        <w:ind w:left="142"/>
        <w:jc w:val="both"/>
        <w:rPr>
          <w:rFonts w:ascii="Times New Roman" w:hAnsi="Times New Roman"/>
          <w:color w:val="000000" w:themeColor="text1"/>
          <w:sz w:val="28"/>
          <w:szCs w:val="28"/>
          <w:lang w:val="ru-RU"/>
          <w14:textFill>
            <w14:solidFill>
              <w14:schemeClr w14:val="tx1"/>
            </w14:solidFill>
          </w14:textFill>
        </w:rPr>
      </w:pPr>
      <w:r>
        <w:rPr>
          <w:rFonts w:ascii="Times New Roman" w:hAnsi="Times New Roman"/>
          <w:color w:val="000000" w:themeColor="text1"/>
          <w:sz w:val="28"/>
          <w:szCs w:val="28"/>
          <w:lang w:val="ru-RU"/>
          <w14:textFill>
            <w14:solidFill>
              <w14:schemeClr w14:val="tx1"/>
            </w14:solidFill>
          </w14:textFill>
        </w:rPr>
        <w:t>Секретар</w:t>
      </w:r>
      <w:r>
        <w:rPr>
          <w:rFonts w:ascii="Times New Roman" w:hAnsi="Times New Roman"/>
          <w:color w:val="000000" w:themeColor="text1"/>
          <w:sz w:val="28"/>
          <w:szCs w:val="28"/>
          <w:lang w:val="ru-RU"/>
          <w14:textFill>
            <w14:solidFill>
              <w14:schemeClr w14:val="tx1"/>
            </w14:solidFill>
          </w14:textFill>
        </w:rPr>
        <w:tab/>
      </w:r>
    </w:p>
    <w:p w14:paraId="100652A6">
      <w:pPr>
        <w:pStyle w:val="14"/>
        <w:spacing w:after="0" w:line="240" w:lineRule="auto"/>
        <w:ind w:left="142"/>
        <w:jc w:val="both"/>
        <w:rPr>
          <w:rFonts w:hint="default"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ru-RU"/>
          <w14:textFill>
            <w14:solidFill>
              <w14:schemeClr w14:val="tx1"/>
            </w14:solidFill>
          </w14:textFill>
        </w:rPr>
        <w:t>наради при директорові</w:t>
      </w:r>
      <w:r>
        <w:rPr>
          <w:rFonts w:ascii="Times New Roman" w:hAnsi="Times New Roman"/>
          <w:color w:val="000000" w:themeColor="text1"/>
          <w:sz w:val="28"/>
          <w:szCs w:val="28"/>
          <w:lang w:val="ru-RU"/>
          <w14:textFill>
            <w14:solidFill>
              <w14:schemeClr w14:val="tx1"/>
            </w14:solidFill>
          </w14:textFill>
        </w:rPr>
        <w:tab/>
      </w:r>
      <w:r>
        <w:rPr>
          <w:rFonts w:ascii="Times New Roman" w:hAnsi="Times New Roman"/>
          <w:color w:val="000000" w:themeColor="text1"/>
          <w:sz w:val="28"/>
          <w:szCs w:val="28"/>
          <w:lang w:val="ru-RU"/>
          <w14:textFill>
            <w14:solidFill>
              <w14:schemeClr w14:val="tx1"/>
            </w14:solidFill>
          </w14:textFill>
        </w:rPr>
        <w:tab/>
      </w:r>
      <w:r>
        <w:rPr>
          <w:rFonts w:hint="default" w:ascii="Times New Roman" w:hAnsi="Times New Roman"/>
          <w:color w:val="000000" w:themeColor="text1"/>
          <w:sz w:val="28"/>
          <w:szCs w:val="28"/>
          <w:lang w:val="uk-UA"/>
          <w14:textFill>
            <w14:solidFill>
              <w14:schemeClr w14:val="tx1"/>
            </w14:solidFill>
          </w14:textFill>
        </w:rPr>
        <w:t xml:space="preserve"> Яна ГАРКОВЕНКО</w:t>
      </w:r>
    </w:p>
    <w:p w14:paraId="30263CF5">
      <w:pPr>
        <w:pStyle w:val="18"/>
        <w:shd w:val="clear" w:color="auto" w:fill="FFFFFF"/>
        <w:spacing w:before="0" w:beforeAutospacing="0" w:after="0" w:afterAutospacing="0"/>
        <w:jc w:val="both"/>
        <w:rPr>
          <w:sz w:val="18"/>
          <w:szCs w:val="18"/>
        </w:rPr>
      </w:pPr>
    </w:p>
    <w:sectPr>
      <w:footerReference r:id="rId5" w:type="default"/>
      <w:pgSz w:w="11906" w:h="16838"/>
      <w:pgMar w:top="850" w:right="850" w:bottom="850" w:left="1417" w:header="0"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Unicode MS">
    <w:altName w:val="Arial"/>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5047777"/>
      <w:docPartObj>
        <w:docPartGallery w:val="AutoText"/>
      </w:docPartObj>
    </w:sdtPr>
    <w:sdtContent>
      <w:p w14:paraId="734DE30B">
        <w:pPr>
          <w:pStyle w:val="10"/>
        </w:pPr>
        <w:r>
          <w:t xml:space="preserve">                                                                                               </w:t>
        </w:r>
        <w:r>
          <w:fldChar w:fldCharType="begin"/>
        </w:r>
        <w:r>
          <w:instrText xml:space="preserve">PAGE   \* MERGEFORMAT</w:instrText>
        </w:r>
        <w:r>
          <w:fldChar w:fldCharType="separate"/>
        </w:r>
        <w:r>
          <w:rPr>
            <w:lang w:val="ru-RU"/>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E74FC"/>
    <w:multiLevelType w:val="multilevel"/>
    <w:tmpl w:val="025E74FC"/>
    <w:lvl w:ilvl="0" w:tentative="0">
      <w:start w:val="1"/>
      <w:numFmt w:val="decimal"/>
      <w:lvlText w:val="%1."/>
      <w:lvlJc w:val="left"/>
      <w:pPr>
        <w:ind w:left="927"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5576A61"/>
    <w:multiLevelType w:val="multilevel"/>
    <w:tmpl w:val="15576A6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F5374CE"/>
    <w:multiLevelType w:val="multilevel"/>
    <w:tmpl w:val="1F5374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44E729A"/>
    <w:multiLevelType w:val="multilevel"/>
    <w:tmpl w:val="244E729A"/>
    <w:lvl w:ilvl="0" w:tentative="0">
      <w:start w:val="9"/>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99C5BBC"/>
    <w:multiLevelType w:val="multilevel"/>
    <w:tmpl w:val="399C5BB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6797CF92"/>
    <w:multiLevelType w:val="singleLevel"/>
    <w:tmpl w:val="6797CF92"/>
    <w:lvl w:ilvl="0" w:tentative="0">
      <w:start w:val="1"/>
      <w:numFmt w:val="decimal"/>
      <w:lvlText w:val="%1."/>
      <w:lvlJc w:val="left"/>
      <w:pPr>
        <w:tabs>
          <w:tab w:val="left" w:pos="312"/>
        </w:tabs>
      </w:pPr>
    </w:lvl>
  </w:abstractNum>
  <w:abstractNum w:abstractNumId="6">
    <w:nsid w:val="75285E32"/>
    <w:multiLevelType w:val="multilevel"/>
    <w:tmpl w:val="75285E32"/>
    <w:lvl w:ilvl="0" w:tentative="0">
      <w:start w:val="1"/>
      <w:numFmt w:val="decimal"/>
      <w:lvlText w:val="%1."/>
      <w:lvlJc w:val="left"/>
      <w:pPr>
        <w:ind w:left="927"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A3A"/>
    <w:rsid w:val="00014BE1"/>
    <w:rsid w:val="000153A4"/>
    <w:rsid w:val="00031FF6"/>
    <w:rsid w:val="00086036"/>
    <w:rsid w:val="000D4DC2"/>
    <w:rsid w:val="000E04F2"/>
    <w:rsid w:val="001018AD"/>
    <w:rsid w:val="001449C8"/>
    <w:rsid w:val="00152351"/>
    <w:rsid w:val="00164729"/>
    <w:rsid w:val="00181A80"/>
    <w:rsid w:val="001A7B1F"/>
    <w:rsid w:val="001B36DE"/>
    <w:rsid w:val="002121C6"/>
    <w:rsid w:val="00216354"/>
    <w:rsid w:val="00243146"/>
    <w:rsid w:val="002740CE"/>
    <w:rsid w:val="00283BA3"/>
    <w:rsid w:val="00294DC2"/>
    <w:rsid w:val="002C4403"/>
    <w:rsid w:val="00312C81"/>
    <w:rsid w:val="003433AB"/>
    <w:rsid w:val="003972B4"/>
    <w:rsid w:val="003A2EEB"/>
    <w:rsid w:val="003D1D31"/>
    <w:rsid w:val="004006C9"/>
    <w:rsid w:val="00404472"/>
    <w:rsid w:val="00413935"/>
    <w:rsid w:val="00485DE3"/>
    <w:rsid w:val="004956F6"/>
    <w:rsid w:val="004A4B87"/>
    <w:rsid w:val="004E0463"/>
    <w:rsid w:val="004F67E6"/>
    <w:rsid w:val="00517B40"/>
    <w:rsid w:val="005245E5"/>
    <w:rsid w:val="00525C3D"/>
    <w:rsid w:val="00576843"/>
    <w:rsid w:val="00581E8C"/>
    <w:rsid w:val="00591D3E"/>
    <w:rsid w:val="005A396B"/>
    <w:rsid w:val="005B19D4"/>
    <w:rsid w:val="005C025A"/>
    <w:rsid w:val="005C6E86"/>
    <w:rsid w:val="00615499"/>
    <w:rsid w:val="00632218"/>
    <w:rsid w:val="0066353F"/>
    <w:rsid w:val="00665EBB"/>
    <w:rsid w:val="0068765C"/>
    <w:rsid w:val="006A3830"/>
    <w:rsid w:val="007116D7"/>
    <w:rsid w:val="00713C11"/>
    <w:rsid w:val="00723CD4"/>
    <w:rsid w:val="007415D3"/>
    <w:rsid w:val="00772052"/>
    <w:rsid w:val="007D0670"/>
    <w:rsid w:val="007E7579"/>
    <w:rsid w:val="007F59FA"/>
    <w:rsid w:val="0084289C"/>
    <w:rsid w:val="00884F0F"/>
    <w:rsid w:val="00893F38"/>
    <w:rsid w:val="008B7252"/>
    <w:rsid w:val="008B72BD"/>
    <w:rsid w:val="008B7C6B"/>
    <w:rsid w:val="008D3557"/>
    <w:rsid w:val="008D5960"/>
    <w:rsid w:val="008D5D7D"/>
    <w:rsid w:val="009252B4"/>
    <w:rsid w:val="00930BC6"/>
    <w:rsid w:val="00944F6F"/>
    <w:rsid w:val="00964112"/>
    <w:rsid w:val="00966D77"/>
    <w:rsid w:val="0098033B"/>
    <w:rsid w:val="009B4A49"/>
    <w:rsid w:val="009C4E01"/>
    <w:rsid w:val="00A16ABA"/>
    <w:rsid w:val="00A456BB"/>
    <w:rsid w:val="00A66DA2"/>
    <w:rsid w:val="00AB5A80"/>
    <w:rsid w:val="00AE1AC8"/>
    <w:rsid w:val="00B1525C"/>
    <w:rsid w:val="00B31779"/>
    <w:rsid w:val="00B5057A"/>
    <w:rsid w:val="00B558EA"/>
    <w:rsid w:val="00B75A58"/>
    <w:rsid w:val="00B77D14"/>
    <w:rsid w:val="00C00A3A"/>
    <w:rsid w:val="00C64718"/>
    <w:rsid w:val="00C95734"/>
    <w:rsid w:val="00CE0547"/>
    <w:rsid w:val="00D736C8"/>
    <w:rsid w:val="00D872AA"/>
    <w:rsid w:val="00D937DA"/>
    <w:rsid w:val="00DD0B9C"/>
    <w:rsid w:val="00DF697A"/>
    <w:rsid w:val="00E00448"/>
    <w:rsid w:val="00E10A9F"/>
    <w:rsid w:val="00E225F2"/>
    <w:rsid w:val="00E66FE4"/>
    <w:rsid w:val="00E753CD"/>
    <w:rsid w:val="00E76489"/>
    <w:rsid w:val="00E90D75"/>
    <w:rsid w:val="00EB61D1"/>
    <w:rsid w:val="00EC2524"/>
    <w:rsid w:val="00EE3302"/>
    <w:rsid w:val="00EF011A"/>
    <w:rsid w:val="00F1477C"/>
    <w:rsid w:val="00F15D0B"/>
    <w:rsid w:val="00F3177A"/>
    <w:rsid w:val="00F55073"/>
    <w:rsid w:val="00F76C28"/>
    <w:rsid w:val="0B7C3F1D"/>
    <w:rsid w:val="39EF7F3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Hyperlink"/>
    <w:basedOn w:val="2"/>
    <w:unhideWhenUsed/>
    <w:uiPriority w:val="99"/>
    <w:rPr>
      <w:color w:val="0000FF"/>
      <w:u w:val="single"/>
    </w:rPr>
  </w:style>
  <w:style w:type="character" w:styleId="6">
    <w:name w:val="Strong"/>
    <w:basedOn w:val="2"/>
    <w:qFormat/>
    <w:uiPriority w:val="22"/>
    <w:rPr>
      <w:b/>
      <w:bCs/>
    </w:rPr>
  </w:style>
  <w:style w:type="paragraph" w:styleId="7">
    <w:name w:val="Balloon Text"/>
    <w:basedOn w:val="1"/>
    <w:link w:val="22"/>
    <w:semiHidden/>
    <w:unhideWhenUsed/>
    <w:qFormat/>
    <w:uiPriority w:val="99"/>
    <w:pPr>
      <w:spacing w:after="0" w:line="240" w:lineRule="auto"/>
    </w:pPr>
    <w:rPr>
      <w:rFonts w:ascii="Segoe UI" w:hAnsi="Segoe UI" w:cs="Segoe UI"/>
      <w:sz w:val="18"/>
      <w:szCs w:val="18"/>
    </w:rPr>
  </w:style>
  <w:style w:type="paragraph" w:styleId="8">
    <w:name w:val="header"/>
    <w:basedOn w:val="1"/>
    <w:link w:val="15"/>
    <w:unhideWhenUsed/>
    <w:uiPriority w:val="99"/>
    <w:pPr>
      <w:tabs>
        <w:tab w:val="center" w:pos="4819"/>
        <w:tab w:val="right" w:pos="9639"/>
      </w:tabs>
      <w:spacing w:after="0" w:line="240" w:lineRule="auto"/>
    </w:pPr>
  </w:style>
  <w:style w:type="paragraph" w:styleId="9">
    <w:name w:val="Body Text"/>
    <w:basedOn w:val="1"/>
    <w:link w:val="20"/>
    <w:qFormat/>
    <w:uiPriority w:val="1"/>
    <w:pPr>
      <w:widowControl w:val="0"/>
      <w:autoSpaceDE w:val="0"/>
      <w:autoSpaceDN w:val="0"/>
      <w:spacing w:after="0" w:line="240" w:lineRule="auto"/>
      <w:ind w:left="218" w:right="228" w:firstLine="709"/>
      <w:jc w:val="both"/>
    </w:pPr>
    <w:rPr>
      <w:rFonts w:ascii="Times New Roman" w:hAnsi="Times New Roman" w:eastAsia="Times New Roman" w:cs="Times New Roman"/>
      <w:sz w:val="28"/>
      <w:szCs w:val="28"/>
    </w:rPr>
  </w:style>
  <w:style w:type="paragraph" w:styleId="10">
    <w:name w:val="footer"/>
    <w:basedOn w:val="1"/>
    <w:link w:val="16"/>
    <w:unhideWhenUsed/>
    <w:uiPriority w:val="99"/>
    <w:pPr>
      <w:tabs>
        <w:tab w:val="center" w:pos="4819"/>
        <w:tab w:val="right" w:pos="9639"/>
      </w:tabs>
      <w:spacing w:after="0" w:line="240" w:lineRule="auto"/>
    </w:p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table" w:styleId="12">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apple-tab-span"/>
    <w:basedOn w:val="2"/>
    <w:uiPriority w:val="0"/>
  </w:style>
  <w:style w:type="paragraph" w:styleId="14">
    <w:name w:val="List Paragraph"/>
    <w:basedOn w:val="1"/>
    <w:qFormat/>
    <w:uiPriority w:val="1"/>
    <w:pPr>
      <w:ind w:left="720"/>
      <w:contextualSpacing/>
    </w:pPr>
  </w:style>
  <w:style w:type="character" w:customStyle="1" w:styleId="15">
    <w:name w:val="Верхний колонтитул Знак"/>
    <w:basedOn w:val="2"/>
    <w:link w:val="8"/>
    <w:uiPriority w:val="99"/>
  </w:style>
  <w:style w:type="character" w:customStyle="1" w:styleId="16">
    <w:name w:val="Нижний колонтитул Знак"/>
    <w:basedOn w:val="2"/>
    <w:link w:val="10"/>
    <w:uiPriority w:val="99"/>
  </w:style>
  <w:style w:type="paragraph" w:customStyle="1" w:styleId="17">
    <w:name w:val="130"/>
    <w:basedOn w:val="1"/>
    <w:uiPriority w:val="0"/>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18">
    <w:name w:val="No Spacing"/>
    <w:basedOn w:val="1"/>
    <w:qFormat/>
    <w:uiPriority w:val="1"/>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customStyle="1" w:styleId="19">
    <w:name w:val="Table Paragraph"/>
    <w:basedOn w:val="1"/>
    <w:qFormat/>
    <w:uiPriority w:val="1"/>
    <w:pPr>
      <w:widowControl w:val="0"/>
      <w:autoSpaceDE w:val="0"/>
      <w:autoSpaceDN w:val="0"/>
      <w:spacing w:after="0" w:line="240" w:lineRule="auto"/>
    </w:pPr>
    <w:rPr>
      <w:rFonts w:ascii="Times New Roman" w:hAnsi="Times New Roman" w:eastAsia="Times New Roman" w:cs="Times New Roman"/>
    </w:rPr>
  </w:style>
  <w:style w:type="character" w:customStyle="1" w:styleId="20">
    <w:name w:val="Основной текст Знак"/>
    <w:basedOn w:val="2"/>
    <w:link w:val="9"/>
    <w:qFormat/>
    <w:uiPriority w:val="1"/>
    <w:rPr>
      <w:rFonts w:ascii="Times New Roman" w:hAnsi="Times New Roman" w:eastAsia="Times New Roman" w:cs="Times New Roman"/>
      <w:sz w:val="28"/>
      <w:szCs w:val="28"/>
    </w:rPr>
  </w:style>
  <w:style w:type="paragraph" w:customStyle="1" w:styleId="21">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uk-UA" w:eastAsia="en-US" w:bidi="ar-SA"/>
    </w:rPr>
  </w:style>
  <w:style w:type="character" w:customStyle="1" w:styleId="22">
    <w:name w:val="Текст выноски Знак"/>
    <w:basedOn w:val="2"/>
    <w:link w:val="7"/>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8</Pages>
  <Words>3194</Words>
  <Characters>18211</Characters>
  <Lines>151</Lines>
  <Paragraphs>42</Paragraphs>
  <TotalTime>14</TotalTime>
  <ScaleCrop>false</ScaleCrop>
  <LinksUpToDate>false</LinksUpToDate>
  <CharactersWithSpaces>21363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2023-10-28T00:47:00Z</dcterms:created>
  <dc:creator>Учетная запись Майкрософт</dc:creator>
  <cp:lastModifiedBy>Микола Кардавар</cp:lastModifiedBy>
  <cp:lastPrinted>2024-02-16T06:37:00Z</cp:lastPrinted>
  <dcterms:modified xsi:type="dcterms:W3CDTF">2025-11-20T08:48:58Z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C825931EE98D4F6F831DBCE4A8110962_13</vt:lpwstr>
  </property>
</Properties>
</file>