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3A6C">
      <w:pPr>
        <w:widowControl w:val="0"/>
        <w:autoSpaceDE w:val="0"/>
        <w:autoSpaceDN w:val="0"/>
        <w:spacing w:before="7" w:after="0" w:line="276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/>
        </w:rPr>
        <w:t xml:space="preserve">                                              Чулаківський ліцей</w:t>
      </w:r>
    </w:p>
    <w:p w14:paraId="4F15CB17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2FB9103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ПРОТОКОЛ №10</w:t>
      </w:r>
    </w:p>
    <w:p w14:paraId="0D56C266">
      <w:pPr>
        <w:widowControl w:val="0"/>
        <w:autoSpaceDE w:val="0"/>
        <w:autoSpaceDN w:val="0"/>
        <w:spacing w:before="7" w:after="0"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ЗАСІДАННЯ НАРАДИ ПРИ ДИРЕКТОРОВІ</w:t>
      </w:r>
    </w:p>
    <w:p w14:paraId="1FF57783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E7AB70F">
      <w:pPr>
        <w:widowControl w:val="0"/>
        <w:autoSpaceDE w:val="0"/>
        <w:autoSpaceDN w:val="0"/>
        <w:spacing w:before="7"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20.05.2024 року                                                                       </w:t>
      </w:r>
    </w:p>
    <w:p w14:paraId="55CFCEED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03624AC5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Присутні:</w:t>
      </w:r>
    </w:p>
    <w:p w14:paraId="2DCE507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Присутні: 14</w:t>
      </w:r>
    </w:p>
    <w:p w14:paraId="749A5272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4</w:t>
      </w:r>
    </w:p>
    <w:p w14:paraId="7E0ADAF1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Відсутні з поважних причин: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4</w:t>
      </w:r>
    </w:p>
    <w:p w14:paraId="472770A3">
      <w:pPr>
        <w:widowControl w:val="0"/>
        <w:autoSpaceDE w:val="0"/>
        <w:autoSpaceDN w:val="0"/>
        <w:spacing w:before="1" w:after="0" w:line="276" w:lineRule="auto"/>
        <w:ind w:right="6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AFAB229">
      <w:pPr>
        <w:widowControl w:val="0"/>
        <w:autoSpaceDE w:val="0"/>
        <w:autoSpaceDN w:val="0"/>
        <w:spacing w:after="0" w:line="240" w:lineRule="auto"/>
        <w:ind w:left="-284" w:right="6"/>
        <w:jc w:val="center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  <w:t>ДЕННИЙ:</w:t>
      </w:r>
    </w:p>
    <w:p w14:paraId="48DD56F6">
      <w:pPr>
        <w:pStyle w:val="5"/>
        <w:spacing w:before="0" w:beforeAutospacing="0" w:after="200" w:afterAutospacing="0"/>
        <w:ind w:left="-284"/>
        <w:contextualSpacing/>
        <w:jc w:val="both"/>
        <w:rPr>
          <w:rFonts w:eastAsia="Calibri"/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  <w:lang w:val="ru-RU"/>
        </w:rPr>
        <w:t xml:space="preserve">. </w:t>
      </w:r>
      <w:r>
        <w:rPr>
          <w:bCs/>
          <w:color w:val="000000"/>
          <w:sz w:val="28"/>
          <w:szCs w:val="28"/>
          <w:lang w:eastAsia="ru-RU"/>
        </w:rPr>
        <w:t xml:space="preserve">Про здійснення заходів захисту </w:t>
      </w:r>
      <w:r>
        <w:rPr>
          <w:bCs/>
          <w:color w:val="000000"/>
          <w:sz w:val="28"/>
          <w:szCs w:val="28"/>
          <w:lang w:val="ru-RU" w:eastAsia="ru-RU"/>
        </w:rPr>
        <w:t>здобувачів освіти та працівників закладу</w:t>
      </w:r>
      <w:r>
        <w:rPr>
          <w:bCs/>
          <w:color w:val="000000"/>
          <w:sz w:val="28"/>
          <w:szCs w:val="28"/>
          <w:lang w:eastAsia="ru-RU"/>
        </w:rPr>
        <w:t xml:space="preserve"> під час освітнього процесу в умовах воєнного стану та надзвичайних ситуацій</w:t>
      </w:r>
      <w:r>
        <w:rPr>
          <w:rFonts w:eastAsia="Calibri"/>
          <w:sz w:val="28"/>
          <w:szCs w:val="28"/>
        </w:rPr>
        <w:t>.</w:t>
      </w:r>
    </w:p>
    <w:p w14:paraId="43DAF12D">
      <w:pPr>
        <w:pStyle w:val="5"/>
        <w:spacing w:before="0" w:beforeAutospacing="0" w:after="200" w:afterAutospacing="0"/>
        <w:ind w:left="-284"/>
        <w:contextualSpacing/>
        <w:jc w:val="both"/>
        <w:rPr>
          <w:bCs/>
          <w:color w:val="333333"/>
          <w:sz w:val="28"/>
          <w:szCs w:val="28"/>
          <w:lang w:eastAsia="ru-RU"/>
        </w:rPr>
      </w:pPr>
      <w:r>
        <w:rPr>
          <w:rFonts w:hint="default" w:eastAsia="Calibri"/>
          <w:sz w:val="28"/>
          <w:szCs w:val="28"/>
          <w:lang w:val="uk-UA"/>
        </w:rPr>
        <w:t>2</w:t>
      </w:r>
      <w:r>
        <w:rPr>
          <w:rFonts w:eastAsia="Calibri"/>
          <w:sz w:val="28"/>
          <w:szCs w:val="28"/>
          <w:lang w:val="ru-RU"/>
        </w:rPr>
        <w:t xml:space="preserve">. </w:t>
      </w:r>
      <w:r>
        <w:rPr>
          <w:bCs/>
          <w:sz w:val="28"/>
          <w:szCs w:val="28"/>
          <w:lang w:eastAsia="ru-RU"/>
        </w:rPr>
        <w:t>Про вжиття попереджувальних заходів та проведення бесід з учнями закладу освіти з питань уникнення враження мінами і вибухонебезпечними предметами</w:t>
      </w:r>
      <w:r>
        <w:rPr>
          <w:bCs/>
          <w:color w:val="333333"/>
          <w:sz w:val="28"/>
          <w:szCs w:val="28"/>
          <w:lang w:eastAsia="ru-RU"/>
        </w:rPr>
        <w:t>.</w:t>
      </w:r>
    </w:p>
    <w:p w14:paraId="3D2BE7F9">
      <w:pPr>
        <w:pStyle w:val="5"/>
        <w:spacing w:before="0" w:beforeAutospacing="0" w:after="200" w:afterAutospacing="0"/>
        <w:ind w:left="-284"/>
        <w:contextualSpacing/>
        <w:jc w:val="both"/>
        <w:rPr>
          <w:sz w:val="28"/>
          <w:szCs w:val="28"/>
        </w:rPr>
      </w:pPr>
      <w:r>
        <w:rPr>
          <w:rFonts w:hint="default"/>
          <w:bCs/>
          <w:color w:val="333333"/>
          <w:sz w:val="28"/>
          <w:szCs w:val="28"/>
          <w:lang w:val="uk-UA" w:eastAsia="ru-RU"/>
        </w:rPr>
        <w:t>3</w:t>
      </w:r>
      <w:r>
        <w:rPr>
          <w:bCs/>
          <w:color w:val="333333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Про посилення профілактичної роботи  безпеки життєдіяльності, запобігання нещасним випадкам  з учасниками освітнього процесу в період літніх канікул 2024 р.</w:t>
      </w:r>
    </w:p>
    <w:p w14:paraId="2B909E2F">
      <w:pPr>
        <w:pStyle w:val="5"/>
        <w:spacing w:before="0" w:beforeAutospacing="0" w:after="200" w:afterAutospacing="0"/>
        <w:ind w:left="-284"/>
        <w:contextualSpacing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>. Про організацію та проведення свята Останнього дзвоника.</w:t>
      </w:r>
    </w:p>
    <w:p w14:paraId="1ED0A976">
      <w:pPr>
        <w:spacing w:after="200" w:line="240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І. СЛУХАЛИ:</w:t>
      </w:r>
    </w:p>
    <w:p w14:paraId="117B1675">
      <w:pPr>
        <w:pStyle w:val="5"/>
        <w:spacing w:before="0" w:beforeAutospacing="0" w:after="200" w:afterAutospacing="0"/>
        <w:ind w:left="-284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Кардавара</w:t>
      </w:r>
      <w:r>
        <w:rPr>
          <w:rFonts w:hint="default" w:eastAsia="Calibri"/>
          <w:sz w:val="28"/>
          <w:szCs w:val="28"/>
          <w:lang w:val="uk-UA"/>
        </w:rPr>
        <w:t xml:space="preserve"> М.Ф.</w:t>
      </w:r>
      <w:r>
        <w:rPr>
          <w:rFonts w:eastAsia="Calibri"/>
          <w:sz w:val="28"/>
          <w:szCs w:val="28"/>
        </w:rPr>
        <w:t xml:space="preserve">., директора закладу з інформацією про </w:t>
      </w:r>
      <w:r>
        <w:rPr>
          <w:bCs/>
          <w:color w:val="000000"/>
          <w:sz w:val="28"/>
          <w:szCs w:val="28"/>
          <w:lang w:eastAsia="ru-RU"/>
        </w:rPr>
        <w:t>здійснення заходів захисту здобувачів освіти та працівників закладу під час освітнього процесу в умовах воєнного стану та надзвичайних ситуацій</w:t>
      </w:r>
      <w:r>
        <w:rPr>
          <w:rFonts w:eastAsia="Calibri"/>
          <w:sz w:val="28"/>
          <w:szCs w:val="28"/>
        </w:rPr>
        <w:t>.</w:t>
      </w:r>
    </w:p>
    <w:p w14:paraId="414AB48B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 та статті 57-1 Закону України «Про освіту» здобувачам освіти, які в умовах воєнного стану, надзвичайної ситуації або надзвичайного стану в Україні чи окремих її місцевостях, оголошених у встановленому порядку (особливий період) були вимушені змінити місце проживання (перебування), залишити робоче місце, місце навчання, незалежно від місця їх проживання (перебування) на час особливого періоду гарантується організація освітнього процесу в дистанційній формі або в будь-якій іншій формі, що є найбільш безпечною для його учасників. </w:t>
      </w:r>
    </w:p>
    <w:p w14:paraId="1CF496A0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державних гарантій, визначених частиною першою цієї статті, створення безпечного освітнього середовища, організацію здобуття освіти, освітнього процесу в умовах воєнного стану, надзвичайної ситуації або надзвичайного стану (особливого періоду) у межах своєї компетенції здійснюють: </w:t>
      </w:r>
    </w:p>
    <w:p w14:paraId="7BFD3666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 виконавчої влади, органи військового командування, військові, військово-цивільні адміністрації та органи місцевого самоврядування, їх представники, посадові особи (керівники, голови, начальники), органи управління (структурні підрозділи) у сфері освіти; </w:t>
      </w:r>
    </w:p>
    <w:p w14:paraId="27166132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заклади освіти, установи освіти, наукові установи, їх засновники; </w:t>
      </w:r>
    </w:p>
    <w:p w14:paraId="613B218D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громадські об’єднання, благодійні організації та фізичні особи, які здійснюють благодійну (волонтерську) діяльність. </w:t>
      </w:r>
    </w:p>
    <w:p w14:paraId="1381D95F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огляду на необхідність створення безпечного освітнього середовища в закладах освіти педагогічні та інші працівники таких закладів повинні бути готові до здійснення заходів щодо захисту учасників освітнього процесу, особливо вихованців, зокрема їх укриття у захисних спорудах цивільного захисту та евакуаційних заходів, а також неухильного дотримання алгоритму дій під час повітряної тривоги. </w:t>
      </w:r>
    </w:p>
    <w:p w14:paraId="41AB7B22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здійснення зазначених заходів керівники, педагогічні та інші працівники гімназії керуються зокрема Кодексом цивільного захисту України. </w:t>
      </w:r>
    </w:p>
    <w:p w14:paraId="4CBE13E4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відповідно до статті 20 Кодексу цивільного захисту України (далі - КЦЗУ), до завдань і обов’язків суб’єктів господарювання у сфері цивільного захисту зокрема належить: </w:t>
      </w:r>
    </w:p>
    <w:p w14:paraId="625A7CB7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здійснення навчання працівників з питань цивільного захисту; </w:t>
      </w:r>
    </w:p>
    <w:p w14:paraId="5DF45CD3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та здійснення під час виникнення надзвичайних ситуацій проведення об’єктових тренувань і навчань з питань цивільного захисту.</w:t>
      </w:r>
    </w:p>
    <w:p w14:paraId="7F22F7E8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130 КЦЗУ суб’єктами господарювання розробляються та затверджуються план реагування на надзвичайні ситуації, а суб’єктами господарювання з чисельністю працюючого персоналу 20 осіб і менше - інструкція щодо дій персоналу суб’єкта господарювання у разі загрози або виникнення надзвичайних ситуацій відповідно до Порядку розроблення планів діяльності єдиної державної системи цивільного захисту, затвердженого постановою Кабінету Міністрів України від 9 серпня 2017 р. № 626. </w:t>
      </w:r>
    </w:p>
    <w:p w14:paraId="04C28A20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33 КЦЗУ рішення про проведення евакуації на об’єктовому рівні приймає керівник суб’єкта господарювання. </w:t>
      </w:r>
    </w:p>
    <w:p w14:paraId="2082275D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Найпростіше укриття – це фортифікаційна споруда, цокольне або підвальне приміщення, що знижує комбіноване ураження людей від небезпечних наслідків надзвичайних ситуацій, а також від дії засобів ураження в особливий період. Укриття в захисних спорудах інших підприємств можливе при невеликій віддаленості та завчасному укладанні відповідних договорів (враховується місткість споруди, тобто, спроможність укрити відповідну кількість людей, а також питання утримання тощо).</w:t>
      </w:r>
    </w:p>
    <w:p w14:paraId="7551A075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Керівник закладу освіти при визначенні місць укриття опрацьовує також маршрути руху до них. </w:t>
      </w:r>
    </w:p>
    <w:p w14:paraId="7CA8A91F">
      <w:pPr>
        <w:pStyle w:val="5"/>
        <w:spacing w:before="0" w:beforeAutospacing="0" w:after="200" w:afterAutospacing="0"/>
        <w:ind w:left="-284"/>
        <w:contextualSpacing/>
        <w:jc w:val="both"/>
        <w:rPr>
          <w:sz w:val="28"/>
          <w:szCs w:val="28"/>
        </w:rPr>
      </w:pPr>
    </w:p>
    <w:p w14:paraId="44017D08">
      <w:pPr>
        <w:pStyle w:val="5"/>
        <w:spacing w:before="0" w:beforeAutospacing="0" w:after="200" w:afterAutospacing="0"/>
        <w:ind w:left="-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 w14:paraId="36A96319">
      <w:pPr>
        <w:spacing w:after="100" w:afterAutospacing="1"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1. Адміністрації закладу освіти:</w:t>
      </w:r>
    </w:p>
    <w:p w14:paraId="71622507">
      <w:pPr>
        <w:spacing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1.1.Зебезпечити організацію освітнього процесу 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дистанційній </w:t>
      </w:r>
      <w:r>
        <w:rPr>
          <w:rFonts w:ascii="Times New Roman" w:hAnsi="Times New Roman"/>
          <w:sz w:val="28"/>
          <w:szCs w:val="28"/>
          <w:lang w:val="uk-UA"/>
        </w:rPr>
        <w:t xml:space="preserve"> формі, які є найбільш безпечними для його учасників здобувачам освіти, які в умовах воєнного стану, надзвичайної ситуації або надзвичайного стану в Україні чи окремих її місцевостях, оголошених у встановленому порядку (особливий період) були вимушені змінити місце проживання (перебування), залишити робоче місце, місце навчання, незалежно від місця їх проживання (перебування) на час особливого періоду. Постійно.</w:t>
      </w:r>
    </w:p>
    <w:p w14:paraId="3D53ACCE">
      <w:pPr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Забезпечити державні гарантії здобувачам освіти, визначені частиною першою статті ст. 57 Закону України «Про освіту» щодо  створення безпечного освітнього середовища, організації здобуття освіти, освітнього процесу в умовах воєнного стану, надзвичайної ситуації або надзвичайного стану (особливого періоду). Постійно.</w:t>
      </w:r>
    </w:p>
    <w:p w14:paraId="58E9DC03">
      <w:pPr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1.3.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uk-UA" w:eastAsia="ru-RU"/>
        </w:rPr>
        <w:t>Здійснювати навчання працівників з питань цивільного захисту згідно графіку;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uk-UA" w:eastAsia="ru-RU"/>
        </w:rPr>
        <w:t>організацію та здійснення під час виникнення надзвичайних ситуацій проведення об’єктових тренувань і навчань з питань цивільного захисту. Згідно графіку.</w:t>
      </w:r>
    </w:p>
    <w:p w14:paraId="086627F9">
      <w:pPr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uk-UA" w:eastAsia="ru-RU"/>
        </w:rPr>
        <w:t xml:space="preserve">1.4. 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Інструкцію щодо дій персоналу у разі загрози або виникнення надзвичайних ситуацій відповідно до Порядку розроблення планів діяльності єдиної державної системи цивільного захисту, затвердженого постановою Кабінету Міністрів України від 9 серпня 2017 р. № 626.</w:t>
      </w:r>
    </w:p>
    <w:p w14:paraId="271C44FC">
      <w:pPr>
        <w:spacing w:line="240" w:lineRule="auto"/>
        <w:ind w:left="-284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Затвердити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План реагування на надзвичайні ситуації вчителя.</w:t>
      </w:r>
    </w:p>
    <w:p w14:paraId="5F5B42E0">
      <w:pPr>
        <w:widowControl w:val="0"/>
        <w:tabs>
          <w:tab w:val="left" w:pos="1504"/>
        </w:tabs>
        <w:autoSpaceDE w:val="0"/>
        <w:autoSpaceDN w:val="0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. Обговорити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План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між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членами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колективу</w:t>
      </w:r>
      <w:r>
        <w:rPr>
          <w:rFonts w:ascii="Times New Roman" w:hAnsi="Times New Roman" w:eastAsia="Times New Roman" w:cs="Times New Roman"/>
          <w:spacing w:val="-14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адміністрацією</w:t>
      </w:r>
      <w:r>
        <w:rPr>
          <w:rFonts w:ascii="Times New Roman" w:hAnsi="Times New Roman" w:eastAsia="Times New Roman" w:cs="Times New Roman"/>
          <w:spacing w:val="-1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закладу. </w:t>
      </w:r>
      <w:r>
        <w:rPr>
          <w:rFonts w:ascii="Times New Roman" w:hAnsi="Times New Roman" w:eastAsia="Times New Roman"/>
          <w:sz w:val="28"/>
          <w:szCs w:val="28"/>
          <w:lang w:val="uk-UA"/>
        </w:rPr>
        <w:t>Обговорити  та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/>
        </w:rPr>
        <w:t>поширити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/>
        </w:rPr>
        <w:t>План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/>
        </w:rPr>
        <w:t>серед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/>
        </w:rPr>
        <w:t>батьків або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інших </w:t>
      </w:r>
      <w:r>
        <w:rPr>
          <w:rFonts w:ascii="Times New Roman" w:hAnsi="Times New Roman" w:eastAsia="Times New Roman"/>
          <w:w w:val="95"/>
          <w:sz w:val="28"/>
          <w:szCs w:val="28"/>
          <w:lang w:val="uk-UA"/>
        </w:rPr>
        <w:t xml:space="preserve">законних </w:t>
      </w:r>
      <w:r>
        <w:rPr>
          <w:rFonts w:ascii="Times New Roman" w:hAnsi="Times New Roman" w:eastAsia="Times New Roman"/>
          <w:spacing w:val="-68"/>
          <w:w w:val="9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представників</w:t>
      </w:r>
      <w:r>
        <w:rPr>
          <w:rFonts w:ascii="Times New Roman" w:hAnsi="Times New Roman" w:eastAsia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>дітей.</w:t>
      </w:r>
    </w:p>
    <w:p w14:paraId="497206FF">
      <w:pPr>
        <w:pStyle w:val="5"/>
        <w:spacing w:before="0" w:beforeAutospacing="0" w:after="200" w:afterAutospacing="0"/>
        <w:ind w:left="-284"/>
        <w:contextualSpacing/>
        <w:jc w:val="both"/>
        <w:rPr>
          <w:rFonts w:eastAsia="Calibri"/>
          <w:b/>
          <w:sz w:val="28"/>
          <w:szCs w:val="28"/>
        </w:rPr>
      </w:pPr>
    </w:p>
    <w:p w14:paraId="2B5F2928">
      <w:pPr>
        <w:pStyle w:val="5"/>
        <w:spacing w:before="0" w:beforeAutospacing="0" w:after="200" w:afterAutospacing="0"/>
        <w:ind w:left="-284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ІІ. СЛУХАЛИ:</w:t>
      </w:r>
    </w:p>
    <w:p w14:paraId="77A4053F">
      <w:pPr>
        <w:pStyle w:val="5"/>
        <w:spacing w:before="0" w:beforeAutospacing="0" w:after="200" w:afterAutospacing="0"/>
        <w:ind w:left="-284"/>
        <w:contextualSpacing/>
        <w:jc w:val="both"/>
        <w:rPr>
          <w:rFonts w:eastAsia="Calibri"/>
          <w:b/>
          <w:sz w:val="28"/>
          <w:szCs w:val="28"/>
        </w:rPr>
      </w:pPr>
    </w:p>
    <w:p w14:paraId="12206766">
      <w:pPr>
        <w:pStyle w:val="5"/>
        <w:spacing w:before="0" w:beforeAutospacing="0" w:after="200" w:afterAutospacing="0"/>
        <w:ind w:left="-284" w:firstLine="708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Свиридову</w:t>
      </w:r>
      <w:r>
        <w:rPr>
          <w:rFonts w:hint="default" w:eastAsia="Calibri"/>
          <w:sz w:val="28"/>
          <w:szCs w:val="28"/>
          <w:lang w:val="uk-UA"/>
        </w:rPr>
        <w:t xml:space="preserve"> О.І.</w:t>
      </w:r>
      <w:r>
        <w:rPr>
          <w:rFonts w:eastAsia="Calibri"/>
          <w:sz w:val="28"/>
          <w:szCs w:val="28"/>
        </w:rPr>
        <w:t xml:space="preserve">.,  заступника директора з </w:t>
      </w:r>
      <w:r>
        <w:rPr>
          <w:rFonts w:eastAsia="Calibri"/>
          <w:sz w:val="28"/>
          <w:szCs w:val="28"/>
          <w:lang w:val="uk-UA"/>
        </w:rPr>
        <w:t>НВР</w:t>
      </w:r>
      <w:r>
        <w:rPr>
          <w:rFonts w:eastAsia="Calibri"/>
          <w:sz w:val="28"/>
          <w:szCs w:val="28"/>
        </w:rPr>
        <w:t xml:space="preserve"> , яка повідомила, що </w:t>
      </w:r>
      <w:r>
        <w:rPr>
          <w:sz w:val="28"/>
          <w:szCs w:val="28"/>
        </w:rPr>
        <w:t xml:space="preserve">відповідно Указу Президента України від 24 лютого 2022 року № 64/2022 «Про введення воєнного стану в Україні», затвердженого Законом України від 24 лютого 2022 року № 2102-ІХ «Про затвердження Указу Президента України «Про введення воєнного стану в Україні», згідно Законів України «Про освіту», «Про загальну середню освіту», Додатку 1 до листа МОН від 17.03.2022 № 1/3485-22 Методичні рекомендації «Про проведення бесід з учнями закладу освіти з питань уникнення враження мінами і вибухонебезпечними предметами», Листа МОН України № 1/4428-22 від 25.04.2022 «Про методичні рекомендації щодо проведення просвітницької роботи з учасниками освітнього процесу в закладах дошкільної освіти», Листа МОН від 29.06.2022 р. № 1/7234-22 «Про підготовку до початку 2023-24 навчального року», Листа МОН № 1/8462-22 від 26.07.2022 р. «Про оптимізацію виконання заходів з підготовки закладів освіти до нового навчального року та опалювального сезону в умовах воєнного стану», керуючись Статутом з метою попередження враження мінами та вибухонебезпечними предметами учасників освітнього процесу, є необхідність прийняти рішення стосовно вжиття попереджувальних заходів та проведення бесід з питань уникнення </w:t>
      </w:r>
      <w:r>
        <w:rPr>
          <w:bCs/>
          <w:sz w:val="28"/>
          <w:szCs w:val="28"/>
          <w:lang w:eastAsia="ru-RU"/>
        </w:rPr>
        <w:t>враження мінами і вибухонебезпечними предметами</w:t>
      </w:r>
      <w:r>
        <w:rPr>
          <w:sz w:val="28"/>
          <w:szCs w:val="28"/>
        </w:rPr>
        <w:t>.</w:t>
      </w:r>
    </w:p>
    <w:p w14:paraId="50D48485">
      <w:pPr>
        <w:pStyle w:val="5"/>
        <w:spacing w:before="0" w:beforeAutospacing="0" w:after="200" w:afterAutospacing="0"/>
        <w:ind w:left="-284"/>
        <w:contextualSpacing/>
        <w:jc w:val="both"/>
        <w:rPr>
          <w:sz w:val="28"/>
          <w:szCs w:val="28"/>
        </w:rPr>
      </w:pPr>
    </w:p>
    <w:p w14:paraId="42273FBC">
      <w:pPr>
        <w:pStyle w:val="5"/>
        <w:spacing w:before="0" w:beforeAutospacing="0" w:after="200" w:afterAutospacing="0"/>
        <w:ind w:left="-284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УХВАЛИЛИ:</w:t>
      </w:r>
    </w:p>
    <w:p w14:paraId="114ADED9">
      <w:pPr>
        <w:pStyle w:val="5"/>
        <w:spacing w:before="0" w:beforeAutospacing="0" w:after="200" w:afterAutospacing="0"/>
        <w:ind w:left="-284"/>
        <w:contextualSpacing/>
        <w:jc w:val="both"/>
        <w:rPr>
          <w:b/>
          <w:sz w:val="28"/>
          <w:szCs w:val="28"/>
          <w:lang w:val="ru-RU"/>
        </w:rPr>
      </w:pPr>
    </w:p>
    <w:p w14:paraId="72DBE7DF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випадок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виявлення вибухонебезпечного предмету вжити  заходів попереджувального характеру:</w:t>
      </w:r>
    </w:p>
    <w:p w14:paraId="500FC44C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1.1.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осилити пропускний режиму при вході і в’їзді на територію закладу,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пильнувати системи сигналізації і відеоспостереження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.Директор, завгосп.</w:t>
      </w:r>
    </w:p>
    <w:p w14:paraId="10FD570A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1.2.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роводити обходи території закладу і періодичну перевірку складських приміщень на предмет своєчасного виявлення вибухових пристроїв або підозрілих предметів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. Завгосп Братчик В.М., щоденно</w:t>
      </w:r>
    </w:p>
    <w:p w14:paraId="35081BCE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1.3. 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виникнення надзвичайних подій. Директор.</w:t>
      </w:r>
    </w:p>
    <w:p w14:paraId="3D751C00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1.4.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разі виявлення підозрілого предмета працівниками закладу чи учнями потрібно негайно повідомити правоохоронні органи, територіальні органи управління з питань цивільного захисту.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У разі виявлення підозрілого предмета</w:t>
      </w:r>
    </w:p>
    <w:p w14:paraId="02796445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1.5.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 прибуття оперативно-слідчої групи співробітникам знаходитися на безпечній відстані від знайденого предмета.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У разі потреби – евакуйовувати людей згідно наявному плану евакуації. Директор. Працівники закладу. </w:t>
      </w:r>
    </w:p>
    <w:p w14:paraId="4A841F2B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1.6. Забезпечити можливість безперешкодного під’їзду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 Директор.</w:t>
      </w:r>
    </w:p>
    <w:p w14:paraId="13DFB248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1.7. Заборонити  наближатися,  чіпати, розкривати і  переміщати підозрілу знахідку, зафіксувати час її виявлення. Директор</w:t>
      </w:r>
    </w:p>
    <w:p w14:paraId="4D996D2C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 Педагогічному колективу:</w:t>
      </w:r>
    </w:p>
    <w:p w14:paraId="7F42699A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2.1. Організувати проведення бесід класними керівниками та вихователями різновікової групи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з просвіти учасників освітнього процесу в закладі дошкільної освіти та ЗЗСО щодо питань мінної небезпеки і вибухонебезпечних предметів та дій в надзвичайних ситуаціях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.</w:t>
      </w:r>
    </w:p>
    <w:p w14:paraId="061508D8">
      <w:pPr>
        <w:spacing w:line="240" w:lineRule="auto"/>
        <w:ind w:left="-284" w:right="-143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2.2.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Не допускати прогулянок дітей без догляду дорослих. Обов’язково обстежувати територію, де проходять прогулянки, з метою виявлення вибухонебезпечних та підозрілих предметів. Пояснювати дітям, про небезпеку, яку несуть незнайомі предмети, покинуті іграшки тощо. </w:t>
      </w:r>
    </w:p>
    <w:p w14:paraId="3C2E06EC">
      <w:pPr>
        <w:spacing w:line="240" w:lineRule="auto"/>
        <w:ind w:left="-284" w:right="-143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2.3. Проводити з дітьми роз’яснювальну роботу щодо безпечної поведінки в умовах воєнного стану з використанням різних форм організації освітньої діяльності. </w:t>
      </w:r>
      <w:r>
        <w:rPr>
          <w:rFonts w:ascii="Times New Roman" w:hAnsi="Times New Roman" w:eastAsia="Calibri" w:cs="Times New Roman"/>
          <w:sz w:val="28"/>
          <w:szCs w:val="28"/>
        </w:rPr>
        <w:t>Для організації роботи з дітьми скористатися інформаційно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освітніми матеріалами, що розміщені на сайті МОН </w:t>
      </w:r>
    </w:p>
    <w:p w14:paraId="517F8544">
      <w:pPr>
        <w:spacing w:line="240" w:lineRule="auto"/>
        <w:ind w:left="-284" w:right="-143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поради з надання першої психологічної допомоги людям, які пережили кризову подію; </w:t>
      </w:r>
    </w:p>
    <w:p w14:paraId="66DFD90A">
      <w:pPr>
        <w:spacing w:line="240" w:lineRule="auto"/>
        <w:ind w:left="-284" w:right="-143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поради від експертів ЮНІСЕФ «Як підтримати дітей у стресових ситуаціях»;  інформаційний комікс для дітей «Поради від захисника України»; </w:t>
      </w:r>
    </w:p>
    <w:p w14:paraId="3C60F9E3">
      <w:pPr>
        <w:spacing w:line="240" w:lineRule="auto"/>
        <w:ind w:left="-284" w:right="-143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хрестоматія для дітей «Моя країна – Україна» з національно-патріотичного виховання; </w:t>
      </w:r>
    </w:p>
    <w:p w14:paraId="5ABEE322">
      <w:pPr>
        <w:spacing w:line="240" w:lineRule="auto"/>
        <w:ind w:left="-284" w:right="-143"/>
        <w:contextualSpacing/>
        <w:jc w:val="both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довідник «У разі надзвичайної ситуації або війни», в якому зібрані поради, як захистити себе у надзвичайній ситуації.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</w:p>
    <w:p w14:paraId="770A3ECC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Інтерактивна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нига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Мінна безпека не без ПЕКа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 правила безпечної поведінки у разі виявлення вибухонебезпечних предметів,</w:t>
      </w:r>
    </w:p>
    <w:p w14:paraId="56712DBE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«Мінна безпека». Квест.</w:t>
      </w:r>
    </w:p>
    <w:p w14:paraId="4F8B33F5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2.4. Провести інструктажі та бесіди з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питань уникнення враження мінами і вибухонебезпечними предметами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для здобувачів освіти 1-9 класів. Класні керівники. До 01.06.2024 р.</w:t>
      </w:r>
    </w:p>
    <w:p w14:paraId="6B1C644E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2.5. Розмістити на сайті закладу освіти Пам’ятки про поводження з підозрілими вибухонебезпечними предметами. До 01.06.2024 р.</w:t>
      </w:r>
    </w:p>
    <w:p w14:paraId="628CA25C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2.6. Надіслати Пам’ятки про мінну безпеку батькам і здобувачам освіти. Класні керівники. До 01.06.2024 р.</w:t>
      </w:r>
    </w:p>
    <w:p w14:paraId="4684FEB9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70D9541D">
      <w:pPr>
        <w:shd w:val="clear" w:color="auto" w:fill="FFFFFF"/>
        <w:spacing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748AA04C">
      <w:pPr>
        <w:pStyle w:val="5"/>
        <w:spacing w:before="0" w:beforeAutospacing="0" w:after="200" w:afterAutospacing="0"/>
        <w:ind w:left="-284"/>
        <w:contextualSpacing/>
        <w:jc w:val="both"/>
        <w:rPr>
          <w:b/>
          <w:color w:val="111111"/>
          <w:sz w:val="28"/>
          <w:szCs w:val="28"/>
          <w:lang w:val="ru-RU" w:eastAsia="ru-RU"/>
        </w:rPr>
      </w:pPr>
      <w:r>
        <w:rPr>
          <w:b/>
          <w:color w:val="111111"/>
          <w:sz w:val="28"/>
          <w:szCs w:val="28"/>
          <w:lang w:eastAsia="ru-RU"/>
        </w:rPr>
        <w:t>І</w:t>
      </w:r>
      <w:r>
        <w:rPr>
          <w:b/>
          <w:color w:val="111111"/>
          <w:sz w:val="28"/>
          <w:szCs w:val="28"/>
          <w:lang w:val="uk-UA" w:eastAsia="ru-RU"/>
        </w:rPr>
        <w:t>ІІ</w:t>
      </w:r>
      <w:r>
        <w:rPr>
          <w:b/>
          <w:color w:val="111111"/>
          <w:sz w:val="28"/>
          <w:szCs w:val="28"/>
          <w:lang w:val="ru-RU" w:eastAsia="ru-RU"/>
        </w:rPr>
        <w:t>. СЛУХАЛИ</w:t>
      </w:r>
    </w:p>
    <w:p w14:paraId="01F34B94">
      <w:pPr>
        <w:tabs>
          <w:tab w:val="left" w:pos="2146"/>
        </w:tabs>
        <w:spacing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Свиридову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</w:rPr>
        <w:t>., ЗДНВР, яка проінформувала присутніх про попередження дитячого травматизму на період літніх канікул</w:t>
      </w:r>
      <w:r>
        <w:rPr>
          <w:rFonts w:hint="default" w:ascii="Times New Roman" w:hAnsi="Times New Roman"/>
          <w:sz w:val="28"/>
          <w:szCs w:val="28"/>
          <w:lang w:val="uk-UA"/>
        </w:rPr>
        <w:t>,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яка повідомила, що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виконання Законів України «Про освіту», «Про оздоровлення та відпочинок дітей», «Порядку розслідування та обліку нещасних випадків невиробничого характеру», затвердженого постановою Кабінету Міністрів України 22.03.2001 №270 в редакції від 26.09.2020, «Положення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наказом Міністерства освіти і науки України 26.12,2017 р. № 1669, керуючись Законами України «Про правовий режим воєнного стану в Україні» та з метою забезпечення повноцінного відпочинку здобувачів освіти, активізації роботи щодо профілактики та запобігання дитячому травматизму, дотримання вимог безпеки життєдіяльності, охорони праці, пожежної безпеки та дій у випадку настання надзвичайних ситуацій під час проведення літніх канікул, необхідно прийняти рішення стосовно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посилення профілактичної роботи  безпеки життєдіяльності, запобігання нещасним випадкам  з учасниками освітнього процесу в період літніх канікул.</w:t>
      </w:r>
    </w:p>
    <w:p w14:paraId="64638F31">
      <w:pPr>
        <w:spacing w:after="200" w:line="240" w:lineRule="auto"/>
        <w:ind w:left="-284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8680B7">
      <w:pPr>
        <w:spacing w:after="200" w:line="240" w:lineRule="auto"/>
        <w:ind w:left="-284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uk-UA"/>
        </w:rPr>
        <w:t>УХВАЛИЛИ:</w:t>
      </w:r>
    </w:p>
    <w:p w14:paraId="71C54A7A">
      <w:pPr>
        <w:widowControl w:val="0"/>
        <w:spacing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1. Призначити відповідальним за роботу із запобігання усім випадкам дитячого травматизму заступника директора з навчально-виховної роботи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 Свиридову О.І.</w:t>
      </w:r>
      <w:r>
        <w:rPr>
          <w:rFonts w:ascii="Times New Roman" w:hAnsi="Times New Roman"/>
          <w:sz w:val="28"/>
          <w:szCs w:val="28"/>
        </w:rPr>
        <w:t>.,</w:t>
      </w:r>
    </w:p>
    <w:p w14:paraId="55207813">
      <w:pPr>
        <w:widowControl w:val="0"/>
        <w:spacing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2.Свиридовій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 О.І.</w:t>
      </w:r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відповідальній за стан охорони праці в школі, заступнику директора з навчально-виховної роботи довести накази Міністерства освіти і науки та Методичні рекомендації щодо профілактики дитячого травматизму, правила поводження з вибухонебезпечними предметами, підозрілими знахідками, діями під час обстрілу, діями у надзвичайних ситуаціях до відома педагогічного колективу, учнів та їхніх батьків, забезпечити  їх  неухильне виконання. До 01.06.2024  р.</w:t>
      </w:r>
    </w:p>
    <w:p w14:paraId="11272C50">
      <w:pPr>
        <w:widowControl w:val="0"/>
        <w:spacing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3.Класним керівникам:</w:t>
      </w:r>
    </w:p>
    <w:p w14:paraId="3D8C7E66">
      <w:pPr>
        <w:widowControl w:val="0"/>
        <w:spacing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3.1.Забезпечити проведення  профілактичної роботи щодо запобігання нещасним випадкам під час літніх канікул. Провести бесіди з учнями та вихованцями щодо запобігання дитячого травматизму в режимі он лайн До 31.05.2024 р.                                                </w:t>
      </w:r>
    </w:p>
    <w:p w14:paraId="18C2AC52">
      <w:pPr>
        <w:widowControl w:val="0"/>
        <w:spacing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3.2. Провести первинні інструктажі з безпеки життєдіяльності під час літніх канікул про дотримання правил поводження з вибухонебезпечними та підозрілими предметами, обмежень для попередження коронавірусної хвороби 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COVID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– 19, правил пожежної безпеки, електробезпеки, безпеки дорожнього руху, профілактики кишково-шлункових захворювань, норм виробничої санітарії, правил поведінки в громадських місцях, поводження з незнайомими людьми та предметами, користування громадським транспортом, правилах поводження на річках і водоймах, поведінки в умовах підвищення температури, попередження випадків перегрівання на сонці, дії у випадку надзвичайних ситуацій з реєстрацією у журналах. До 01.06.2024 р.</w:t>
      </w:r>
    </w:p>
    <w:p w14:paraId="1E220C61">
      <w:pPr>
        <w:spacing w:line="240" w:lineRule="auto"/>
        <w:ind w:left="-284"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>3.3. Провести роз’яснювальну роботу з батьками, опікунами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в режимі он лайн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щодо попередження нещасних випадків під час літнього відпочинку, навчання з надання домедичної допомоги потерпілим у разі нещасних випадків. До 01.06.2024 р.</w:t>
      </w:r>
    </w:p>
    <w:p w14:paraId="7B97D37D">
      <w:pPr>
        <w:pStyle w:val="5"/>
        <w:spacing w:before="0" w:beforeAutospacing="0" w:after="200" w:afterAutospacing="0"/>
        <w:contextualSpacing/>
        <w:jc w:val="both"/>
        <w:rPr>
          <w:b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val="uk-UA" w:eastAsia="ru-RU"/>
        </w:rPr>
        <w:t>І</w:t>
      </w:r>
      <w:r>
        <w:rPr>
          <w:b/>
          <w:color w:val="111111"/>
          <w:sz w:val="28"/>
          <w:szCs w:val="28"/>
          <w:lang w:val="en-US" w:eastAsia="ru-RU"/>
        </w:rPr>
        <w:t>V</w:t>
      </w:r>
      <w:r>
        <w:rPr>
          <w:b/>
          <w:color w:val="111111"/>
          <w:sz w:val="28"/>
          <w:szCs w:val="28"/>
          <w:lang w:eastAsia="ru-RU"/>
        </w:rPr>
        <w:t>. СЛУХАЛИ</w:t>
      </w:r>
    </w:p>
    <w:p w14:paraId="64062810">
      <w:pPr>
        <w:spacing w:after="0" w:line="240" w:lineRule="auto"/>
        <w:ind w:left="-284" w:firstLine="709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Мазур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 xml:space="preserve"> Т.В.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>.,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 яка розповіла, що проведення кожного святкового заходу у школі має свою навчальну, розвиваючу і виховну мету. Відзначення його вважається визначною подією у житті шкільного колективу і важливим засобом патріотичного, морального, естетичного, трудового виховання учнів. Невід’ємним, незабутнім етапом завершення шкільного життя є  проведення урочистостей з нагоди вручення атестатів. Цей виховний захід у школі для випускників залишається у пам’яті кожного учня на все життя. Вона наголосила, що свято  Останнього дзвоника  відбудеться 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uk-UA"/>
        </w:rPr>
        <w:t>31 травня 2024 року.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Шкільне свято Останнього дзвоника буде проведено  традиційно у вигляді урочистої лінійки за участі всіх учнів школи. Будуть запрошені батьки, вчителі. Починатиметься і закінчуватиметься  свято виконанням Державного Гімну України, а також внесенням Державного прапора України.</w:t>
      </w:r>
    </w:p>
    <w:p w14:paraId="603B7D1A">
      <w:pPr>
        <w:spacing w:after="200" w:line="240" w:lineRule="auto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Основними етапами свята є:</w:t>
      </w:r>
    </w:p>
    <w:p w14:paraId="42C10FDD">
      <w:pPr>
        <w:numPr>
          <w:ilvl w:val="0"/>
          <w:numId w:val="1"/>
        </w:numPr>
        <w:spacing w:after="0" w:line="240" w:lineRule="auto"/>
        <w:ind w:lef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підсумки навчального року;</w:t>
      </w:r>
    </w:p>
    <w:p w14:paraId="0C2B866F">
      <w:pPr>
        <w:numPr>
          <w:ilvl w:val="0"/>
          <w:numId w:val="1"/>
        </w:numPr>
        <w:spacing w:after="0" w:line="240" w:lineRule="auto"/>
        <w:ind w:lef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нагородження учнів, які успішно відзначились в навчанні, спорті, в позакласній роботі, брали участь в різноманітних творчих проектах і т. ін.;</w:t>
      </w:r>
    </w:p>
    <w:p w14:paraId="752915CA">
      <w:pPr>
        <w:numPr>
          <w:ilvl w:val="0"/>
          <w:numId w:val="1"/>
        </w:numPr>
        <w:spacing w:after="0" w:line="240" w:lineRule="auto"/>
        <w:ind w:left="-284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>напутнє слово випускникам і, власне, сам дзвоник.</w:t>
      </w:r>
    </w:p>
    <w:p w14:paraId="6D7FAA4E">
      <w:pPr>
        <w:tabs>
          <w:tab w:val="left" w:pos="2146"/>
        </w:tabs>
        <w:spacing w:after="200" w:line="240" w:lineRule="auto"/>
        <w:ind w:left="-284"/>
        <w:rPr>
          <w:rFonts w:ascii="Times New Roman" w:hAnsi="Times New Roman" w:eastAsia="Calibri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uk-UA"/>
        </w:rPr>
        <w:t>УХВАЛИЛИ:</w:t>
      </w:r>
    </w:p>
    <w:p w14:paraId="22953373">
      <w:pPr>
        <w:tabs>
          <w:tab w:val="left" w:pos="2146"/>
        </w:tabs>
        <w:spacing w:after="200" w:line="240" w:lineRule="auto"/>
        <w:ind w:left="-284"/>
        <w:contextualSpacing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1. Провести свято Останнього дзвоника 31 травня 2024 року. </w:t>
      </w:r>
    </w:p>
    <w:p w14:paraId="662F6896">
      <w:pPr>
        <w:spacing w:line="240" w:lineRule="auto"/>
        <w:ind w:left="-284"/>
        <w:jc w:val="both"/>
        <w:rPr>
          <w:rFonts w:ascii="Times New Roman" w:hAnsi="Times New Roman" w:eastAsia="Times New Roman"/>
          <w:sz w:val="28"/>
          <w:szCs w:val="28"/>
          <w:lang w:val="uk-UA" w:eastAsia="uk-UA"/>
        </w:rPr>
      </w:pPr>
    </w:p>
    <w:p w14:paraId="5E15143F">
      <w:pPr>
        <w:widowControl w:val="0"/>
        <w:tabs>
          <w:tab w:val="left" w:pos="6531"/>
        </w:tabs>
        <w:autoSpaceDE w:val="0"/>
        <w:autoSpaceDN w:val="0"/>
        <w:spacing w:after="0" w:line="240" w:lineRule="auto"/>
        <w:ind w:left="-284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eastAsia="Times New Roman" w:cs="Times New Roman"/>
          <w:spacing w:val="-12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val="uk-UA"/>
        </w:rPr>
        <w:t xml:space="preserve">                        Микола</w:t>
      </w:r>
      <w:r>
        <w:rPr>
          <w:rFonts w:hint="default" w:ascii="Times New Roman" w:hAnsi="Times New Roman" w:eastAsia="Times New Roman" w:cs="Times New Roman"/>
          <w:spacing w:val="-4"/>
          <w:sz w:val="28"/>
          <w:szCs w:val="28"/>
          <w:lang w:val="uk-UA"/>
        </w:rPr>
        <w:t xml:space="preserve"> КАРДАВАР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</w:p>
    <w:p w14:paraId="6A83447D">
      <w:pPr>
        <w:widowControl w:val="0"/>
        <w:tabs>
          <w:tab w:val="left" w:pos="6531"/>
        </w:tabs>
        <w:autoSpaceDE w:val="0"/>
        <w:autoSpaceDN w:val="0"/>
        <w:spacing w:after="0" w:line="240" w:lineRule="auto"/>
        <w:ind w:left="-284"/>
        <w:rPr>
          <w:rFonts w:ascii="Times New Roman" w:hAnsi="Times New Roman" w:eastAsia="Times New Roman" w:cs="Times New Roman"/>
          <w:spacing w:val="-2"/>
          <w:sz w:val="28"/>
          <w:szCs w:val="28"/>
          <w:lang w:val="uk-UA"/>
        </w:rPr>
      </w:pPr>
    </w:p>
    <w:p w14:paraId="6FFE1E13">
      <w:pPr>
        <w:pStyle w:val="5"/>
        <w:spacing w:before="0" w:beforeAutospacing="0" w:after="200" w:afterAutospacing="0"/>
        <w:ind w:left="-284"/>
        <w:contextualSpacing/>
        <w:jc w:val="both"/>
        <w:rPr>
          <w:rFonts w:hint="default"/>
          <w:color w:val="000000"/>
          <w:sz w:val="28"/>
          <w:szCs w:val="28"/>
          <w:lang w:val="uk-UA" w:eastAsia="ru-RU"/>
        </w:rPr>
      </w:pPr>
      <w:r>
        <w:rPr>
          <w:spacing w:val="-2"/>
          <w:sz w:val="28"/>
          <w:szCs w:val="28"/>
        </w:rPr>
        <w:t xml:space="preserve">Секретар                       </w:t>
      </w:r>
      <w:r>
        <w:rPr>
          <w:rFonts w:hint="default"/>
          <w:spacing w:val="-2"/>
          <w:sz w:val="28"/>
          <w:szCs w:val="28"/>
          <w:lang w:val="uk-UA"/>
        </w:rPr>
        <w:t xml:space="preserve">  Яна ГАРКОВЕНКО</w:t>
      </w:r>
      <w:bookmarkStart w:id="0" w:name="_GoBack"/>
      <w:bookmarkEnd w:id="0"/>
    </w:p>
    <w:p w14:paraId="781B504C">
      <w:pPr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AB6181E">
      <w:pPr>
        <w:shd w:val="clear" w:color="auto" w:fill="FFFFFF"/>
        <w:spacing w:after="225"/>
        <w:rPr>
          <w:rFonts w:ascii="Arial" w:hAnsi="Arial" w:eastAsia="Times New Roman" w:cs="Arial"/>
          <w:color w:val="333333"/>
          <w:sz w:val="24"/>
          <w:szCs w:val="24"/>
          <w:lang w:val="uk-UA" w:eastAsia="ru-RU"/>
        </w:rPr>
      </w:pPr>
    </w:p>
    <w:p w14:paraId="1ACA20DB">
      <w:pPr>
        <w:pStyle w:val="5"/>
        <w:spacing w:before="0" w:beforeAutospacing="0" w:after="200" w:afterAutospacing="0"/>
        <w:jc w:val="both"/>
        <w:rPr>
          <w:sz w:val="28"/>
        </w:rPr>
      </w:pPr>
    </w:p>
    <w:p w14:paraId="0DE753D8">
      <w:pPr>
        <w:widowControl w:val="0"/>
        <w:autoSpaceDE w:val="0"/>
        <w:autoSpaceDN w:val="0"/>
        <w:spacing w:before="1" w:after="0" w:line="276" w:lineRule="auto"/>
        <w:ind w:right="6"/>
        <w:contextualSpacing/>
        <w:jc w:val="both"/>
        <w:outlineLvl w:val="0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uk-UA"/>
        </w:rPr>
      </w:pPr>
    </w:p>
    <w:p w14:paraId="05AC73D1">
      <w:pPr>
        <w:rPr>
          <w:lang w:val="uk-UA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F7D5E"/>
    <w:multiLevelType w:val="multilevel"/>
    <w:tmpl w:val="267F7D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92"/>
    <w:rsid w:val="000B7017"/>
    <w:rsid w:val="0026097A"/>
    <w:rsid w:val="00350392"/>
    <w:rsid w:val="007F274E"/>
    <w:rsid w:val="009B165B"/>
    <w:rsid w:val="00A4788B"/>
    <w:rsid w:val="00B370FF"/>
    <w:rsid w:val="00CA08F2"/>
    <w:rsid w:val="00CC2095"/>
    <w:rsid w:val="00F3464E"/>
    <w:rsid w:val="2A713B6E"/>
    <w:rsid w:val="484F50D0"/>
    <w:rsid w:val="66C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7</Pages>
  <Words>2451</Words>
  <Characters>13975</Characters>
  <Lines>116</Lines>
  <Paragraphs>32</Paragraphs>
  <TotalTime>61</TotalTime>
  <ScaleCrop>false</ScaleCrop>
  <LinksUpToDate>false</LinksUpToDate>
  <CharactersWithSpaces>16394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2023-10-27T23:37:00Z</dcterms:created>
  <dc:creator>asus</dc:creator>
  <cp:lastModifiedBy>Микола Кардавар</cp:lastModifiedBy>
  <dcterms:modified xsi:type="dcterms:W3CDTF">2025-12-11T06:48:17Z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9BE4E36BD213446682ACE2FB66EF6F63_13</vt:lpwstr>
  </property>
</Properties>
</file>