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C9154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14:paraId="4525B081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  <w:t>Чулаківський</w:t>
      </w:r>
      <w:r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  <w:t xml:space="preserve"> ліцей</w:t>
      </w:r>
    </w:p>
    <w:p w14:paraId="5614C7A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14:paraId="5745B555">
      <w:pPr>
        <w:shd w:val="clear" w:color="auto" w:fill="FFFFFF"/>
        <w:spacing w:after="0" w:line="240" w:lineRule="auto"/>
        <w:ind w:firstLine="3782" w:firstLineChars="1350"/>
        <w:jc w:val="both"/>
        <w:rPr>
          <w:rFonts w:hint="default" w:ascii="Times New Roman" w:hAnsi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ПРОТОКОЛ</w:t>
      </w:r>
      <w:r>
        <w:rPr>
          <w:rFonts w:ascii="Times New Roman" w:hAnsi="Times New Roman"/>
          <w:b/>
          <w:color w:val="111111"/>
          <w:sz w:val="28"/>
          <w:szCs w:val="28"/>
          <w:lang w:val="uk-UA" w:eastAsia="ru-RU"/>
        </w:rPr>
        <w:t xml:space="preserve"> №</w:t>
      </w:r>
      <w:r>
        <w:rPr>
          <w:rFonts w:hint="default" w:ascii="Times New Roman" w:hAnsi="Times New Roman"/>
          <w:b/>
          <w:color w:val="111111"/>
          <w:sz w:val="28"/>
          <w:szCs w:val="28"/>
          <w:lang w:val="uk-UA" w:eastAsia="ru-RU"/>
        </w:rPr>
        <w:t>7</w:t>
      </w:r>
    </w:p>
    <w:p w14:paraId="12D9D93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засідання</w:t>
      </w: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 xml:space="preserve"> наради при директорові                                              </w:t>
      </w:r>
    </w:p>
    <w:p w14:paraId="1B7485DC">
      <w:pPr>
        <w:shd w:val="clear" w:color="auto" w:fill="FFFFFF"/>
        <w:spacing w:after="0" w:line="240" w:lineRule="auto"/>
        <w:rPr>
          <w:rFonts w:ascii="Tahoma" w:hAnsi="Tahoma" w:cs="Tahoma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 xml:space="preserve">від 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08</w:t>
      </w: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>.1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2</w:t>
      </w: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>.202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4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                                                   </w:t>
      </w:r>
    </w:p>
    <w:p w14:paraId="565D6E46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Присутні –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1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7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</w:p>
    <w:p w14:paraId="10E73127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Відсутні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-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3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br w:type="textWrapping"/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Відсутні з пов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а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жних причин-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3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</w:t>
      </w:r>
    </w:p>
    <w:p w14:paraId="5FB61380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14:paraId="1760E23B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14:paraId="3FC08FA4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14:paraId="56D7ADEA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14:paraId="2B4CB964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ПОРЯДОК ДЕННИЙ: </w:t>
      </w:r>
    </w:p>
    <w:p w14:paraId="5634655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 Про порядок проведення уроків  під час повітряної тривоги.</w:t>
      </w:r>
    </w:p>
    <w:p w14:paraId="18660D74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 Про стан відвідування навчальних занять учнями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05752A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3.Про підготовку до педагогічної ради «</w:t>
      </w:r>
      <w:r>
        <w:rPr>
          <w:rFonts w:ascii="Times New Roman" w:hAnsi="Times New Roman"/>
          <w:sz w:val="28"/>
          <w:szCs w:val="28"/>
          <w:lang w:val="uk-UA"/>
        </w:rPr>
        <w:t>Принципи і методи пізнавально –дослідницької діяльності у роботі з обдарованими учнями та їх реалізація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».  </w:t>
      </w:r>
    </w:p>
    <w:p w14:paraId="3CD2B91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4. Підготовка до проведення новорічних свят у ліцеї</w:t>
      </w:r>
      <w:r>
        <w:rPr>
          <w:rFonts w:hint="default" w:ascii="Times New Roman" w:hAnsi="Times New Roman"/>
          <w:sz w:val="28"/>
          <w:szCs w:val="28"/>
          <w:lang w:val="uk-UA" w:eastAsia="ru-RU"/>
        </w:rPr>
        <w:t xml:space="preserve"> в дистанційні формі.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14:paraId="187CADDF">
      <w:pPr>
        <w:shd w:val="clear" w:color="auto" w:fill="FFFFFF"/>
        <w:spacing w:after="0" w:line="240" w:lineRule="auto"/>
        <w:rPr>
          <w:rFonts w:hint="default" w:ascii="Times New Roman" w:hAnsi="Times New Roman"/>
          <w:b w:val="0"/>
          <w:bCs/>
          <w:color w:val="111111"/>
          <w:sz w:val="28"/>
          <w:szCs w:val="28"/>
          <w:lang w:val="uk-UA" w:eastAsia="ru-RU"/>
        </w:rPr>
      </w:pPr>
      <w:r>
        <w:rPr>
          <w:rFonts w:hint="default" w:ascii="Times New Roman" w:hAnsi="Times New Roman"/>
          <w:b w:val="0"/>
          <w:bCs/>
          <w:color w:val="111111"/>
          <w:sz w:val="28"/>
          <w:szCs w:val="28"/>
          <w:lang w:val="uk-UA" w:eastAsia="ru-RU"/>
        </w:rPr>
        <w:t>5. Підсумки 2 етапу шкільних олімпіад.</w:t>
      </w:r>
    </w:p>
    <w:p w14:paraId="341B5267">
      <w:pPr>
        <w:shd w:val="clear" w:color="auto" w:fill="FFFFFF"/>
        <w:spacing w:after="0" w:line="240" w:lineRule="auto"/>
        <w:ind w:firstLine="140" w:firstLineChars="50"/>
        <w:rPr>
          <w:rFonts w:ascii="Times New Roman" w:hAnsi="Times New Roman"/>
          <w:b/>
          <w:color w:val="111111"/>
          <w:sz w:val="28"/>
          <w:szCs w:val="28"/>
          <w:lang w:val="uk-UA" w:eastAsia="ru-RU"/>
        </w:rPr>
      </w:pPr>
    </w:p>
    <w:p w14:paraId="5B14B26F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b/>
          <w:bCs/>
          <w:sz w:val="28"/>
          <w:szCs w:val="28"/>
        </w:rPr>
        <w:t>1. Слухали:</w:t>
      </w:r>
    </w:p>
    <w:p w14:paraId="6775330A">
      <w:pPr>
        <w:pStyle w:val="8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  <w:lang w:val="uk-UA"/>
        </w:rPr>
        <w:t>Мазур</w:t>
      </w:r>
      <w:r>
        <w:rPr>
          <w:rFonts w:hint="default"/>
          <w:sz w:val="28"/>
          <w:szCs w:val="28"/>
          <w:lang w:val="uk-UA"/>
        </w:rPr>
        <w:t xml:space="preserve"> Т.В.</w:t>
      </w:r>
      <w:r>
        <w:rPr>
          <w:sz w:val="28"/>
          <w:szCs w:val="28"/>
        </w:rPr>
        <w:t xml:space="preserve">, заступника директора з </w:t>
      </w:r>
      <w:r>
        <w:rPr>
          <w:sz w:val="28"/>
          <w:szCs w:val="28"/>
          <w:lang w:val="uk-UA"/>
        </w:rPr>
        <w:t>ВР</w:t>
      </w:r>
      <w:r>
        <w:rPr>
          <w:sz w:val="28"/>
          <w:szCs w:val="28"/>
        </w:rPr>
        <w:t>, яка ознайомила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присутніх із алгоритмом дій під час повітряної тривоги та особливостями проведення уроків у цей період.</w:t>
      </w:r>
    </w:p>
    <w:p w14:paraId="5FFE62D6">
      <w:pPr>
        <w:pStyle w:val="8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6"/>
          <w:sz w:val="28"/>
          <w:szCs w:val="28"/>
        </w:rPr>
        <w:t>Вирішили:</w:t>
      </w:r>
    </w:p>
    <w:p w14:paraId="44D06610">
      <w:pPr>
        <w:pStyle w:val="8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Fonts w:hint="default"/>
          <w:sz w:val="28"/>
          <w:szCs w:val="28"/>
          <w:lang w:val="uk-UA"/>
        </w:rPr>
        <w:t>1.</w:t>
      </w:r>
      <w:r>
        <w:rPr>
          <w:sz w:val="28"/>
          <w:szCs w:val="28"/>
        </w:rPr>
        <w:t>Нагадати всім педагогам про обов’язкове припинення навчального заняття та організоване переміщення учнів до укриття.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uk-UA"/>
        </w:rPr>
        <w:t>2.</w:t>
      </w:r>
      <w:r>
        <w:rPr>
          <w:sz w:val="28"/>
          <w:szCs w:val="28"/>
        </w:rPr>
        <w:t>Провести додаткове відпрацювання маршруту евакуації з класами.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uk-UA"/>
        </w:rPr>
        <w:t>3.</w:t>
      </w:r>
      <w:r>
        <w:rPr>
          <w:sz w:val="28"/>
          <w:szCs w:val="28"/>
        </w:rPr>
        <w:t>Оновити інструктажі та пам’ятки для учнів і вчителів.</w:t>
      </w:r>
    </w:p>
    <w:p w14:paraId="7E376663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b/>
          <w:bCs/>
          <w:sz w:val="28"/>
          <w:szCs w:val="28"/>
        </w:rPr>
        <w:t>2. Слухали:</w:t>
      </w:r>
    </w:p>
    <w:p w14:paraId="102B0C80">
      <w:pPr>
        <w:pStyle w:val="8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  <w:lang w:val="uk-UA"/>
        </w:rPr>
        <w:t>Мазур</w:t>
      </w:r>
      <w:r>
        <w:rPr>
          <w:rFonts w:hint="default"/>
          <w:sz w:val="28"/>
          <w:szCs w:val="28"/>
          <w:lang w:val="uk-UA"/>
        </w:rPr>
        <w:t xml:space="preserve"> Т.В.</w:t>
      </w:r>
      <w:r>
        <w:rPr>
          <w:sz w:val="28"/>
          <w:szCs w:val="28"/>
        </w:rPr>
        <w:t>, заступника директора з виховної роботи, щодо стану відвідування занять учнями за останній період.</w:t>
      </w:r>
    </w:p>
    <w:p w14:paraId="6EE33607">
      <w:pPr>
        <w:pStyle w:val="8"/>
        <w:keepNext w:val="0"/>
        <w:keepLines w:val="0"/>
        <w:widowControl/>
        <w:suppressLineNumbers w:val="0"/>
        <w:rPr>
          <w:rFonts w:hint="default"/>
          <w:sz w:val="28"/>
          <w:szCs w:val="28"/>
          <w:lang w:val="uk-UA"/>
        </w:rPr>
      </w:pPr>
      <w:r>
        <w:rPr>
          <w:rStyle w:val="6"/>
          <w:sz w:val="28"/>
          <w:szCs w:val="28"/>
        </w:rPr>
        <w:t>Вирішили:</w:t>
      </w:r>
    </w:p>
    <w:p w14:paraId="5B88CB96">
      <w:pPr>
        <w:pStyle w:val="8"/>
        <w:keepNext w:val="0"/>
        <w:keepLines w:val="0"/>
        <w:widowControl/>
        <w:suppressLineNumbers w:val="0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1.</w:t>
      </w:r>
      <w:r>
        <w:rPr>
          <w:sz w:val="28"/>
          <w:szCs w:val="28"/>
        </w:rPr>
        <w:t>Класним керівникам щотижнево аналізувати причини пропусків та своєчасно інформувати батьків.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uk-UA"/>
        </w:rPr>
        <w:t>2.</w:t>
      </w:r>
      <w:r>
        <w:rPr>
          <w:sz w:val="28"/>
          <w:szCs w:val="28"/>
        </w:rPr>
        <w:t>Підсилити взаємодію з соціально-психологічною службою щодо учнів із систематичними пропусками.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uk-UA"/>
        </w:rPr>
        <w:t>3.</w:t>
      </w:r>
      <w:r>
        <w:rPr>
          <w:sz w:val="28"/>
          <w:szCs w:val="28"/>
        </w:rPr>
        <w:t>Активізувати профілактичні заходи з формування відповідального ставлення до навчання.</w:t>
      </w:r>
      <w:r>
        <w:rPr>
          <w:rFonts w:hint="default"/>
          <w:sz w:val="28"/>
          <w:szCs w:val="28"/>
          <w:lang w:val="uk-UA"/>
        </w:rPr>
        <w:t>\</w:t>
      </w:r>
    </w:p>
    <w:p w14:paraId="7EEFEB30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b/>
          <w:bCs/>
          <w:sz w:val="28"/>
          <w:szCs w:val="28"/>
        </w:rPr>
        <w:t>3. Слухали:</w:t>
      </w:r>
    </w:p>
    <w:p w14:paraId="1DA4F197">
      <w:pPr>
        <w:pStyle w:val="8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  <w:lang w:val="uk-UA"/>
        </w:rPr>
        <w:t>Свиридову</w:t>
      </w:r>
      <w:r>
        <w:rPr>
          <w:rFonts w:hint="default"/>
          <w:sz w:val="28"/>
          <w:szCs w:val="28"/>
          <w:lang w:val="uk-UA"/>
        </w:rPr>
        <w:t xml:space="preserve"> О.І.,</w:t>
      </w:r>
      <w:r>
        <w:rPr>
          <w:sz w:val="28"/>
          <w:szCs w:val="28"/>
        </w:rPr>
        <w:t xml:space="preserve"> керівника методичного об’єднання, про підготовку до педагогічної ради на тему «Принципи і методи пізнавально-дослідницької діяльності у роботі з обдарованими учнями та їх реалізація».</w:t>
      </w:r>
    </w:p>
    <w:p w14:paraId="1E357E03">
      <w:pPr>
        <w:pStyle w:val="8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6"/>
          <w:sz w:val="28"/>
          <w:szCs w:val="28"/>
        </w:rPr>
        <w:t>Вирішили:</w:t>
      </w:r>
      <w:r>
        <w:rPr>
          <w:rStyle w:val="6"/>
          <w:sz w:val="28"/>
          <w:szCs w:val="28"/>
        </w:rPr>
        <w:br w:type="textWrapping"/>
      </w:r>
      <w:r>
        <w:rPr>
          <w:rStyle w:val="6"/>
          <w:rFonts w:hint="default"/>
          <w:sz w:val="28"/>
          <w:szCs w:val="28"/>
          <w:lang w:val="uk-UA"/>
        </w:rPr>
        <w:t>1.</w:t>
      </w:r>
      <w:r>
        <w:rPr>
          <w:sz w:val="28"/>
          <w:szCs w:val="28"/>
        </w:rPr>
        <w:t>До «</w:t>
      </w:r>
      <w:r>
        <w:rPr>
          <w:rFonts w:hint="default"/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lang w:val="uk-UA"/>
        </w:rPr>
        <w:t>грудня</w:t>
      </w:r>
      <w:r>
        <w:rPr>
          <w:sz w:val="28"/>
          <w:szCs w:val="28"/>
        </w:rPr>
        <w:t xml:space="preserve"> 2024 р. підготувати виступи членів творчої групи.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uk-UA"/>
        </w:rPr>
        <w:t>2.</w:t>
      </w:r>
      <w:r>
        <w:rPr>
          <w:sz w:val="28"/>
          <w:szCs w:val="28"/>
        </w:rPr>
        <w:t>Учителям розробити та подати приклади практичних завдань і методик роботи з обдарованими учнями.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uk-UA"/>
        </w:rPr>
        <w:t>3.</w:t>
      </w:r>
      <w:r>
        <w:rPr>
          <w:sz w:val="28"/>
          <w:szCs w:val="28"/>
        </w:rPr>
        <w:t>Забезпечити збір матеріалів для виставки педагогічних напрацювань.</w:t>
      </w:r>
    </w:p>
    <w:p w14:paraId="40ADB41F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b/>
          <w:bCs/>
          <w:sz w:val="28"/>
          <w:szCs w:val="28"/>
        </w:rPr>
        <w:t>4. Слухали:</w:t>
      </w:r>
    </w:p>
    <w:p w14:paraId="6D993D80">
      <w:pPr>
        <w:pStyle w:val="8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  <w:lang w:val="uk-UA"/>
        </w:rPr>
        <w:t>Мазур</w:t>
      </w:r>
      <w:r>
        <w:rPr>
          <w:rFonts w:hint="default"/>
          <w:sz w:val="28"/>
          <w:szCs w:val="28"/>
          <w:lang w:val="uk-UA"/>
        </w:rPr>
        <w:t xml:space="preserve"> Т.В.</w:t>
      </w:r>
      <w:r>
        <w:rPr>
          <w:sz w:val="28"/>
          <w:szCs w:val="28"/>
        </w:rPr>
        <w:t>, заступника директора з виховної роботи, щодо організації новорічних заходів у дистанційному форматі.</w:t>
      </w:r>
    </w:p>
    <w:p w14:paraId="192D0DCB">
      <w:pPr>
        <w:pStyle w:val="8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6"/>
          <w:sz w:val="28"/>
          <w:szCs w:val="28"/>
        </w:rPr>
        <w:t>Вирішили:</w:t>
      </w:r>
    </w:p>
    <w:p w14:paraId="21579A7B">
      <w:pPr>
        <w:pStyle w:val="8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Fonts w:hint="default"/>
          <w:sz w:val="28"/>
          <w:szCs w:val="28"/>
          <w:lang w:val="uk-UA"/>
        </w:rPr>
        <w:t>1.</w:t>
      </w:r>
      <w:r>
        <w:rPr>
          <w:sz w:val="28"/>
          <w:szCs w:val="28"/>
        </w:rPr>
        <w:t>Розробити сценарії онлайн-заходів для різних вікових груп.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uk-UA"/>
        </w:rPr>
        <w:t>2.</w:t>
      </w:r>
      <w:r>
        <w:rPr>
          <w:sz w:val="28"/>
          <w:szCs w:val="28"/>
        </w:rPr>
        <w:t>Забезпечити технічну готовність класів до проведення онлайн-свят.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uk-UA"/>
        </w:rPr>
        <w:t>3.</w:t>
      </w:r>
      <w:r>
        <w:rPr>
          <w:sz w:val="28"/>
          <w:szCs w:val="28"/>
        </w:rPr>
        <w:t>Підготувати відеопривітання від адміністрації та учнівського самоврядування.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uk-UA"/>
        </w:rPr>
        <w:t>4.</w:t>
      </w:r>
      <w:r>
        <w:rPr>
          <w:sz w:val="28"/>
          <w:szCs w:val="28"/>
        </w:rPr>
        <w:t>До «</w:t>
      </w:r>
      <w:r>
        <w:rPr>
          <w:rFonts w:hint="default"/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lang w:val="uk-UA"/>
        </w:rPr>
        <w:t>грудня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2024 р. подати готові матеріали на затвердження.</w:t>
      </w:r>
    </w:p>
    <w:p w14:paraId="795842A8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b/>
          <w:bCs/>
          <w:sz w:val="28"/>
          <w:szCs w:val="28"/>
        </w:rPr>
        <w:t>5. Слухали:</w:t>
      </w:r>
    </w:p>
    <w:p w14:paraId="508D5EB3">
      <w:pPr>
        <w:pStyle w:val="8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  <w:lang w:val="uk-UA"/>
        </w:rPr>
        <w:t>Свиридову</w:t>
      </w:r>
      <w:r>
        <w:rPr>
          <w:rFonts w:hint="default"/>
          <w:sz w:val="28"/>
          <w:szCs w:val="28"/>
          <w:lang w:val="uk-UA"/>
        </w:rPr>
        <w:t xml:space="preserve"> О.І.</w:t>
      </w:r>
      <w:r>
        <w:rPr>
          <w:sz w:val="28"/>
          <w:szCs w:val="28"/>
        </w:rPr>
        <w:t>, керівника предметних методичних об’єднань, які прозвітували про результати ІІ етапу шкільних олімпіад.</w:t>
      </w:r>
    </w:p>
    <w:p w14:paraId="55D24E8C">
      <w:pPr>
        <w:pStyle w:val="8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6"/>
          <w:sz w:val="28"/>
          <w:szCs w:val="28"/>
        </w:rPr>
        <w:t>Вирішили:</w:t>
      </w:r>
      <w:r>
        <w:rPr>
          <w:rStyle w:val="6"/>
          <w:sz w:val="28"/>
          <w:szCs w:val="28"/>
        </w:rPr>
        <w:br w:type="textWrapping"/>
      </w:r>
      <w:r>
        <w:rPr>
          <w:rStyle w:val="6"/>
          <w:rFonts w:hint="default"/>
          <w:sz w:val="28"/>
          <w:szCs w:val="28"/>
          <w:lang w:val="uk-UA"/>
        </w:rPr>
        <w:t>1.</w:t>
      </w:r>
      <w:r>
        <w:rPr>
          <w:sz w:val="28"/>
          <w:szCs w:val="28"/>
        </w:rPr>
        <w:t>Відзначити педагогів і учнів, які посіли призові місця.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uk-UA"/>
        </w:rPr>
        <w:t>2.</w:t>
      </w:r>
      <w:r>
        <w:rPr>
          <w:sz w:val="28"/>
          <w:szCs w:val="28"/>
        </w:rPr>
        <w:t>Проаналізувати складні теми олімпіадних завдань і врахувати їх у подальшій підготовці.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uk-UA"/>
        </w:rPr>
        <w:t>3.</w:t>
      </w:r>
      <w:r>
        <w:rPr>
          <w:sz w:val="28"/>
          <w:szCs w:val="28"/>
        </w:rPr>
        <w:t>Створити індивідуальні програми підготовки для учнів, що братимуть участь у наступних етапах.</w:t>
      </w:r>
    </w:p>
    <w:p w14:paraId="21C4982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lang w:val="uk-UA" w:eastAsia="ru-RU"/>
        </w:rPr>
      </w:pPr>
    </w:p>
    <w:p w14:paraId="2F70D08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Директор                                          Микола КАРДАВАР</w:t>
      </w:r>
    </w:p>
    <w:p w14:paraId="25D28EBD">
      <w:pPr>
        <w:pStyle w:val="8"/>
        <w:keepNext w:val="0"/>
        <w:keepLines w:val="0"/>
        <w:widowControl/>
        <w:suppressLineNumbers w:val="0"/>
        <w:ind w:left="720" w:hanging="840" w:hangingChars="300"/>
        <w:rPr>
          <w:rFonts w:hint="default"/>
          <w:b w:val="0"/>
          <w:bCs w:val="0"/>
          <w:sz w:val="28"/>
          <w:szCs w:val="28"/>
          <w:lang w:val="uk-UA"/>
        </w:rPr>
      </w:pPr>
      <w:r>
        <w:rPr>
          <w:rStyle w:val="6"/>
          <w:b w:val="0"/>
          <w:bCs w:val="0"/>
          <w:sz w:val="28"/>
          <w:szCs w:val="28"/>
        </w:rPr>
        <w:t>Секретар</w:t>
      </w:r>
      <w:r>
        <w:rPr>
          <w:rStyle w:val="6"/>
          <w:rFonts w:hint="default"/>
          <w:b w:val="0"/>
          <w:bCs w:val="0"/>
          <w:sz w:val="28"/>
          <w:szCs w:val="28"/>
          <w:lang w:val="uk-UA"/>
        </w:rPr>
        <w:t xml:space="preserve">                                          Яна ГАРКОВЕНКО</w:t>
      </w:r>
    </w:p>
    <w:p w14:paraId="1553312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lang w:val="uk-UA" w:eastAsia="ru-RU"/>
        </w:rPr>
      </w:pPr>
      <w:bookmarkStart w:id="0" w:name="_GoBack"/>
      <w:bookmarkEnd w:id="0"/>
    </w:p>
    <w:p w14:paraId="51A4A2F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lang w:val="uk-UA" w:eastAsia="ru-RU"/>
        </w:rPr>
      </w:pPr>
    </w:p>
    <w:p w14:paraId="36C613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lang w:val="uk-UA" w:eastAsia="ru-RU"/>
        </w:rPr>
      </w:pPr>
    </w:p>
    <w:p w14:paraId="1B53191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lang w:val="uk-UA" w:eastAsia="ru-RU"/>
        </w:rPr>
      </w:pPr>
    </w:p>
    <w:p w14:paraId="656FD3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lang w:val="uk-UA" w:eastAsia="ru-RU"/>
        </w:rPr>
      </w:pPr>
    </w:p>
    <w:p w14:paraId="1EBC8A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lang w:val="uk-UA" w:eastAsia="ru-RU"/>
        </w:rPr>
      </w:pPr>
    </w:p>
    <w:p w14:paraId="46D742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lang w:val="uk-UA" w:eastAsia="ru-RU"/>
        </w:rPr>
      </w:pPr>
    </w:p>
    <w:p w14:paraId="53988C8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lang w:val="uk-UA" w:eastAsia="ru-RU"/>
        </w:rPr>
      </w:pPr>
    </w:p>
    <w:p w14:paraId="0070DB41">
      <w:pPr>
        <w:rPr>
          <w:sz w:val="28"/>
          <w:szCs w:val="28"/>
        </w:rPr>
      </w:pPr>
    </w:p>
    <w:sectPr>
      <w:pgSz w:w="11906" w:h="16838"/>
      <w:pgMar w:top="568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 Variable Small 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Tex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Text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egoe UI Variable Display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Display 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Display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tka Banner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Small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Verdana Pro">
    <w:panose1 w:val="020B0604030504040204"/>
    <w:charset w:val="00"/>
    <w:family w:val="auto"/>
    <w:pitch w:val="default"/>
    <w:sig w:usb0="80000287" w:usb1="00000043" w:usb2="00000000" w:usb3="00000000" w:csb0="2000009F" w:csb1="00000000"/>
  </w:font>
  <w:font w:name="Verdana Pro Light">
    <w:panose1 w:val="020B0304030504040204"/>
    <w:charset w:val="00"/>
    <w:family w:val="auto"/>
    <w:pitch w:val="default"/>
    <w:sig w:usb0="80000287" w:usb1="00000043" w:usb2="00000000" w:usb3="00000000" w:csb0="2000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UI Variable Small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tka Small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Text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egoe UI Variable Text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tka Display">
    <w:panose1 w:val="00000000000000000000"/>
    <w:charset w:val="00"/>
    <w:family w:val="auto"/>
    <w:pitch w:val="default"/>
    <w:sig w:usb0="A00002EF" w:usb1="400020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DC5"/>
    <w:rsid w:val="00007248"/>
    <w:rsid w:val="00095A83"/>
    <w:rsid w:val="003A36BD"/>
    <w:rsid w:val="0074476F"/>
    <w:rsid w:val="00857AC3"/>
    <w:rsid w:val="008A65B9"/>
    <w:rsid w:val="00A34331"/>
    <w:rsid w:val="00AB05ED"/>
    <w:rsid w:val="00B23B29"/>
    <w:rsid w:val="00C319F6"/>
    <w:rsid w:val="00D71DC5"/>
    <w:rsid w:val="00E16E6A"/>
    <w:rsid w:val="00EA7704"/>
    <w:rsid w:val="00F06018"/>
    <w:rsid w:val="6DFC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paragraph" w:styleId="7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9">
    <w:name w:val="Текст выноски Знак"/>
    <w:basedOn w:val="4"/>
    <w:link w:val="7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1362</Words>
  <Characters>777</Characters>
  <Lines>6</Lines>
  <Paragraphs>4</Paragraphs>
  <TotalTime>8</TotalTime>
  <ScaleCrop>false</ScaleCrop>
  <LinksUpToDate>false</LinksUpToDate>
  <CharactersWithSpaces>2135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2024-02-01T10:12:00Z</dcterms:created>
  <dc:creator>Addmin</dc:creator>
  <cp:lastModifiedBy>nikol</cp:lastModifiedBy>
  <cp:lastPrinted>2024-02-01T13:02:00Z</cp:lastPrinted>
  <dcterms:modified xsi:type="dcterms:W3CDTF">2025-12-11T10:06:28Z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2DD76FEE00DC4489BCFBF77773984C3A_13</vt:lpwstr>
  </property>
</Properties>
</file>