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068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3</w:t>
      </w:r>
    </w:p>
    <w:p w14:paraId="1108C7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6AFF629F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09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5213887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повижних причин-0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59B63C0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6F383C86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5E10CAB3">
      <w:pPr>
        <w:numPr>
          <w:ilvl w:val="0"/>
          <w:numId w:val="1"/>
        </w:numPr>
        <w:shd w:val="clear" w:color="auto" w:fill="FFFFFF"/>
        <w:spacing w:after="0" w:line="240" w:lineRule="auto"/>
        <w:ind w:left="60" w:leftChars="0" w:firstLine="0" w:firstLineChars="0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розгляд листа МОН України від 28.10.2025 №1414 «Про деякі питання проведення сертифікації педагогічних працівників у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2026 році».</w:t>
      </w:r>
    </w:p>
    <w:p w14:paraId="6767E945">
      <w:pPr>
        <w:numPr>
          <w:ilvl w:val="0"/>
          <w:numId w:val="1"/>
        </w:numPr>
        <w:shd w:val="clear" w:color="auto" w:fill="FFFFFF"/>
        <w:spacing w:after="0" w:line="240" w:lineRule="auto"/>
        <w:ind w:left="60" w:leftChars="0" w:firstLine="0" w:firstLineChars="0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результати проведення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 xml:space="preserve"> 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туру учнівських олімпіад.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</w:t>
      </w:r>
    </w:p>
    <w:p w14:paraId="067F68DE">
      <w:pPr>
        <w:numPr>
          <w:ilvl w:val="0"/>
          <w:numId w:val="1"/>
        </w:numPr>
        <w:shd w:val="clear" w:color="auto" w:fill="FFFFFF"/>
        <w:spacing w:after="0" w:line="240" w:lineRule="auto"/>
        <w:ind w:left="60" w:leftChars="0" w:firstLine="0" w:firstLineChars="0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адаптацію п’ятикласників до навчання в основній школі.</w:t>
      </w:r>
    </w:p>
    <w:p w14:paraId="3EC51FB6">
      <w:pPr>
        <w:numPr>
          <w:ilvl w:val="0"/>
          <w:numId w:val="1"/>
        </w:numPr>
        <w:shd w:val="clear" w:color="auto" w:fill="FFFFFF"/>
        <w:spacing w:after="0" w:line="240" w:lineRule="auto"/>
        <w:ind w:left="60" w:leftChars="0" w:firstLine="0" w:firstLineChars="0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роботу щодо попереднього замовлення документів про освіту для учнів  9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,11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класів.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</w:t>
      </w:r>
    </w:p>
    <w:p w14:paraId="24288EFA">
      <w:pPr>
        <w:numPr>
          <w:numId w:val="0"/>
        </w:numPr>
        <w:shd w:val="clear" w:color="auto" w:fill="FFFFFF"/>
        <w:spacing w:after="0" w:line="240" w:lineRule="auto"/>
        <w:ind w:left="60" w:leftChars="0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>5.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застосування державної мови у сфері освіти.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6.Про забезпечення учнів ноутбуками для дистанційного навчання.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                                   </w:t>
      </w:r>
    </w:p>
    <w:p w14:paraId="0E82EB67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</w:p>
    <w:p w14:paraId="593DB1E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ХІД НАРАДИ</w:t>
      </w:r>
    </w:p>
    <w:p w14:paraId="4B68C39A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1. Про розгляд листа МОН України від 28.10.2025 №1414 «Про деякі питання проведення сертифікації педагогічних працівників у 2026 році».</w:t>
      </w:r>
    </w:p>
    <w:p w14:paraId="0DC0012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директора школи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Кардавара М.Ф.</w:t>
      </w:r>
      <w:r>
        <w:rPr>
          <w:rFonts w:hint="default" w:ascii="Times New Roman" w:hAnsi="Times New Roman" w:cs="Times New Roman"/>
          <w:sz w:val="28"/>
          <w:szCs w:val="28"/>
        </w:rPr>
        <w:t>, який ознайомив присутніх зі змістом листа МОН та основними вимогами щодо процедури сертифікації педагогічних працівників у 2026 році.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ВИСТУПИЛИ: заступник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Свиридова О.І.</w:t>
      </w:r>
      <w:r>
        <w:rPr>
          <w:rFonts w:hint="default" w:ascii="Times New Roman" w:hAnsi="Times New Roman" w:cs="Times New Roman"/>
          <w:sz w:val="28"/>
          <w:szCs w:val="28"/>
        </w:rPr>
        <w:t>, голови методоб’єднань.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Забезпечити інформування педагогічних працівників щодо умов та термінів проходження сертифікації.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Відповідальним за координацію визначити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Підготувати графік консультацій для вчителів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01.12.</w:t>
      </w:r>
      <w:r>
        <w:rPr>
          <w:rFonts w:hint="default" w:ascii="Times New Roman" w:hAnsi="Times New Roman" w:cs="Times New Roman"/>
          <w:sz w:val="28"/>
          <w:szCs w:val="28"/>
        </w:rPr>
        <w:t xml:space="preserve"> 2025 р.</w:t>
      </w:r>
    </w:p>
    <w:p w14:paraId="665E0FF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2. Про результати проведення ІІ туру учнівських олімпіад.</w:t>
      </w:r>
    </w:p>
    <w:p w14:paraId="054EFEF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заступника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прозвітува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 участь та результати учнів у ІІ  етапі олімпіад.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Підготувати наказ про відзначення призерів та їхніх учителів.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Посилити підготовку учнів до ІІІ туру, організувавши додаткові консультації.</w:t>
      </w:r>
    </w:p>
    <w:p w14:paraId="7D38C0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</w:p>
    <w:p w14:paraId="112A582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6688CC2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3. Про адаптацію п’ятикласників до навчання в основній школі.</w:t>
      </w:r>
    </w:p>
    <w:p w14:paraId="5E055A0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практичного психолога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Кравченко Д.А.</w:t>
      </w:r>
      <w:r>
        <w:rPr>
          <w:rFonts w:hint="default" w:ascii="Times New Roman" w:hAnsi="Times New Roman" w:cs="Times New Roman"/>
          <w:sz w:val="28"/>
          <w:szCs w:val="28"/>
        </w:rPr>
        <w:t xml:space="preserve"> та класн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керівник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5-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го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у,Поліщук О.В..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 психолого-педагогічний супровід учнів 5-х класів.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Провести анкетування батьків щодо рівня адаптації дітей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20.12.</w:t>
      </w:r>
      <w:r>
        <w:rPr>
          <w:rFonts w:hint="default" w:ascii="Times New Roman" w:hAnsi="Times New Roman" w:cs="Times New Roman"/>
          <w:sz w:val="28"/>
          <w:szCs w:val="28"/>
        </w:rPr>
        <w:t xml:space="preserve"> 2025 р.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Підготувати рекомендації для педагогів-предметників.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40F1F2D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4. Про роботу щодо попереднього замовлення документів про освіту для учнів 9, 11 класів.</w:t>
      </w:r>
    </w:p>
    <w:p w14:paraId="2E14C4A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закладу Кардавара М.Ф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УХВАЛИЛИ:</w:t>
      </w:r>
    </w:p>
    <w:p w14:paraId="13C4BE4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15.11.</w:t>
      </w:r>
      <w:r>
        <w:rPr>
          <w:rFonts w:hint="default" w:ascii="Times New Roman" w:hAnsi="Times New Roman" w:cs="Times New Roman"/>
          <w:sz w:val="28"/>
          <w:szCs w:val="28"/>
        </w:rPr>
        <w:t xml:space="preserve"> 2025 р. зібрати та уточнити персональні дані учнів для оформлення свідоцтв.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Відповідальним класним керівникам забезпечити своєчасне подання інформації.</w:t>
      </w:r>
    </w:p>
    <w:p w14:paraId="3D14517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5. Про застосування державної мови у сфері освіти.</w:t>
      </w:r>
    </w:p>
    <w:p w14:paraId="3CAFFDC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директора школи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Кардавара М.Ф.</w:t>
      </w:r>
      <w:r>
        <w:rPr>
          <w:rFonts w:hint="default" w:ascii="Times New Roman" w:hAnsi="Times New Roman" w:cs="Times New Roman"/>
          <w:sz w:val="28"/>
          <w:szCs w:val="28"/>
        </w:rPr>
        <w:t>, який наголосив на дотриманні вимог законодавства щодо обов’язкового використання української мови в освітньому процесі та діловодстві.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Провести інформаційно-роз’яснювальну роботу серед педагогів.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Перевірити мовний режим у закладі освіти та подати звіт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20.12.2025.</w:t>
      </w:r>
    </w:p>
    <w:p w14:paraId="5EF56A1C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6. Про забезпечення учнів ноутбуками для дистанційного навчання.</w:t>
      </w:r>
    </w:p>
    <w:p w14:paraId="6AD20C0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закладу Кардавара М.Ф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25C36EE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Провести інвентаризацію наявної комп’ютерної техніки.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Подати оновлену потребу щодо забезпечення учнів ноутбуками до відділу освіти.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Визначити відповідальних за збереження та облік техніки.</w:t>
      </w:r>
    </w:p>
    <w:p w14:paraId="0C42CAC2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   Микола КАРДАВАР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</w:t>
      </w:r>
    </w:p>
    <w:p w14:paraId="04D68C6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8276E62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Яна ГАРКОВЕНКО</w:t>
      </w:r>
    </w:p>
    <w:p w14:paraId="46C847D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EF83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59C1EA50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1EA4E"/>
    <w:multiLevelType w:val="multilevel"/>
    <w:tmpl w:val="DBE1EA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541E6E2"/>
    <w:multiLevelType w:val="singleLevel"/>
    <w:tmpl w:val="3541E6E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F4"/>
    <w:rsid w:val="00244DF4"/>
    <w:rsid w:val="005434B1"/>
    <w:rsid w:val="006162E8"/>
    <w:rsid w:val="00754E61"/>
    <w:rsid w:val="00A40592"/>
    <w:rsid w:val="00B46055"/>
    <w:rsid w:val="00B700C7"/>
    <w:rsid w:val="00BF7F60"/>
    <w:rsid w:val="18D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2742</Words>
  <Characters>1563</Characters>
  <Lines>13</Lines>
  <Paragraphs>8</Paragraphs>
  <TotalTime>0</TotalTime>
  <ScaleCrop>false</ScaleCrop>
  <LinksUpToDate>false</LinksUpToDate>
  <CharactersWithSpaces>4297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2025-11-05T10:37:00Z</dcterms:created>
  <dc:creator>Addmin</dc:creator>
  <cp:lastModifiedBy>nikol</cp:lastModifiedBy>
  <dcterms:modified xsi:type="dcterms:W3CDTF">2025-12-11T16:41:34Z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F344D9336A5F4C18BA02A00FCD031E7D_13</vt:lpwstr>
  </property>
</Properties>
</file>