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53" w:rsidRPr="00BD7773" w:rsidRDefault="00705D53" w:rsidP="00BD7773">
      <w:pPr>
        <w:spacing w:after="0" w:line="360" w:lineRule="auto"/>
        <w:ind w:firstLine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73">
        <w:rPr>
          <w:rFonts w:ascii="Times New Roman" w:hAnsi="Times New Roman" w:cs="Times New Roman"/>
          <w:b/>
          <w:sz w:val="28"/>
          <w:szCs w:val="28"/>
        </w:rPr>
        <w:t>Протокол № 12</w:t>
      </w:r>
    </w:p>
    <w:p w:rsidR="00705D53" w:rsidRPr="00BD7773" w:rsidRDefault="00705D53" w:rsidP="00BD77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773">
        <w:rPr>
          <w:rFonts w:ascii="Times New Roman" w:hAnsi="Times New Roman" w:cs="Times New Roman"/>
          <w:b/>
          <w:sz w:val="28"/>
          <w:szCs w:val="28"/>
        </w:rPr>
        <w:t>засідання педагогічної ради</w:t>
      </w:r>
    </w:p>
    <w:p w:rsidR="00705D53" w:rsidRPr="00BD7773" w:rsidRDefault="00705D53" w:rsidP="00BD77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7773">
        <w:rPr>
          <w:rFonts w:ascii="Times New Roman" w:hAnsi="Times New Roman" w:cs="Times New Roman"/>
          <w:b/>
          <w:sz w:val="28"/>
          <w:szCs w:val="28"/>
        </w:rPr>
        <w:t>Чулаківського</w:t>
      </w:r>
      <w:proofErr w:type="spellEnd"/>
      <w:r w:rsidRPr="00BD7773">
        <w:rPr>
          <w:rFonts w:ascii="Times New Roman" w:hAnsi="Times New Roman" w:cs="Times New Roman"/>
          <w:b/>
          <w:sz w:val="28"/>
          <w:szCs w:val="28"/>
        </w:rPr>
        <w:t xml:space="preserve"> закладу повної загальної середньої освіти</w:t>
      </w:r>
    </w:p>
    <w:p w:rsidR="00705D53" w:rsidRPr="00BD7773" w:rsidRDefault="00705D53" w:rsidP="00BD7773">
      <w:pPr>
        <w:tabs>
          <w:tab w:val="left" w:pos="5295"/>
          <w:tab w:val="left" w:pos="67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773">
        <w:rPr>
          <w:rFonts w:ascii="Times New Roman" w:hAnsi="Times New Roman" w:cs="Times New Roman"/>
          <w:sz w:val="28"/>
          <w:szCs w:val="28"/>
        </w:rPr>
        <w:t>Від 21. 10. 2020 р.</w:t>
      </w:r>
      <w:r w:rsidRPr="00BD7773">
        <w:rPr>
          <w:rFonts w:ascii="Times New Roman" w:hAnsi="Times New Roman" w:cs="Times New Roman"/>
          <w:sz w:val="28"/>
          <w:szCs w:val="28"/>
        </w:rPr>
        <w:tab/>
      </w:r>
      <w:r w:rsidRPr="00BD7773">
        <w:rPr>
          <w:rFonts w:ascii="Times New Roman" w:hAnsi="Times New Roman" w:cs="Times New Roman"/>
          <w:sz w:val="28"/>
          <w:szCs w:val="28"/>
        </w:rPr>
        <w:tab/>
      </w:r>
    </w:p>
    <w:p w:rsidR="00705D53" w:rsidRPr="00BD7773" w:rsidRDefault="00705D53" w:rsidP="00BD77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773">
        <w:rPr>
          <w:rFonts w:ascii="Times New Roman" w:hAnsi="Times New Roman" w:cs="Times New Roman"/>
          <w:sz w:val="28"/>
          <w:szCs w:val="28"/>
        </w:rPr>
        <w:t xml:space="preserve">Голова педради: </w:t>
      </w:r>
      <w:r w:rsidRPr="00BD7773">
        <w:rPr>
          <w:rFonts w:ascii="Times New Roman" w:hAnsi="Times New Roman" w:cs="Times New Roman"/>
          <w:sz w:val="28"/>
          <w:szCs w:val="28"/>
        </w:rPr>
        <w:tab/>
      </w:r>
      <w:r w:rsidRPr="00BD7773">
        <w:rPr>
          <w:rFonts w:ascii="Times New Roman" w:hAnsi="Times New Roman" w:cs="Times New Roman"/>
          <w:sz w:val="28"/>
          <w:szCs w:val="28"/>
        </w:rPr>
        <w:tab/>
      </w:r>
      <w:r w:rsidRPr="00BD7773">
        <w:rPr>
          <w:rFonts w:ascii="Times New Roman" w:hAnsi="Times New Roman" w:cs="Times New Roman"/>
          <w:sz w:val="28"/>
          <w:szCs w:val="28"/>
        </w:rPr>
        <w:tab/>
      </w:r>
      <w:r w:rsidRPr="00BD7773">
        <w:rPr>
          <w:rFonts w:ascii="Times New Roman" w:hAnsi="Times New Roman" w:cs="Times New Roman"/>
          <w:sz w:val="28"/>
          <w:szCs w:val="28"/>
        </w:rPr>
        <w:tab/>
      </w:r>
      <w:r w:rsidRPr="00BD7773">
        <w:rPr>
          <w:rFonts w:ascii="Times New Roman" w:hAnsi="Times New Roman" w:cs="Times New Roman"/>
          <w:sz w:val="28"/>
          <w:szCs w:val="28"/>
        </w:rPr>
        <w:tab/>
      </w:r>
      <w:r w:rsidRPr="00BD7773">
        <w:rPr>
          <w:rFonts w:ascii="Times New Roman" w:hAnsi="Times New Roman" w:cs="Times New Roman"/>
          <w:sz w:val="28"/>
          <w:szCs w:val="28"/>
        </w:rPr>
        <w:tab/>
      </w:r>
      <w:r w:rsidRPr="00BD7773">
        <w:rPr>
          <w:rFonts w:ascii="Times New Roman" w:hAnsi="Times New Roman" w:cs="Times New Roman"/>
          <w:sz w:val="28"/>
          <w:szCs w:val="28"/>
        </w:rPr>
        <w:tab/>
        <w:t xml:space="preserve">  М.Ф.</w:t>
      </w:r>
      <w:proofErr w:type="spellStart"/>
      <w:r w:rsidRPr="00BD7773">
        <w:rPr>
          <w:rFonts w:ascii="Times New Roman" w:hAnsi="Times New Roman" w:cs="Times New Roman"/>
          <w:sz w:val="28"/>
          <w:szCs w:val="28"/>
        </w:rPr>
        <w:t>Кардавар</w:t>
      </w:r>
      <w:proofErr w:type="spellEnd"/>
    </w:p>
    <w:p w:rsidR="00705D53" w:rsidRPr="00BD7773" w:rsidRDefault="00705D53" w:rsidP="00BD77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773">
        <w:rPr>
          <w:rFonts w:ascii="Times New Roman" w:hAnsi="Times New Roman" w:cs="Times New Roman"/>
          <w:sz w:val="28"/>
          <w:szCs w:val="28"/>
        </w:rPr>
        <w:t>Секретар:</w:t>
      </w:r>
      <w:r w:rsidRPr="00BD7773">
        <w:rPr>
          <w:rFonts w:ascii="Times New Roman" w:hAnsi="Times New Roman" w:cs="Times New Roman"/>
          <w:sz w:val="28"/>
          <w:szCs w:val="28"/>
        </w:rPr>
        <w:tab/>
      </w:r>
      <w:r w:rsidRPr="00BD7773">
        <w:rPr>
          <w:rFonts w:ascii="Times New Roman" w:hAnsi="Times New Roman" w:cs="Times New Roman"/>
          <w:sz w:val="28"/>
          <w:szCs w:val="28"/>
        </w:rPr>
        <w:tab/>
      </w:r>
      <w:r w:rsidRPr="00BD7773">
        <w:rPr>
          <w:rFonts w:ascii="Times New Roman" w:hAnsi="Times New Roman" w:cs="Times New Roman"/>
          <w:sz w:val="28"/>
          <w:szCs w:val="28"/>
        </w:rPr>
        <w:tab/>
      </w:r>
      <w:r w:rsidRPr="00BD7773">
        <w:rPr>
          <w:rFonts w:ascii="Times New Roman" w:hAnsi="Times New Roman" w:cs="Times New Roman"/>
          <w:sz w:val="28"/>
          <w:szCs w:val="28"/>
        </w:rPr>
        <w:tab/>
      </w:r>
      <w:r w:rsidRPr="00BD7773">
        <w:rPr>
          <w:rFonts w:ascii="Times New Roman" w:hAnsi="Times New Roman" w:cs="Times New Roman"/>
          <w:sz w:val="28"/>
          <w:szCs w:val="28"/>
        </w:rPr>
        <w:tab/>
      </w:r>
      <w:r w:rsidRPr="00BD7773">
        <w:rPr>
          <w:rFonts w:ascii="Times New Roman" w:hAnsi="Times New Roman" w:cs="Times New Roman"/>
          <w:sz w:val="28"/>
          <w:szCs w:val="28"/>
        </w:rPr>
        <w:tab/>
      </w:r>
      <w:r w:rsidRPr="00BD7773">
        <w:rPr>
          <w:rFonts w:ascii="Times New Roman" w:hAnsi="Times New Roman" w:cs="Times New Roman"/>
          <w:sz w:val="28"/>
          <w:szCs w:val="28"/>
        </w:rPr>
        <w:tab/>
      </w:r>
      <w:r w:rsidRPr="00BD7773">
        <w:rPr>
          <w:rFonts w:ascii="Times New Roman" w:hAnsi="Times New Roman" w:cs="Times New Roman"/>
          <w:sz w:val="28"/>
          <w:szCs w:val="28"/>
        </w:rPr>
        <w:tab/>
        <w:t xml:space="preserve">  О.О. </w:t>
      </w:r>
      <w:proofErr w:type="spellStart"/>
      <w:r w:rsidRPr="00BD7773">
        <w:rPr>
          <w:rFonts w:ascii="Times New Roman" w:hAnsi="Times New Roman" w:cs="Times New Roman"/>
          <w:sz w:val="28"/>
          <w:szCs w:val="28"/>
        </w:rPr>
        <w:t>Слєдкова</w:t>
      </w:r>
      <w:proofErr w:type="spellEnd"/>
    </w:p>
    <w:p w:rsidR="00705D53" w:rsidRPr="00BD7773" w:rsidRDefault="00705D53" w:rsidP="00BD77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773">
        <w:rPr>
          <w:rFonts w:ascii="Times New Roman" w:hAnsi="Times New Roman" w:cs="Times New Roman"/>
          <w:sz w:val="28"/>
          <w:szCs w:val="28"/>
        </w:rPr>
        <w:t>Присутні:    33 особи, відсутні – 5.</w:t>
      </w:r>
    </w:p>
    <w:p w:rsidR="00705D53" w:rsidRPr="00BD7773" w:rsidRDefault="00705D53" w:rsidP="00BD7773">
      <w:pPr>
        <w:tabs>
          <w:tab w:val="left" w:pos="3231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773"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:rsidR="008416B3" w:rsidRPr="00BD7773" w:rsidRDefault="00705D53" w:rsidP="00BD7773">
      <w:pPr>
        <w:jc w:val="both"/>
        <w:rPr>
          <w:rFonts w:ascii="Times New Roman" w:hAnsi="Times New Roman" w:cs="Times New Roman"/>
          <w:sz w:val="28"/>
          <w:szCs w:val="28"/>
        </w:rPr>
      </w:pPr>
      <w:r w:rsidRPr="00BD7773">
        <w:rPr>
          <w:rFonts w:ascii="Times New Roman" w:hAnsi="Times New Roman" w:cs="Times New Roman"/>
          <w:sz w:val="28"/>
          <w:szCs w:val="28"/>
        </w:rPr>
        <w:t>1.</w:t>
      </w:r>
      <w:r w:rsidR="00BD7773" w:rsidRPr="00BD7773">
        <w:rPr>
          <w:rFonts w:ascii="Times New Roman" w:hAnsi="Times New Roman" w:cs="Times New Roman"/>
          <w:sz w:val="28"/>
          <w:szCs w:val="28"/>
        </w:rPr>
        <w:t xml:space="preserve"> Про затвердження «Положення про </w:t>
      </w:r>
      <w:r w:rsidR="00BD7773" w:rsidRPr="00BD777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внутрішню  систему  забезпечення  яко</w:t>
      </w:r>
      <w:r w:rsidR="00BD7773" w:rsidRPr="00BD77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D7773" w:rsidRPr="00BD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ті  освіти»  </w:t>
      </w:r>
      <w:proofErr w:type="spellStart"/>
      <w:r w:rsidR="00BD7773" w:rsidRPr="00BD777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Чулаківського</w:t>
      </w:r>
      <w:proofErr w:type="spellEnd"/>
      <w:r w:rsidR="00BD7773" w:rsidRPr="00BD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ЗПЗСО.</w:t>
      </w:r>
      <w:r w:rsidR="00E5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(Положення додається).</w:t>
      </w:r>
    </w:p>
    <w:p w:rsidR="008416B3" w:rsidRPr="00BD7773" w:rsidRDefault="00705D53" w:rsidP="00BD7773">
      <w:pPr>
        <w:jc w:val="both"/>
        <w:rPr>
          <w:rFonts w:ascii="Times New Roman" w:hAnsi="Times New Roman" w:cs="Times New Roman"/>
          <w:sz w:val="28"/>
          <w:szCs w:val="28"/>
        </w:rPr>
      </w:pPr>
      <w:r w:rsidRPr="00BD7773">
        <w:rPr>
          <w:rFonts w:ascii="Times New Roman" w:hAnsi="Times New Roman" w:cs="Times New Roman"/>
          <w:sz w:val="28"/>
          <w:szCs w:val="28"/>
        </w:rPr>
        <w:t>2.Про в</w:t>
      </w:r>
      <w:r w:rsidR="006813BB" w:rsidRPr="00BD7773">
        <w:rPr>
          <w:rFonts w:ascii="Times New Roman" w:hAnsi="Times New Roman" w:cs="Times New Roman"/>
          <w:sz w:val="28"/>
          <w:szCs w:val="28"/>
        </w:rPr>
        <w:t>ибори відповідального за координацію груп самооцінювання.</w:t>
      </w:r>
    </w:p>
    <w:p w:rsidR="008416B3" w:rsidRPr="00BD7773" w:rsidRDefault="00705D53" w:rsidP="00BD7773">
      <w:pPr>
        <w:jc w:val="both"/>
        <w:rPr>
          <w:rFonts w:ascii="Times New Roman" w:hAnsi="Times New Roman" w:cs="Times New Roman"/>
          <w:sz w:val="28"/>
          <w:szCs w:val="28"/>
        </w:rPr>
      </w:pPr>
      <w:r w:rsidRPr="00BD7773">
        <w:rPr>
          <w:rFonts w:ascii="Times New Roman" w:hAnsi="Times New Roman" w:cs="Times New Roman"/>
          <w:sz w:val="28"/>
          <w:szCs w:val="28"/>
        </w:rPr>
        <w:t>3.Про г</w:t>
      </w:r>
      <w:r w:rsidR="006813BB" w:rsidRPr="00BD7773">
        <w:rPr>
          <w:rFonts w:ascii="Times New Roman" w:hAnsi="Times New Roman" w:cs="Times New Roman"/>
          <w:sz w:val="28"/>
          <w:szCs w:val="28"/>
        </w:rPr>
        <w:t>отовність закладу до дистанційного навчання.</w:t>
      </w:r>
    </w:p>
    <w:p w:rsidR="008416B3" w:rsidRPr="00BD7773" w:rsidRDefault="00705D53" w:rsidP="00BD7773">
      <w:pPr>
        <w:jc w:val="both"/>
        <w:rPr>
          <w:rFonts w:ascii="Times New Roman" w:hAnsi="Times New Roman" w:cs="Times New Roman"/>
          <w:sz w:val="28"/>
          <w:szCs w:val="28"/>
        </w:rPr>
      </w:pPr>
      <w:r w:rsidRPr="00BD7773">
        <w:rPr>
          <w:rFonts w:ascii="Times New Roman" w:hAnsi="Times New Roman" w:cs="Times New Roman"/>
          <w:sz w:val="28"/>
          <w:szCs w:val="28"/>
        </w:rPr>
        <w:t>4.Про сучасні технології, д</w:t>
      </w:r>
      <w:r w:rsidR="00F06DE2">
        <w:rPr>
          <w:rFonts w:ascii="Times New Roman" w:hAnsi="Times New Roman" w:cs="Times New Roman"/>
          <w:sz w:val="28"/>
          <w:szCs w:val="28"/>
        </w:rPr>
        <w:t>оповнену</w:t>
      </w:r>
      <w:r w:rsidR="006813BB" w:rsidRPr="00BD7773">
        <w:rPr>
          <w:rFonts w:ascii="Times New Roman" w:hAnsi="Times New Roman" w:cs="Times New Roman"/>
          <w:sz w:val="28"/>
          <w:szCs w:val="28"/>
        </w:rPr>
        <w:t xml:space="preserve"> реальність.</w:t>
      </w:r>
    </w:p>
    <w:p w:rsidR="00BD7773" w:rsidRPr="00BD7773" w:rsidRDefault="006813BB" w:rsidP="00BD77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73">
        <w:rPr>
          <w:rFonts w:ascii="Times New Roman" w:hAnsi="Times New Roman" w:cs="Times New Roman"/>
          <w:b/>
          <w:sz w:val="28"/>
          <w:szCs w:val="28"/>
        </w:rPr>
        <w:t xml:space="preserve">І.СЛУХАЛИ: </w:t>
      </w:r>
      <w:r w:rsidRPr="00BD7773">
        <w:rPr>
          <w:rFonts w:ascii="Times New Roman" w:hAnsi="Times New Roman" w:cs="Times New Roman"/>
          <w:sz w:val="28"/>
          <w:szCs w:val="28"/>
        </w:rPr>
        <w:t xml:space="preserve">      </w:t>
      </w:r>
      <w:r w:rsidR="00F740B9">
        <w:rPr>
          <w:rFonts w:ascii="Times New Roman" w:hAnsi="Times New Roman" w:cs="Times New Roman"/>
          <w:sz w:val="28"/>
          <w:szCs w:val="28"/>
        </w:rPr>
        <w:t xml:space="preserve"> </w:t>
      </w:r>
      <w:r w:rsidRPr="00BD77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7773" w:rsidRPr="00BD7773" w:rsidRDefault="00BD7773" w:rsidP="00F740B9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77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BD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М.Ф..,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77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BD777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який </w:t>
      </w:r>
      <w:r w:rsidRPr="00BD777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ознайомив  присутніх зі змістом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D77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 про внутрішню  систему  забезпечення  якості  освіти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Чулаківс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ЗПЗСО;</w:t>
      </w:r>
      <w:r w:rsidRPr="00BD7773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наголосив,  що  за розбудову внутрішньої системи забезпечення якості освіти відповідає керівник школи, а за проведення інституційного аудиту - Державна служба якості освіти та її територіальні органи. Ці дві системи тісно пов’язані між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бою, оскільки критерії</w:t>
      </w:r>
      <w:r w:rsidRPr="00BD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якими має проводитись </w:t>
      </w:r>
      <w:proofErr w:type="spellStart"/>
      <w:r w:rsidRPr="00BD777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самооцін</w:t>
      </w:r>
      <w:r w:rsidRPr="00BD777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D777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вання</w:t>
      </w:r>
      <w:proofErr w:type="spellEnd"/>
      <w:r w:rsidRPr="00BD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освітньої діяльності та інституційний аудит однакові.   Закон України «Про освіту» передбачає створення системи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якості освіти, яка </w:t>
      </w:r>
      <w:r w:rsidRPr="00BD777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чає</w:t>
      </w:r>
      <w:r w:rsidRPr="00BD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внутрішню систему забезпечення якості, що має функціонувати у к</w:t>
      </w:r>
      <w:r w:rsidRPr="00BD77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D7773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жному закладі загальної середньої, дошкільної, позашкільної та професійно-технічної освіти; систему зовнішнього забезпечення якості освіти, до якої н</w:t>
      </w:r>
      <w:r w:rsidRPr="00BD77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лежить інституційний аудит  </w:t>
      </w:r>
      <w:r w:rsidRPr="00BD7773">
        <w:rPr>
          <w:rFonts w:ascii="Cambria Math" w:eastAsia="Times New Roman" w:hAnsi="Cambria Math" w:cs="Times New Roman"/>
          <w:sz w:val="28"/>
          <w:szCs w:val="28"/>
          <w:lang w:eastAsia="ru-RU"/>
        </w:rPr>
        <w:t>⇒</w:t>
      </w:r>
      <w:r w:rsidRPr="00BD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«Абетка для директора»</w:t>
      </w:r>
    </w:p>
    <w:p w:rsidR="00BD7773" w:rsidRDefault="00BD7773" w:rsidP="00BD777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77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Внутрішня система забезпечення якості освіти є одним з об’єктів оцін</w:t>
      </w:r>
      <w:r w:rsidRPr="00BD777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D777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вання під час проведення інституційного аудиту. Ця система формується закл</w:t>
      </w:r>
      <w:r w:rsidRPr="00BD77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освіти з урахуванням вимог Закону </w:t>
      </w:r>
      <w:proofErr w:type="spellStart"/>
      <w:r w:rsidRPr="00BD7773">
        <w:rPr>
          <w:rFonts w:ascii="Times New Roman" w:eastAsia="Times New Roman" w:hAnsi="Times New Roman" w:cs="Times New Roman"/>
          <w:sz w:val="28"/>
          <w:szCs w:val="28"/>
          <w:lang w:eastAsia="ru-RU"/>
        </w:rPr>
        <w:t>“Про</w:t>
      </w:r>
      <w:proofErr w:type="spellEnd"/>
      <w:r w:rsidRPr="00BD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7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освіту”</w:t>
      </w:r>
      <w:proofErr w:type="spellEnd"/>
      <w:r w:rsidRPr="00BD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рекомендацій Держа</w:t>
      </w:r>
      <w:r w:rsidRPr="00BD77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D77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 служби яко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сті освіти. </w:t>
      </w:r>
    </w:p>
    <w:p w:rsidR="00BD7773" w:rsidRDefault="00E66906" w:rsidP="00BD777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ІІ. </w:t>
      </w:r>
      <w:r w:rsidR="00BD7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СЛУХАЛИ:</w:t>
      </w:r>
    </w:p>
    <w:p w:rsidR="00E66906" w:rsidRDefault="00E66906" w:rsidP="00E669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Свиридову</w:t>
      </w:r>
      <w:r w:rsidR="00BD7773" w:rsidRPr="00BD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О.І.,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ЗДНВР, </w:t>
      </w:r>
      <w:r>
        <w:rPr>
          <w:rFonts w:ascii="Times New Roman" w:hAnsi="Times New Roman" w:cs="Times New Roman"/>
          <w:sz w:val="28"/>
          <w:szCs w:val="28"/>
        </w:rPr>
        <w:t>яка наголосила на необхідності п</w:t>
      </w:r>
      <w:r w:rsidRPr="00BD7773">
        <w:rPr>
          <w:rFonts w:ascii="Times New Roman" w:hAnsi="Times New Roman" w:cs="Times New Roman"/>
          <w:sz w:val="28"/>
          <w:szCs w:val="28"/>
        </w:rPr>
        <w:t>ро вибори ві</w:t>
      </w:r>
      <w:r w:rsidRPr="00BD7773">
        <w:rPr>
          <w:rFonts w:ascii="Times New Roman" w:hAnsi="Times New Roman" w:cs="Times New Roman"/>
          <w:sz w:val="28"/>
          <w:szCs w:val="28"/>
        </w:rPr>
        <w:t>д</w:t>
      </w:r>
      <w:r w:rsidRPr="00BD7773">
        <w:rPr>
          <w:rFonts w:ascii="Times New Roman" w:hAnsi="Times New Roman" w:cs="Times New Roman"/>
          <w:sz w:val="28"/>
          <w:szCs w:val="28"/>
        </w:rPr>
        <w:t xml:space="preserve">повідального за координацію груп </w:t>
      </w:r>
      <w:proofErr w:type="spellStart"/>
      <w:r w:rsidRPr="00BD7773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Pr="00BD7773">
        <w:rPr>
          <w:rFonts w:ascii="Times New Roman" w:hAnsi="Times New Roman" w:cs="Times New Roman"/>
          <w:sz w:val="28"/>
          <w:szCs w:val="28"/>
        </w:rPr>
        <w:t>.</w:t>
      </w:r>
    </w:p>
    <w:p w:rsidR="00F50306" w:rsidRDefault="00F50306" w:rsidP="00E6690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ІІІ. СЛУХАЛИ:</w:t>
      </w:r>
    </w:p>
    <w:p w:rsidR="00BD7773" w:rsidRDefault="00F50306" w:rsidP="007B40D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proofErr w:type="spellStart"/>
      <w:r w:rsidRPr="00F50306">
        <w:rPr>
          <w:rFonts w:ascii="Times New Roman" w:hAnsi="Times New Roman" w:cs="Times New Roman"/>
          <w:sz w:val="28"/>
          <w:szCs w:val="28"/>
        </w:rPr>
        <w:t>Кардавара</w:t>
      </w:r>
      <w:proofErr w:type="spellEnd"/>
      <w:r w:rsidRPr="00F50306">
        <w:rPr>
          <w:rFonts w:ascii="Times New Roman" w:hAnsi="Times New Roman" w:cs="Times New Roman"/>
          <w:sz w:val="28"/>
          <w:szCs w:val="28"/>
        </w:rPr>
        <w:t xml:space="preserve"> М.Ф., директора закладу, який повідомив про готовність з</w:t>
      </w:r>
      <w:r w:rsidRPr="00F50306">
        <w:rPr>
          <w:rFonts w:ascii="Times New Roman" w:hAnsi="Times New Roman" w:cs="Times New Roman"/>
          <w:sz w:val="28"/>
          <w:szCs w:val="28"/>
        </w:rPr>
        <w:t>а</w:t>
      </w:r>
      <w:r w:rsidRPr="00F50306">
        <w:rPr>
          <w:rFonts w:ascii="Times New Roman" w:hAnsi="Times New Roman" w:cs="Times New Roman"/>
          <w:sz w:val="28"/>
          <w:szCs w:val="28"/>
        </w:rPr>
        <w:t>кладу до дистанційного навчання. Зокрема й наголосив на тому, що за умов д</w:t>
      </w:r>
      <w:r w:rsidRPr="00F50306">
        <w:rPr>
          <w:rFonts w:ascii="Times New Roman" w:hAnsi="Times New Roman" w:cs="Times New Roman"/>
          <w:sz w:val="28"/>
          <w:szCs w:val="28"/>
        </w:rPr>
        <w:t>и</w:t>
      </w:r>
      <w:r w:rsidRPr="00F50306">
        <w:rPr>
          <w:rFonts w:ascii="Times New Roman" w:hAnsi="Times New Roman" w:cs="Times New Roman"/>
          <w:sz w:val="28"/>
          <w:szCs w:val="28"/>
        </w:rPr>
        <w:t>станційного навчання заняття можуть відбуватися синхронно чи асинхронно. Крім того, треба враховувати той факт, що в деяких випадках, зокрема й з об’єктивних причин, учні чи вчителі можуть узагалі не мати технічних можл</w:t>
      </w:r>
      <w:r w:rsidRPr="00F50306">
        <w:rPr>
          <w:rFonts w:ascii="Times New Roman" w:hAnsi="Times New Roman" w:cs="Times New Roman"/>
          <w:sz w:val="28"/>
          <w:szCs w:val="28"/>
        </w:rPr>
        <w:t>и</w:t>
      </w:r>
      <w:r w:rsidRPr="00F50306">
        <w:rPr>
          <w:rFonts w:ascii="Times New Roman" w:hAnsi="Times New Roman" w:cs="Times New Roman"/>
          <w:sz w:val="28"/>
          <w:szCs w:val="28"/>
        </w:rPr>
        <w:t>востей для цифрової взаємодії. Для синхронної взаємодії підходять такі пла</w:t>
      </w:r>
      <w:r w:rsidRPr="00F50306">
        <w:rPr>
          <w:rFonts w:ascii="Times New Roman" w:hAnsi="Times New Roman" w:cs="Times New Roman"/>
          <w:sz w:val="28"/>
          <w:szCs w:val="28"/>
        </w:rPr>
        <w:t>т</w:t>
      </w:r>
      <w:r w:rsidRPr="00F50306">
        <w:rPr>
          <w:rFonts w:ascii="Times New Roman" w:hAnsi="Times New Roman" w:cs="Times New Roman"/>
          <w:sz w:val="28"/>
          <w:szCs w:val="28"/>
        </w:rPr>
        <w:t xml:space="preserve">форми, як </w:t>
      </w:r>
      <w:proofErr w:type="spellStart"/>
      <w:r w:rsidRPr="00F50306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F50306">
        <w:rPr>
          <w:rFonts w:ascii="Times New Roman" w:hAnsi="Times New Roman" w:cs="Times New Roman"/>
          <w:sz w:val="28"/>
          <w:szCs w:val="28"/>
        </w:rPr>
        <w:t xml:space="preserve">, Microsoft </w:t>
      </w:r>
      <w:proofErr w:type="spellStart"/>
      <w:r w:rsidRPr="00F50306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Pr="00F503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0306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F50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306">
        <w:rPr>
          <w:rFonts w:ascii="Times New Roman" w:hAnsi="Times New Roman" w:cs="Times New Roman"/>
          <w:sz w:val="28"/>
          <w:szCs w:val="28"/>
        </w:rPr>
        <w:t>Meet</w:t>
      </w:r>
      <w:proofErr w:type="spellEnd"/>
      <w:r w:rsidRPr="00F503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0306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F50306">
        <w:rPr>
          <w:rFonts w:ascii="Times New Roman" w:hAnsi="Times New Roman" w:cs="Times New Roman"/>
          <w:sz w:val="28"/>
          <w:szCs w:val="28"/>
        </w:rPr>
        <w:t xml:space="preserve">, </w:t>
      </w:r>
      <w:r w:rsidRPr="00F50306">
        <w:rPr>
          <w:rFonts w:ascii="Times New Roman" w:hAnsi="Times New Roman" w:cs="Times New Roman"/>
          <w:sz w:val="28"/>
          <w:szCs w:val="28"/>
          <w:lang w:val="en-US"/>
        </w:rPr>
        <w:t>Human</w:t>
      </w:r>
      <w:r w:rsidRPr="00F50306">
        <w:rPr>
          <w:rFonts w:ascii="Times New Roman" w:hAnsi="Times New Roman" w:cs="Times New Roman"/>
          <w:sz w:val="28"/>
          <w:szCs w:val="28"/>
        </w:rPr>
        <w:t>. У деяких випа</w:t>
      </w:r>
      <w:r w:rsidRPr="00F50306">
        <w:rPr>
          <w:rFonts w:ascii="Times New Roman" w:hAnsi="Times New Roman" w:cs="Times New Roman"/>
          <w:sz w:val="28"/>
          <w:szCs w:val="28"/>
        </w:rPr>
        <w:t>д</w:t>
      </w:r>
      <w:r w:rsidRPr="00F50306">
        <w:rPr>
          <w:rFonts w:ascii="Times New Roman" w:hAnsi="Times New Roman" w:cs="Times New Roman"/>
          <w:sz w:val="28"/>
          <w:szCs w:val="28"/>
        </w:rPr>
        <w:t>ках, на жа</w:t>
      </w:r>
      <w:r>
        <w:rPr>
          <w:rFonts w:ascii="Times New Roman" w:hAnsi="Times New Roman" w:cs="Times New Roman"/>
          <w:sz w:val="28"/>
          <w:szCs w:val="28"/>
        </w:rPr>
        <w:t>ль, неможливо організувати дис</w:t>
      </w:r>
      <w:r w:rsidRPr="00F50306">
        <w:rPr>
          <w:rFonts w:ascii="Times New Roman" w:hAnsi="Times New Roman" w:cs="Times New Roman"/>
          <w:sz w:val="28"/>
          <w:szCs w:val="28"/>
        </w:rPr>
        <w:t>танційне навчання з застосуванням цифрових технологій. У такому разі вчитель/</w:t>
      </w:r>
      <w:proofErr w:type="spellStart"/>
      <w:r w:rsidRPr="00F5030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F50306">
        <w:rPr>
          <w:rFonts w:ascii="Times New Roman" w:hAnsi="Times New Roman" w:cs="Times New Roman"/>
          <w:sz w:val="28"/>
          <w:szCs w:val="28"/>
        </w:rPr>
        <w:t xml:space="preserve"> повідомляє перелік, обсяг, по</w:t>
      </w:r>
      <w:r w:rsidRPr="00F5030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лі</w:t>
      </w:r>
      <w:r w:rsidRPr="00F50306">
        <w:rPr>
          <w:rFonts w:ascii="Times New Roman" w:hAnsi="Times New Roman" w:cs="Times New Roman"/>
          <w:sz w:val="28"/>
          <w:szCs w:val="28"/>
        </w:rPr>
        <w:t xml:space="preserve">довність вивчення тем за наявним в учня підручником, а 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F50306">
        <w:rPr>
          <w:rFonts w:ascii="Times New Roman" w:hAnsi="Times New Roman" w:cs="Times New Roman"/>
          <w:sz w:val="28"/>
          <w:szCs w:val="28"/>
        </w:rPr>
        <w:t>кож перелік з</w:t>
      </w:r>
      <w:r w:rsidRPr="00F503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вдань, що</w:t>
      </w:r>
      <w:r w:rsidRPr="00F50306">
        <w:rPr>
          <w:rFonts w:ascii="Times New Roman" w:hAnsi="Times New Roman" w:cs="Times New Roman"/>
          <w:sz w:val="28"/>
          <w:szCs w:val="28"/>
        </w:rPr>
        <w:t xml:space="preserve"> необхідно виконати для досягнення передбачених результатів н</w:t>
      </w:r>
      <w:r w:rsidRPr="00F50306">
        <w:rPr>
          <w:rFonts w:ascii="Times New Roman" w:hAnsi="Times New Roman" w:cs="Times New Roman"/>
          <w:sz w:val="28"/>
          <w:szCs w:val="28"/>
        </w:rPr>
        <w:t>а</w:t>
      </w:r>
      <w:r w:rsidRPr="00F50306">
        <w:rPr>
          <w:rFonts w:ascii="Times New Roman" w:hAnsi="Times New Roman" w:cs="Times New Roman"/>
          <w:sz w:val="28"/>
          <w:szCs w:val="28"/>
        </w:rPr>
        <w:t>вчання. Якщо є змога, від</w:t>
      </w:r>
      <w:r w:rsidR="007B40D9">
        <w:rPr>
          <w:rFonts w:ascii="Times New Roman" w:hAnsi="Times New Roman" w:cs="Times New Roman"/>
          <w:sz w:val="28"/>
          <w:szCs w:val="28"/>
        </w:rPr>
        <w:t>бу</w:t>
      </w:r>
      <w:r w:rsidRPr="00F50306">
        <w:rPr>
          <w:rFonts w:ascii="Times New Roman" w:hAnsi="Times New Roman" w:cs="Times New Roman"/>
          <w:sz w:val="28"/>
          <w:szCs w:val="28"/>
        </w:rPr>
        <w:t>вається комунікація телефоном чи поштою, проте основну частину навчальної діяльності учень здійснює самостійно. Після пов</w:t>
      </w:r>
      <w:r w:rsidRPr="00F50306">
        <w:rPr>
          <w:rFonts w:ascii="Times New Roman" w:hAnsi="Times New Roman" w:cs="Times New Roman"/>
          <w:sz w:val="28"/>
          <w:szCs w:val="28"/>
        </w:rPr>
        <w:t>е</w:t>
      </w:r>
      <w:r w:rsidRPr="00F50306">
        <w:rPr>
          <w:rFonts w:ascii="Times New Roman" w:hAnsi="Times New Roman" w:cs="Times New Roman"/>
          <w:sz w:val="28"/>
          <w:szCs w:val="28"/>
        </w:rPr>
        <w:t>рнення до звичних форм навчання таким учням необхідно надати особливу пі</w:t>
      </w:r>
      <w:r w:rsidRPr="00F50306">
        <w:rPr>
          <w:rFonts w:ascii="Times New Roman" w:hAnsi="Times New Roman" w:cs="Times New Roman"/>
          <w:sz w:val="28"/>
          <w:szCs w:val="28"/>
        </w:rPr>
        <w:t>д</w:t>
      </w:r>
      <w:r w:rsidRPr="00F50306">
        <w:rPr>
          <w:rFonts w:ascii="Times New Roman" w:hAnsi="Times New Roman" w:cs="Times New Roman"/>
          <w:sz w:val="28"/>
          <w:szCs w:val="28"/>
        </w:rPr>
        <w:t>т</w:t>
      </w:r>
      <w:r w:rsidR="007B40D9">
        <w:rPr>
          <w:rFonts w:ascii="Times New Roman" w:hAnsi="Times New Roman" w:cs="Times New Roman"/>
          <w:sz w:val="28"/>
          <w:szCs w:val="28"/>
        </w:rPr>
        <w:t>римку, скласти план інди</w:t>
      </w:r>
      <w:r w:rsidRPr="00F50306">
        <w:rPr>
          <w:rFonts w:ascii="Times New Roman" w:hAnsi="Times New Roman" w:cs="Times New Roman"/>
          <w:sz w:val="28"/>
          <w:szCs w:val="28"/>
        </w:rPr>
        <w:t>відуальної діагностики та корекції результатів н</w:t>
      </w:r>
      <w:r w:rsidRPr="00F50306">
        <w:rPr>
          <w:rFonts w:ascii="Times New Roman" w:hAnsi="Times New Roman" w:cs="Times New Roman"/>
          <w:sz w:val="28"/>
          <w:szCs w:val="28"/>
        </w:rPr>
        <w:t>а</w:t>
      </w:r>
      <w:r w:rsidRPr="00F50306">
        <w:rPr>
          <w:rFonts w:ascii="Times New Roman" w:hAnsi="Times New Roman" w:cs="Times New Roman"/>
          <w:sz w:val="28"/>
          <w:szCs w:val="28"/>
        </w:rPr>
        <w:t>вчання.</w:t>
      </w:r>
      <w:r w:rsidR="00BD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40D9" w:rsidRDefault="007B40D9" w:rsidP="007B40D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B40D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СЛУХАЛИ:</w:t>
      </w:r>
    </w:p>
    <w:p w:rsidR="007B40D9" w:rsidRPr="0051718F" w:rsidRDefault="007B40D9" w:rsidP="007B40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  <w:t>Руденко Т.Г., учителя української мови і літератури, яка повідомила про</w:t>
      </w:r>
      <w:r w:rsidRPr="00BD7773">
        <w:rPr>
          <w:rFonts w:ascii="Times New Roman" w:hAnsi="Times New Roman" w:cs="Times New Roman"/>
          <w:sz w:val="28"/>
          <w:szCs w:val="28"/>
        </w:rPr>
        <w:t xml:space="preserve"> сучасні технології, д</w:t>
      </w:r>
      <w:r>
        <w:rPr>
          <w:rFonts w:ascii="Times New Roman" w:hAnsi="Times New Roman" w:cs="Times New Roman"/>
          <w:sz w:val="28"/>
          <w:szCs w:val="28"/>
        </w:rPr>
        <w:t>оповнену</w:t>
      </w:r>
      <w:r w:rsidRPr="00BD7773">
        <w:rPr>
          <w:rFonts w:ascii="Times New Roman" w:hAnsi="Times New Roman" w:cs="Times New Roman"/>
          <w:sz w:val="28"/>
          <w:szCs w:val="28"/>
        </w:rPr>
        <w:t xml:space="preserve"> реальність.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18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цифрову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епоху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1718F">
        <w:rPr>
          <w:rFonts w:ascii="Times New Roman" w:hAnsi="Times New Roman" w:cs="Times New Roman"/>
          <w:sz w:val="28"/>
          <w:szCs w:val="28"/>
        </w:rPr>
        <w:t>безл</w:t>
      </w:r>
      <w:proofErr w:type="gramEnd"/>
      <w:r w:rsidRPr="0051718F">
        <w:rPr>
          <w:rFonts w:ascii="Times New Roman" w:hAnsi="Times New Roman" w:cs="Times New Roman"/>
          <w:sz w:val="28"/>
          <w:szCs w:val="28"/>
        </w:rPr>
        <w:t>іч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новітніх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мож</w:t>
      </w:r>
      <w:r w:rsidRPr="0051718F">
        <w:rPr>
          <w:rFonts w:ascii="Times New Roman" w:hAnsi="Times New Roman" w:cs="Times New Roman"/>
          <w:sz w:val="28"/>
          <w:szCs w:val="28"/>
          <w:lang w:val="uk-UA"/>
        </w:rPr>
        <w:t>уть</w:t>
      </w:r>
      <w:proofErr w:type="spellEnd"/>
      <w:r w:rsidRPr="005171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політати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космосі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подивитися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справжнього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дин</w:t>
      </w:r>
      <w:r w:rsidRPr="0051718F">
        <w:rPr>
          <w:rFonts w:ascii="Times New Roman" w:hAnsi="Times New Roman" w:cs="Times New Roman"/>
          <w:sz w:val="28"/>
          <w:szCs w:val="28"/>
        </w:rPr>
        <w:t>о</w:t>
      </w:r>
      <w:r w:rsidRPr="0051718F">
        <w:rPr>
          <w:rFonts w:ascii="Times New Roman" w:hAnsi="Times New Roman" w:cs="Times New Roman"/>
          <w:sz w:val="28"/>
          <w:szCs w:val="28"/>
        </w:rPr>
        <w:t xml:space="preserve">завра та провести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хімічні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1718F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51718F">
        <w:rPr>
          <w:rFonts w:ascii="Times New Roman" w:hAnsi="Times New Roman" w:cs="Times New Roman"/>
          <w:sz w:val="28"/>
          <w:szCs w:val="28"/>
        </w:rPr>
        <w:t>іди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справжні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науковц</w:t>
      </w:r>
      <w:proofErr w:type="spellEnd"/>
      <w:r w:rsidRPr="0051718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1718F">
        <w:rPr>
          <w:rFonts w:ascii="Times New Roman" w:hAnsi="Times New Roman" w:cs="Times New Roman"/>
          <w:sz w:val="28"/>
          <w:szCs w:val="28"/>
        </w:rPr>
        <w:t xml:space="preserve">. </w:t>
      </w:r>
      <w:r w:rsidRPr="0051718F">
        <w:rPr>
          <w:rFonts w:ascii="Times New Roman" w:hAnsi="Times New Roman" w:cs="Times New Roman"/>
          <w:sz w:val="28"/>
          <w:szCs w:val="28"/>
          <w:lang w:val="uk-UA"/>
        </w:rPr>
        <w:t>Усе це можливо завд</w:t>
      </w:r>
      <w:r w:rsidRPr="0051718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51718F">
        <w:rPr>
          <w:rFonts w:ascii="Times New Roman" w:hAnsi="Times New Roman" w:cs="Times New Roman"/>
          <w:sz w:val="28"/>
          <w:szCs w:val="28"/>
          <w:lang w:val="uk-UA"/>
        </w:rPr>
        <w:t>ки доповненій реальності.</w:t>
      </w:r>
    </w:p>
    <w:p w:rsidR="007B40D9" w:rsidRPr="0051718F" w:rsidRDefault="007B40D9" w:rsidP="007B40D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доповнена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реальність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>?</w:t>
      </w:r>
    </w:p>
    <w:p w:rsidR="007B40D9" w:rsidRPr="0051718F" w:rsidRDefault="007B40D9" w:rsidP="007B40D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18F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51718F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розширює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фізичний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додаючи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шари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цифрової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17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17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Познайомитись</w:t>
      </w:r>
      <w:proofErr w:type="spellEnd"/>
      <w:r w:rsidRPr="00517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7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517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7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доповненою</w:t>
      </w:r>
      <w:proofErr w:type="spellEnd"/>
      <w:r w:rsidRPr="00517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7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реальністю</w:t>
      </w:r>
      <w:proofErr w:type="spellEnd"/>
      <w:r w:rsidRPr="00517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17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можна</w:t>
      </w:r>
      <w:proofErr w:type="spellEnd"/>
      <w:r w:rsidRPr="00517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proofErr w:type="spellStart"/>
      <w:r w:rsidRPr="00517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</w:t>
      </w:r>
      <w:r w:rsidRPr="00517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17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могою</w:t>
      </w:r>
      <w:proofErr w:type="spellEnd"/>
      <w:r w:rsidRPr="00517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одного </w:t>
      </w:r>
      <w:proofErr w:type="spellStart"/>
      <w:r w:rsidRPr="00517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лише</w:t>
      </w:r>
      <w:proofErr w:type="spellEnd"/>
      <w:r w:rsidRPr="00517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смартфона.</w:t>
      </w:r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0D9" w:rsidRPr="0051718F" w:rsidRDefault="007B40D9" w:rsidP="007B40D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18F">
        <w:rPr>
          <w:rFonts w:ascii="Times New Roman" w:hAnsi="Times New Roman" w:cs="Times New Roman"/>
          <w:sz w:val="28"/>
          <w:szCs w:val="28"/>
        </w:rPr>
        <w:t>AR(</w:t>
      </w:r>
      <w:r w:rsidRPr="0051718F">
        <w:rPr>
          <w:rFonts w:ascii="Times New Roman" w:hAnsi="Times New Roman" w:cs="Times New Roman"/>
          <w:sz w:val="28"/>
          <w:szCs w:val="28"/>
          <w:lang w:val="uk-UA"/>
        </w:rPr>
        <w:t>доповнена реальність</w:t>
      </w:r>
      <w:r w:rsidRPr="0051718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відображатися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51718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1718F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пристроях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е</w:t>
      </w:r>
      <w:r w:rsidRPr="0051718F">
        <w:rPr>
          <w:rFonts w:ascii="Times New Roman" w:hAnsi="Times New Roman" w:cs="Times New Roman"/>
          <w:sz w:val="28"/>
          <w:szCs w:val="28"/>
        </w:rPr>
        <w:t>к</w:t>
      </w:r>
      <w:r w:rsidRPr="0051718F">
        <w:rPr>
          <w:rFonts w:ascii="Times New Roman" w:hAnsi="Times New Roman" w:cs="Times New Roman"/>
          <w:sz w:val="28"/>
          <w:szCs w:val="28"/>
        </w:rPr>
        <w:t>ранах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, окулярах,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кишенькових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пристроях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мобільних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телефонах.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віртуальної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доповненої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реальності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та студентам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глибше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вивчати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1718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1718F">
        <w:rPr>
          <w:rFonts w:ascii="Times New Roman" w:hAnsi="Times New Roman" w:cs="Times New Roman"/>
          <w:sz w:val="28"/>
          <w:szCs w:val="28"/>
        </w:rPr>
        <w:t>ітових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участь в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археологічних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експедиціях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, а головне — у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розважальній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40D9" w:rsidRPr="0051718F" w:rsidRDefault="007B40D9" w:rsidP="007B40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18F">
        <w:rPr>
          <w:rFonts w:ascii="Times New Roman" w:hAnsi="Times New Roman" w:cs="Times New Roman"/>
          <w:sz w:val="28"/>
          <w:szCs w:val="28"/>
        </w:rPr>
        <w:t xml:space="preserve">AR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VR</w:t>
      </w:r>
      <w:r w:rsidRPr="0051718F">
        <w:rPr>
          <w:rFonts w:ascii="Times New Roman" w:hAnsi="Times New Roman" w:cs="Times New Roman"/>
          <w:sz w:val="28"/>
          <w:szCs w:val="28"/>
          <w:lang w:val="uk-UA"/>
        </w:rPr>
        <w:t>(віртуальна реальність)</w:t>
      </w:r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набути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з</w:t>
      </w:r>
      <w:r w:rsidRPr="0051718F">
        <w:rPr>
          <w:rFonts w:ascii="Times New Roman" w:hAnsi="Times New Roman" w:cs="Times New Roman"/>
          <w:sz w:val="28"/>
          <w:szCs w:val="28"/>
        </w:rPr>
        <w:t>а</w:t>
      </w:r>
      <w:r w:rsidRPr="0051718F">
        <w:rPr>
          <w:rFonts w:ascii="Times New Roman" w:hAnsi="Times New Roman" w:cs="Times New Roman"/>
          <w:sz w:val="28"/>
          <w:szCs w:val="28"/>
        </w:rPr>
        <w:t>звичай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доступу.</w:t>
      </w:r>
    </w:p>
    <w:p w:rsidR="007B40D9" w:rsidRPr="0051718F" w:rsidRDefault="007B40D9" w:rsidP="007B40D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7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51718F">
        <w:rPr>
          <w:rFonts w:ascii="Times New Roman" w:hAnsi="Times New Roman" w:cs="Times New Roman"/>
          <w:sz w:val="28"/>
          <w:szCs w:val="28"/>
        </w:rPr>
        <w:t>чителі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доповнену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реальність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1718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1718F">
        <w:rPr>
          <w:rFonts w:ascii="Times New Roman" w:hAnsi="Times New Roman" w:cs="Times New Roman"/>
          <w:sz w:val="28"/>
          <w:szCs w:val="28"/>
        </w:rPr>
        <w:t>ізними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об’єктами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тривимірному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Скажімо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Сонячної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зможуть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не просто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розглядати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нудні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малюнки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підручнику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по-справжньому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зануритися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космічний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простір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40D9" w:rsidRPr="007B40D9" w:rsidRDefault="007B40D9" w:rsidP="007B40D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ж п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ереваги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7B40D9" w:rsidRPr="007B40D9" w:rsidRDefault="007B40D9" w:rsidP="007B40D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1718F">
        <w:rPr>
          <w:rFonts w:ascii="Times New Roman" w:hAnsi="Times New Roman" w:cs="Times New Roman"/>
          <w:sz w:val="28"/>
          <w:szCs w:val="28"/>
        </w:rPr>
        <w:lastRenderedPageBreak/>
        <w:t>Наочність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віртуальному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перешкод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деталізовано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будь-який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цікавіше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дивитися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на картинки у </w:t>
      </w:r>
      <w:proofErr w:type="spellStart"/>
      <w:proofErr w:type="gramStart"/>
      <w:r w:rsidRPr="005171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1718F">
        <w:rPr>
          <w:rFonts w:ascii="Times New Roman" w:hAnsi="Times New Roman" w:cs="Times New Roman"/>
          <w:sz w:val="28"/>
          <w:szCs w:val="28"/>
        </w:rPr>
        <w:t>ідручнику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, через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застосунок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Anatomyuo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вивч</w:t>
      </w:r>
      <w:r w:rsidRPr="0051718F">
        <w:rPr>
          <w:rFonts w:ascii="Times New Roman" w:hAnsi="Times New Roman" w:cs="Times New Roman"/>
          <w:sz w:val="28"/>
          <w:szCs w:val="28"/>
        </w:rPr>
        <w:t>и</w:t>
      </w:r>
      <w:r w:rsidRPr="0051718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будову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найменших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подробицях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Operation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Apex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покаже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1718F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51718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багатства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підводного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B40D9" w:rsidRPr="0051718F" w:rsidRDefault="007B40D9" w:rsidP="007B40D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Зосередженість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віртуальному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відволікатиметься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зовнішні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подразники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дасть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сфокусуватися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матеріалі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>.</w:t>
      </w:r>
    </w:p>
    <w:p w:rsidR="007B40D9" w:rsidRPr="0051718F" w:rsidRDefault="007B40D9" w:rsidP="007B40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Максимальне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Імерсивні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надають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контролювати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змінювати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сценарій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proofErr w:type="gramStart"/>
      <w:r w:rsidRPr="0051718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1718F">
        <w:rPr>
          <w:rFonts w:ascii="Times New Roman" w:hAnsi="Times New Roman" w:cs="Times New Roman"/>
          <w:sz w:val="28"/>
          <w:szCs w:val="28"/>
        </w:rPr>
        <w:t>ідком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історичних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власноруч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провести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дослід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фізики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хімії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вирішити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задачу в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ігровій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доступній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>.</w:t>
      </w:r>
    </w:p>
    <w:p w:rsidR="007B40D9" w:rsidRPr="0051718F" w:rsidRDefault="007B40D9" w:rsidP="00E5141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Безпека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VR та AR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провести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складну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операцію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керувати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спорткаром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космічним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шатлом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, провести </w:t>
      </w:r>
      <w:proofErr w:type="spellStart"/>
      <w:proofErr w:type="gramStart"/>
      <w:r w:rsidRPr="0051718F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51718F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небезпечними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хімічними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речовинами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завдати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шкоди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оточенню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>.</w:t>
      </w:r>
    </w:p>
    <w:p w:rsidR="007B40D9" w:rsidRDefault="007B40D9" w:rsidP="00E5141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Результативність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Вчені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Мерілендського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провели </w:t>
      </w:r>
      <w:proofErr w:type="spellStart"/>
      <w:proofErr w:type="gramStart"/>
      <w:r w:rsidRPr="0051718F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51718F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запропонували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двом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групам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запам’ятати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ро</w:t>
      </w:r>
      <w:r w:rsidRPr="0051718F">
        <w:rPr>
          <w:rFonts w:ascii="Times New Roman" w:hAnsi="Times New Roman" w:cs="Times New Roman"/>
          <w:sz w:val="28"/>
          <w:szCs w:val="28"/>
        </w:rPr>
        <w:t>з</w:t>
      </w:r>
      <w:r w:rsidRPr="0051718F">
        <w:rPr>
          <w:rFonts w:ascii="Times New Roman" w:hAnsi="Times New Roman" w:cs="Times New Roman"/>
          <w:sz w:val="28"/>
          <w:szCs w:val="28"/>
        </w:rPr>
        <w:t>ташування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зображень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171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1718F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експерименту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використов</w:t>
      </w:r>
      <w:r w:rsidRPr="0051718F">
        <w:rPr>
          <w:rFonts w:ascii="Times New Roman" w:hAnsi="Times New Roman" w:cs="Times New Roman"/>
          <w:sz w:val="28"/>
          <w:szCs w:val="28"/>
        </w:rPr>
        <w:t>у</w:t>
      </w:r>
      <w:r w:rsidRPr="0051718F">
        <w:rPr>
          <w:rFonts w:ascii="Times New Roman" w:hAnsi="Times New Roman" w:cs="Times New Roman"/>
          <w:sz w:val="28"/>
          <w:szCs w:val="28"/>
        </w:rPr>
        <w:t>вала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шоломи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віртуальної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реальності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, друга —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звичайні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комп’ютери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вивчала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VR-шоломів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, показала результат на 10 %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вищий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18F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51718F">
        <w:rPr>
          <w:rFonts w:ascii="Times New Roman" w:hAnsi="Times New Roman" w:cs="Times New Roman"/>
          <w:sz w:val="28"/>
          <w:szCs w:val="28"/>
        </w:rPr>
        <w:t>.</w:t>
      </w:r>
    </w:p>
    <w:p w:rsidR="00E51419" w:rsidRPr="00E51419" w:rsidRDefault="00E51419" w:rsidP="00E5141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7773" w:rsidRDefault="00BD7773" w:rsidP="00BD77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73">
        <w:rPr>
          <w:rFonts w:ascii="Times New Roman" w:hAnsi="Times New Roman" w:cs="Times New Roman"/>
          <w:b/>
          <w:sz w:val="28"/>
          <w:szCs w:val="28"/>
        </w:rPr>
        <w:t>УХВАЛИЛИ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D7773" w:rsidRPr="00E66906" w:rsidRDefault="00BD7773" w:rsidP="00BD77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Затвердити</w:t>
      </w:r>
      <w:r w:rsidRPr="00BD7773">
        <w:rPr>
          <w:rFonts w:ascii="Times New Roman" w:hAnsi="Times New Roman" w:cs="Times New Roman"/>
          <w:sz w:val="28"/>
          <w:szCs w:val="28"/>
        </w:rPr>
        <w:t xml:space="preserve"> «Положення про </w:t>
      </w:r>
      <w:r w:rsidRPr="00BD777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внутрішню  систему  забезпечення  якості  осві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ти» </w:t>
      </w:r>
      <w:proofErr w:type="spellStart"/>
      <w:r w:rsidRPr="00BD777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Чулаківського</w:t>
      </w:r>
      <w:proofErr w:type="spellEnd"/>
      <w:r w:rsidRPr="00BD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ЗПЗСО.</w:t>
      </w:r>
    </w:p>
    <w:p w:rsidR="00E66906" w:rsidRPr="00E66906" w:rsidRDefault="00E66906" w:rsidP="00E66906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6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ризначити координаторами роботи груп </w:t>
      </w:r>
      <w:proofErr w:type="spellStart"/>
      <w:r w:rsidRPr="00E66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самооцінювання</w:t>
      </w:r>
      <w:proofErr w:type="spellEnd"/>
      <w:r w:rsidRPr="00E669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6906" w:rsidRPr="00E66906" w:rsidRDefault="00E66906" w:rsidP="00E66906">
      <w:pPr>
        <w:pStyle w:val="a3"/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Pr="00E6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Напрям «Освітнє середовище»: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координатори – </w:t>
      </w:r>
      <w:r w:rsidRPr="00E6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закладу </w:t>
      </w:r>
      <w:proofErr w:type="spellStart"/>
      <w:r w:rsidRPr="00E669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669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6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рдавар</w:t>
      </w:r>
      <w:proofErr w:type="spellEnd"/>
      <w:r w:rsidRPr="00E6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М.Ф.;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69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ступник з ВР Мазур Т.В.; завгосп Тараненко Л.М.; меди</w:t>
      </w:r>
      <w:r w:rsidRPr="00E6690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E6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сестра </w:t>
      </w:r>
      <w:proofErr w:type="spellStart"/>
      <w:r w:rsidRPr="00E66906">
        <w:rPr>
          <w:rFonts w:ascii="Times New Roman" w:eastAsia="Times New Roman" w:hAnsi="Times New Roman" w:cs="Times New Roman"/>
          <w:sz w:val="28"/>
          <w:szCs w:val="28"/>
          <w:lang w:eastAsia="ru-RU"/>
        </w:rPr>
        <w:t>Бідненко</w:t>
      </w:r>
      <w:proofErr w:type="spellEnd"/>
      <w:r w:rsidRPr="00E6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І.Є.; психо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Гидулянова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С.І.; класні керівники.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Напрям </w:t>
      </w:r>
      <w:r w:rsidRPr="00E6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«Система оцінювання здобувачів освіти»: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координатори – </w:t>
      </w:r>
      <w:r w:rsidRPr="00E669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з ВР Мазур Т.В.(керівник групи);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69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з НВР Свиридова О.І.;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керівники ШМО; класні керівники, </w:t>
      </w:r>
      <w:r w:rsidRPr="00E66906">
        <w:rPr>
          <w:rFonts w:ascii="Times New Roman" w:hAnsi="Times New Roman" w:cs="Times New Roman"/>
          <w:sz w:val="28"/>
          <w:szCs w:val="28"/>
        </w:rPr>
        <w:t xml:space="preserve">психолог </w:t>
      </w:r>
      <w:proofErr w:type="spellStart"/>
      <w:r w:rsidRPr="00E66906">
        <w:rPr>
          <w:rFonts w:ascii="Times New Roman" w:hAnsi="Times New Roman" w:cs="Times New Roman"/>
          <w:sz w:val="28"/>
          <w:szCs w:val="28"/>
        </w:rPr>
        <w:t>Гидулянова</w:t>
      </w:r>
      <w:proofErr w:type="spellEnd"/>
      <w:r w:rsidRPr="00E66906">
        <w:rPr>
          <w:rFonts w:ascii="Times New Roman" w:hAnsi="Times New Roman" w:cs="Times New Roman"/>
          <w:sz w:val="28"/>
          <w:szCs w:val="28"/>
        </w:rPr>
        <w:t xml:space="preserve"> С.І.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Напрям «</w:t>
      </w:r>
      <w:r w:rsidRPr="00E66906">
        <w:rPr>
          <w:rFonts w:ascii="Times New Roman" w:hAnsi="Times New Roman" w:cs="Times New Roman"/>
          <w:sz w:val="28"/>
          <w:szCs w:val="28"/>
        </w:rPr>
        <w:t>Педагогічна діяльність педагогічних працівників закладу осві</w:t>
      </w:r>
      <w:r>
        <w:rPr>
          <w:rFonts w:ascii="Times New Roman" w:hAnsi="Times New Roman" w:cs="Times New Roman"/>
          <w:sz w:val="28"/>
          <w:szCs w:val="28"/>
        </w:rPr>
        <w:t xml:space="preserve">ти»: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координатори – </w:t>
      </w:r>
      <w:r w:rsidRPr="00E66906">
        <w:rPr>
          <w:rFonts w:ascii="Times New Roman" w:hAnsi="Times New Roman" w:cs="Times New Roman"/>
          <w:sz w:val="28"/>
          <w:szCs w:val="28"/>
        </w:rPr>
        <w:t>заступник з НВР Свиридова О.І.(керівник гр</w:t>
      </w:r>
      <w:r w:rsidRPr="00E66906">
        <w:rPr>
          <w:rFonts w:ascii="Times New Roman" w:hAnsi="Times New Roman" w:cs="Times New Roman"/>
          <w:sz w:val="28"/>
          <w:szCs w:val="28"/>
        </w:rPr>
        <w:t>у</w:t>
      </w:r>
      <w:r w:rsidRPr="00E66906">
        <w:rPr>
          <w:rFonts w:ascii="Times New Roman" w:hAnsi="Times New Roman" w:cs="Times New Roman"/>
          <w:sz w:val="28"/>
          <w:szCs w:val="28"/>
        </w:rPr>
        <w:t>пи); заступник з ВР Мазур Т.В.; керівники Ш</w:t>
      </w:r>
      <w:r>
        <w:rPr>
          <w:rFonts w:ascii="Times New Roman" w:hAnsi="Times New Roman" w:cs="Times New Roman"/>
          <w:sz w:val="28"/>
          <w:szCs w:val="28"/>
        </w:rPr>
        <w:t xml:space="preserve">МО; 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Гидулянова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С.І..</w:t>
      </w:r>
      <w:r>
        <w:rPr>
          <w:rFonts w:ascii="Times New Roman" w:hAnsi="Times New Roman" w:cs="Times New Roman"/>
          <w:sz w:val="28"/>
          <w:szCs w:val="28"/>
        </w:rPr>
        <w:br/>
      </w:r>
      <w:r w:rsidRPr="00E66906">
        <w:rPr>
          <w:rFonts w:ascii="Times New Roman" w:hAnsi="Times New Roman" w:cs="Times New Roman"/>
          <w:b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Напрям </w:t>
      </w:r>
      <w:r w:rsidRPr="00E66906">
        <w:rPr>
          <w:rFonts w:ascii="Times New Roman" w:hAnsi="Times New Roman" w:cs="Times New Roman"/>
          <w:sz w:val="28"/>
          <w:szCs w:val="28"/>
        </w:rPr>
        <w:t xml:space="preserve"> «Управлінські процеси»: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координатори – </w:t>
      </w:r>
      <w:r w:rsidRPr="00E66906">
        <w:rPr>
          <w:rFonts w:ascii="Times New Roman" w:hAnsi="Times New Roman" w:cs="Times New Roman"/>
          <w:sz w:val="28"/>
          <w:szCs w:val="28"/>
        </w:rPr>
        <w:t xml:space="preserve">директор закладу </w:t>
      </w:r>
      <w:proofErr w:type="spellStart"/>
      <w:r w:rsidRPr="00E66906">
        <w:rPr>
          <w:rFonts w:ascii="Times New Roman" w:hAnsi="Times New Roman" w:cs="Times New Roman"/>
          <w:sz w:val="28"/>
          <w:szCs w:val="28"/>
        </w:rPr>
        <w:t>Кардавар</w:t>
      </w:r>
      <w:proofErr w:type="spellEnd"/>
      <w:r w:rsidRPr="00E66906">
        <w:rPr>
          <w:rFonts w:ascii="Times New Roman" w:hAnsi="Times New Roman" w:cs="Times New Roman"/>
          <w:sz w:val="28"/>
          <w:szCs w:val="28"/>
        </w:rPr>
        <w:t xml:space="preserve"> М.Ф.; заступник з НВР Свиридова О.І.; заступник з ВР Мазур Т.В.; психолог </w:t>
      </w:r>
      <w:proofErr w:type="spellStart"/>
      <w:r w:rsidRPr="00E66906">
        <w:rPr>
          <w:rFonts w:ascii="Times New Roman" w:hAnsi="Times New Roman" w:cs="Times New Roman"/>
          <w:sz w:val="28"/>
          <w:szCs w:val="28"/>
        </w:rPr>
        <w:t>Ги</w:t>
      </w:r>
      <w:r>
        <w:rPr>
          <w:rFonts w:ascii="Times New Roman" w:hAnsi="Times New Roman" w:cs="Times New Roman"/>
          <w:sz w:val="28"/>
          <w:szCs w:val="28"/>
        </w:rPr>
        <w:t>дулянова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С.І.; керівники ШМО.</w:t>
      </w:r>
      <w:r>
        <w:rPr>
          <w:rFonts w:ascii="Times New Roman" w:hAnsi="Times New Roman" w:cs="Times New Roman"/>
          <w:sz w:val="28"/>
          <w:szCs w:val="28"/>
        </w:rPr>
        <w:br/>
      </w:r>
      <w:r w:rsidRPr="00E66906">
        <w:rPr>
          <w:rFonts w:ascii="Times New Roman" w:hAnsi="Times New Roman" w:cs="Times New Roman"/>
          <w:b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 Напрям </w:t>
      </w:r>
      <w:r w:rsidRPr="00E66906">
        <w:rPr>
          <w:rFonts w:ascii="Times New Roman" w:hAnsi="Times New Roman" w:cs="Times New Roman"/>
          <w:sz w:val="28"/>
          <w:szCs w:val="28"/>
        </w:rPr>
        <w:t xml:space="preserve"> «Інформаційна система закладу»: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координатори – </w:t>
      </w:r>
      <w:r w:rsidRPr="00E66906">
        <w:rPr>
          <w:rFonts w:ascii="Times New Roman" w:hAnsi="Times New Roman" w:cs="Times New Roman"/>
          <w:sz w:val="28"/>
          <w:szCs w:val="28"/>
        </w:rPr>
        <w:t>вчитель інформатики Верещак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6906">
        <w:rPr>
          <w:rFonts w:ascii="Times New Roman" w:hAnsi="Times New Roman" w:cs="Times New Roman"/>
          <w:sz w:val="28"/>
          <w:szCs w:val="28"/>
        </w:rPr>
        <w:t xml:space="preserve"> І.В.; вчитель інформатики </w:t>
      </w:r>
      <w:proofErr w:type="spellStart"/>
      <w:r w:rsidRPr="00E66906">
        <w:rPr>
          <w:rFonts w:ascii="Times New Roman" w:hAnsi="Times New Roman" w:cs="Times New Roman"/>
          <w:sz w:val="28"/>
          <w:szCs w:val="28"/>
        </w:rPr>
        <w:t>Штригель</w:t>
      </w:r>
      <w:proofErr w:type="spellEnd"/>
      <w:r w:rsidRPr="00E66906">
        <w:rPr>
          <w:rFonts w:ascii="Times New Roman" w:hAnsi="Times New Roman" w:cs="Times New Roman"/>
          <w:sz w:val="28"/>
          <w:szCs w:val="28"/>
        </w:rPr>
        <w:t xml:space="preserve"> О.Ф.; біблі</w:t>
      </w:r>
      <w:r w:rsidRPr="00E66906">
        <w:rPr>
          <w:rFonts w:ascii="Times New Roman" w:hAnsi="Times New Roman" w:cs="Times New Roman"/>
          <w:sz w:val="28"/>
          <w:szCs w:val="28"/>
        </w:rPr>
        <w:t>о</w:t>
      </w:r>
      <w:r w:rsidRPr="00E66906">
        <w:rPr>
          <w:rFonts w:ascii="Times New Roman" w:hAnsi="Times New Roman" w:cs="Times New Roman"/>
          <w:sz w:val="28"/>
          <w:szCs w:val="28"/>
        </w:rPr>
        <w:lastRenderedPageBreak/>
        <w:t>те</w:t>
      </w:r>
      <w:r>
        <w:rPr>
          <w:rFonts w:ascii="Times New Roman" w:hAnsi="Times New Roman" w:cs="Times New Roman"/>
          <w:sz w:val="28"/>
          <w:szCs w:val="28"/>
        </w:rPr>
        <w:t xml:space="preserve">кар Яценко Н.С.; керівники ШМО. </w:t>
      </w:r>
      <w:r w:rsidRPr="00E66906">
        <w:rPr>
          <w:rFonts w:ascii="Times New Roman" w:hAnsi="Times New Roman" w:cs="Times New Roman"/>
          <w:sz w:val="28"/>
          <w:szCs w:val="28"/>
        </w:rPr>
        <w:t xml:space="preserve">Координатор груп директор закладу </w:t>
      </w:r>
      <w:proofErr w:type="spellStart"/>
      <w:r w:rsidRPr="00E66906">
        <w:rPr>
          <w:rFonts w:ascii="Times New Roman" w:hAnsi="Times New Roman" w:cs="Times New Roman"/>
          <w:sz w:val="28"/>
          <w:szCs w:val="28"/>
        </w:rPr>
        <w:t>Кардавар</w:t>
      </w:r>
      <w:proofErr w:type="spellEnd"/>
      <w:r w:rsidRPr="00E66906">
        <w:rPr>
          <w:rFonts w:ascii="Times New Roman" w:hAnsi="Times New Roman" w:cs="Times New Roman"/>
          <w:sz w:val="28"/>
          <w:szCs w:val="28"/>
        </w:rPr>
        <w:t xml:space="preserve"> М.Ф.</w:t>
      </w:r>
    </w:p>
    <w:p w:rsidR="00E66906" w:rsidRPr="00E66906" w:rsidRDefault="00E66906" w:rsidP="008A5CD9">
      <w:pPr>
        <w:shd w:val="clear" w:color="auto" w:fill="FFFFFF"/>
        <w:spacing w:after="15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A5CD9">
        <w:rPr>
          <w:rFonts w:ascii="Times New Roman" w:hAnsi="Times New Roman" w:cs="Times New Roman"/>
          <w:b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906">
        <w:rPr>
          <w:rFonts w:ascii="Times New Roman" w:hAnsi="Times New Roman" w:cs="Times New Roman"/>
          <w:sz w:val="28"/>
          <w:szCs w:val="28"/>
        </w:rPr>
        <w:t xml:space="preserve">Напрям 6 «Інклюзивна освіта» : психолог </w:t>
      </w:r>
      <w:proofErr w:type="spellStart"/>
      <w:r w:rsidRPr="00E66906">
        <w:rPr>
          <w:rFonts w:ascii="Times New Roman" w:hAnsi="Times New Roman" w:cs="Times New Roman"/>
          <w:sz w:val="28"/>
          <w:szCs w:val="28"/>
        </w:rPr>
        <w:t>Гидулянова</w:t>
      </w:r>
      <w:proofErr w:type="spellEnd"/>
      <w:r w:rsidRPr="00E66906">
        <w:rPr>
          <w:rFonts w:ascii="Times New Roman" w:hAnsi="Times New Roman" w:cs="Times New Roman"/>
          <w:sz w:val="28"/>
          <w:szCs w:val="28"/>
        </w:rPr>
        <w:t xml:space="preserve"> С.І.; вчителі асистенти.</w:t>
      </w:r>
      <w:bookmarkStart w:id="0" w:name="_GoBack"/>
      <w:bookmarkEnd w:id="0"/>
    </w:p>
    <w:p w:rsidR="00E66906" w:rsidRPr="00E51419" w:rsidRDefault="007B40D9" w:rsidP="00BD77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Використовувати будь-які засоби навчання під час карантину, та все ж здебільшого користуватися платформою </w:t>
      </w:r>
      <w:r w:rsidRPr="00F50306">
        <w:rPr>
          <w:rFonts w:ascii="Times New Roman" w:hAnsi="Times New Roman" w:cs="Times New Roman"/>
          <w:sz w:val="28"/>
          <w:szCs w:val="28"/>
          <w:lang w:val="en-US"/>
        </w:rPr>
        <w:t>Human</w:t>
      </w:r>
      <w:r w:rsidR="00EB2D3E">
        <w:rPr>
          <w:rFonts w:ascii="Times New Roman" w:hAnsi="Times New Roman" w:cs="Times New Roman"/>
          <w:sz w:val="28"/>
          <w:szCs w:val="28"/>
        </w:rPr>
        <w:t>, оскільки значна частина</w:t>
      </w:r>
      <w:r>
        <w:rPr>
          <w:rFonts w:ascii="Times New Roman" w:hAnsi="Times New Roman" w:cs="Times New Roman"/>
          <w:sz w:val="28"/>
          <w:szCs w:val="28"/>
        </w:rPr>
        <w:t xml:space="preserve"> учителів і учнів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Чулаківського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закладу ПЗСО зареєстровані і мають віл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ний доступ до неї.</w:t>
      </w:r>
    </w:p>
    <w:p w:rsidR="00E51419" w:rsidRPr="00E51419" w:rsidRDefault="00E51419" w:rsidP="00BD77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Використовувати</w:t>
      </w:r>
      <w:r w:rsidRPr="00BD7773">
        <w:rPr>
          <w:rFonts w:ascii="Times New Roman" w:hAnsi="Times New Roman" w:cs="Times New Roman"/>
          <w:sz w:val="28"/>
          <w:szCs w:val="28"/>
        </w:rPr>
        <w:t xml:space="preserve"> сучасні технології, д</w:t>
      </w:r>
      <w:r>
        <w:rPr>
          <w:rFonts w:ascii="Times New Roman" w:hAnsi="Times New Roman" w:cs="Times New Roman"/>
          <w:sz w:val="28"/>
          <w:szCs w:val="28"/>
        </w:rPr>
        <w:t>оповнену</w:t>
      </w:r>
      <w:r w:rsidRPr="00BD7773">
        <w:rPr>
          <w:rFonts w:ascii="Times New Roman" w:hAnsi="Times New Roman" w:cs="Times New Roman"/>
          <w:sz w:val="28"/>
          <w:szCs w:val="28"/>
        </w:rPr>
        <w:t xml:space="preserve"> реальність</w:t>
      </w:r>
      <w:r>
        <w:rPr>
          <w:rFonts w:ascii="Times New Roman" w:hAnsi="Times New Roman" w:cs="Times New Roman"/>
          <w:sz w:val="28"/>
          <w:szCs w:val="28"/>
        </w:rPr>
        <w:t xml:space="preserve"> за можливості педагогічним працівникам у навчальній діяльності.</w:t>
      </w:r>
    </w:p>
    <w:p w:rsidR="00E51419" w:rsidRDefault="00E51419" w:rsidP="00E514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419" w:rsidRDefault="00E51419" w:rsidP="00E514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419" w:rsidRDefault="00E51419" w:rsidP="00E514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419" w:rsidRDefault="00E51419" w:rsidP="00E514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419" w:rsidRDefault="00E51419" w:rsidP="00E514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419" w:rsidRDefault="00E51419" w:rsidP="00E514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419" w:rsidRDefault="00E51419" w:rsidP="00E514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419" w:rsidRDefault="00E51419" w:rsidP="00E514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419" w:rsidRDefault="00E51419" w:rsidP="00E514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419" w:rsidRDefault="00E51419" w:rsidP="00E514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419" w:rsidRDefault="00E51419" w:rsidP="00E514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419" w:rsidRDefault="00E51419" w:rsidP="00E514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419" w:rsidRDefault="00E51419" w:rsidP="00E514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419" w:rsidRDefault="00E51419" w:rsidP="00E514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419" w:rsidRDefault="00E51419" w:rsidP="00E514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419" w:rsidRDefault="00E51419" w:rsidP="00E514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419" w:rsidRDefault="00E51419" w:rsidP="00E514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419" w:rsidRDefault="00E51419" w:rsidP="00E51419">
      <w:pPr>
        <w:shd w:val="clear" w:color="auto" w:fill="FFFFFF"/>
        <w:spacing w:before="167" w:after="20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1419" w:rsidRPr="00B960D2" w:rsidRDefault="00E51419" w:rsidP="00E51419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</w:rPr>
      </w:pPr>
      <w:r w:rsidRPr="00B960D2">
        <w:rPr>
          <w:rFonts w:ascii="Times New Roman" w:hAnsi="Times New Roman"/>
          <w:color w:val="111111"/>
          <w:sz w:val="28"/>
          <w:szCs w:val="28"/>
        </w:rPr>
        <w:t>Голова педради</w:t>
      </w:r>
      <w:r>
        <w:rPr>
          <w:rFonts w:ascii="Times New Roman" w:hAnsi="Times New Roman"/>
          <w:color w:val="111111"/>
          <w:sz w:val="28"/>
          <w:szCs w:val="28"/>
        </w:rPr>
        <w:t>:</w:t>
      </w:r>
      <w:r w:rsidRPr="00B960D2">
        <w:rPr>
          <w:rFonts w:ascii="Times New Roman" w:hAnsi="Times New Roman"/>
          <w:color w:val="111111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color w:val="111111"/>
          <w:sz w:val="28"/>
          <w:szCs w:val="28"/>
        </w:rPr>
        <w:t xml:space="preserve">                       </w:t>
      </w:r>
      <w:r w:rsidRPr="00B960D2">
        <w:rPr>
          <w:rFonts w:ascii="Times New Roman" w:hAnsi="Times New Roman"/>
          <w:color w:val="111111"/>
          <w:sz w:val="28"/>
          <w:szCs w:val="28"/>
        </w:rPr>
        <w:t xml:space="preserve">  М.Ф.</w:t>
      </w:r>
      <w:proofErr w:type="spellStart"/>
      <w:r w:rsidRPr="00B960D2">
        <w:rPr>
          <w:rFonts w:ascii="Times New Roman" w:hAnsi="Times New Roman"/>
          <w:color w:val="111111"/>
          <w:sz w:val="28"/>
          <w:szCs w:val="28"/>
        </w:rPr>
        <w:t>Кардавар</w:t>
      </w:r>
      <w:proofErr w:type="spellEnd"/>
    </w:p>
    <w:p w:rsidR="00E51419" w:rsidRPr="00B960D2" w:rsidRDefault="00E51419" w:rsidP="00E51419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</w:rPr>
      </w:pPr>
      <w:r w:rsidRPr="00B960D2">
        <w:rPr>
          <w:rFonts w:ascii="Times New Roman" w:hAnsi="Times New Roman"/>
          <w:color w:val="111111"/>
          <w:sz w:val="28"/>
          <w:szCs w:val="28"/>
        </w:rPr>
        <w:t>Секретар</w:t>
      </w:r>
      <w:r w:rsidR="001B7832">
        <w:rPr>
          <w:rFonts w:ascii="Times New Roman" w:hAnsi="Times New Roman"/>
          <w:color w:val="111111"/>
          <w:sz w:val="28"/>
          <w:szCs w:val="28"/>
        </w:rPr>
        <w:t xml:space="preserve"> педради:</w:t>
      </w:r>
      <w:r w:rsidRPr="00B960D2">
        <w:rPr>
          <w:rFonts w:ascii="Times New Roman" w:hAnsi="Times New Roman"/>
          <w:color w:val="111111"/>
          <w:sz w:val="28"/>
          <w:szCs w:val="28"/>
        </w:rPr>
        <w:t xml:space="preserve">                                       </w:t>
      </w:r>
      <w:r w:rsidR="001B7832">
        <w:rPr>
          <w:rFonts w:ascii="Times New Roman" w:hAnsi="Times New Roman"/>
          <w:color w:val="111111"/>
          <w:sz w:val="28"/>
          <w:szCs w:val="28"/>
        </w:rPr>
        <w:t xml:space="preserve">                    </w:t>
      </w:r>
      <w:r w:rsidR="001B7832">
        <w:rPr>
          <w:rFonts w:ascii="Times New Roman" w:hAnsi="Times New Roman"/>
          <w:color w:val="111111"/>
          <w:sz w:val="28"/>
          <w:szCs w:val="28"/>
        </w:rPr>
        <w:tab/>
        <w:t xml:space="preserve">            </w:t>
      </w:r>
      <w:r>
        <w:rPr>
          <w:rFonts w:ascii="Times New Roman" w:hAnsi="Times New Roman"/>
          <w:color w:val="111111"/>
          <w:sz w:val="28"/>
          <w:szCs w:val="28"/>
        </w:rPr>
        <w:t xml:space="preserve">О.О. </w:t>
      </w:r>
      <w:proofErr w:type="spellStart"/>
      <w:r>
        <w:rPr>
          <w:rFonts w:ascii="Times New Roman" w:hAnsi="Times New Roman"/>
          <w:color w:val="111111"/>
          <w:sz w:val="28"/>
          <w:szCs w:val="28"/>
        </w:rPr>
        <w:t>Слєдкова</w:t>
      </w:r>
      <w:proofErr w:type="spellEnd"/>
    </w:p>
    <w:p w:rsidR="00E51419" w:rsidRPr="000F41DB" w:rsidRDefault="00E51419" w:rsidP="00E51419">
      <w:pPr>
        <w:spacing w:before="75" w:after="75" w:line="240" w:lineRule="auto"/>
        <w:ind w:right="90"/>
        <w:textAlignment w:val="baseline"/>
        <w:outlineLvl w:val="1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E51419" w:rsidRPr="000F41DB" w:rsidRDefault="00E51419" w:rsidP="00E51419">
      <w:pPr>
        <w:spacing w:after="0" w:line="15" w:lineRule="atLeast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«Схвалено»                                                                       «Затверджено»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Педагогічною радою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Директор закладу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                                                                                           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токол 12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 21.10.2020.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EB2D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Наказ №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E51419" w:rsidRDefault="00E51419" w:rsidP="00E51419">
      <w:pPr>
        <w:spacing w:after="0" w:line="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ПОЛОЖЕННЯ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ПРО ВНУТРІШНЮ СИСТЕМУ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ЗАБЕЗПЕЧЕННЯ ЯКОСТІ ОСВІТИ</w:t>
      </w:r>
    </w:p>
    <w:p w:rsidR="00E51419" w:rsidRDefault="00E51419" w:rsidP="00E51419">
      <w:pPr>
        <w:spacing w:after="0" w:line="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Чулаківського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закладу повної загальної середньої освіти</w:t>
      </w:r>
    </w:p>
    <w:p w:rsidR="00E51419" w:rsidRPr="002048CD" w:rsidRDefault="00E51419" w:rsidP="00E51419">
      <w:pPr>
        <w:spacing w:after="0" w:line="15" w:lineRule="atLeast"/>
        <w:jc w:val="center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Чулаківської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сільської ради</w:t>
      </w:r>
      <w:r w:rsidRPr="002048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E51419" w:rsidRPr="002048CD" w:rsidRDefault="00E51419" w:rsidP="00E51419">
      <w:pPr>
        <w:spacing w:after="0" w:line="15" w:lineRule="atLeast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2048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048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048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048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048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048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048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048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048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048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048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048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E51419" w:rsidRPr="002048CD" w:rsidRDefault="00E51419" w:rsidP="00E51419">
      <w:pPr>
        <w:spacing w:after="0" w:line="15" w:lineRule="atLeast"/>
        <w:jc w:val="center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2048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048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048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048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048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048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048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ЗМІСТ</w:t>
      </w:r>
      <w:r w:rsidRPr="002048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E51419" w:rsidRPr="000F41DB" w:rsidRDefault="00E51419" w:rsidP="00E51419">
      <w:pPr>
        <w:spacing w:after="0" w:line="15" w:lineRule="atLeast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2048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1. Загальні положення.</w:t>
      </w:r>
      <w:r w:rsidRPr="002048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Стратегія  та процедури забезпечення якості освіти.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3. Система та механізми забезпечення академічної доброчесності.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4. Критерії, правила і процедури оцінювання здобувачів освіти.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5. Критерії, правила і процедури оцінювання педагогічної  діяльності педагог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чних працівників.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6. Критерії, правила і процедури оцінювання управлінської діяльності керівних працівників закладу освіти.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7. Забезпечення наявності необхідних ресурсів для організації освітнього пр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цесу, в тому числі для самостійної роботи здобувачів освіти.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8. Забезпечення наявності інформаційних систем для ефективного управління закладом освіти.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9. Інклюзивне освітнє середовище, універсальний дизайн та розумне пристос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вання.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E51419" w:rsidRPr="000F41DB" w:rsidRDefault="00E51419" w:rsidP="00E51419">
      <w:pPr>
        <w:spacing w:after="0" w:line="15" w:lineRule="atLeast"/>
        <w:jc w:val="center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0F4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І. Загальні положення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E51419" w:rsidRPr="000F41DB" w:rsidRDefault="00E51419" w:rsidP="00E51419">
      <w:pPr>
        <w:spacing w:after="0" w:line="15" w:lineRule="atLeast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1.1. Положення про внутрішню систему забезпечення якості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світи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Чулакі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закладі повної загальної середньої освіти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Чулаківської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сільської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(далі - Положення) розроблено відповідно до вимог частини третьої статті 41 Закону України «Про освіту», Концепції реалізації державної політики у сфері реформування загальної середньої освіти «Нова українська школа» на період до 2029 року, Статуту закладу освіти та інших нормативних документів.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1.2. Терміни та їх визначення, що вживаються в Положенні: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</w:t>
      </w:r>
      <w:proofErr w:type="spellStart"/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Поло́ження</w:t>
      </w:r>
      <w:proofErr w:type="spellEnd"/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локально-правовий акт, що визначає основні правила організації, описує мету, структуру, взаємні обов'язки групи людей чи організацій, які об'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є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дналися для досягнення спільної мети.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- Стратегія </w:t>
      </w:r>
      <w:proofErr w:type="spellStart"/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–довгостроковий</w:t>
      </w:r>
      <w:proofErr w:type="spellEnd"/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послідовний, конструктивний, раціональний, пі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кріплений ідеологією, стійкий до невизначеності умов середовища план, який супроводжується постійним аналізом та моніторингом в процесі його реалізації та спрямований з певною метою на досягнення успіху в кінцевому результаті.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Процедура – офіційно встановлений чи узвичаєний порядок здійснення, вик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нання або оформлення чого-небудь.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Механізм – комплексний процес, спосіб організації.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Критерії – вимоги для визначення або оцінки людини, предмета, явища (або: ознака, на підставі якої виробляється оцінка);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Правило – вимога для виконання якихось умов всіма учасниками якої-небудь дії.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Інструмент – засіб, спосіб для досягнення чогось.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Моніторинг якості освіти - система послідовних і систематичних заходів, що здійснюються з метою виявлення та відстеження тенденцій у розвитку якості освіти в країні, на окремих територіях, у закладах освіти (інших суб’єктах осв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тньої діяльності), встановлення відповідності фактичних результатів освітньої діяльності її заявленим цілям, а також оцінювання ступеня, напряму і причин відхилень від цілей.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Інклюзивне освітнє середовище - сукупність умов, способів і засобів їх реал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зації для спільного навчання, виховання та розвитку здобувачів освіти з урах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ванням їхніх потреб та можливостей;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Академічна доброчесність - сукупність етичних принципів та визначених з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коном правил, якими мають керуватися учасники освітнього процесу під час навчання, викладання та провадження наукової (творчої) діяльності з метою забезпечення довіри до результатів навчання та/або наукових (творчих) дося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нень;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Академічний плагіат – оприлюднення (частково або повністю) наукових (тв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рчих) результатів, отриманих іншими особами, як результатів власного досл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дження (творчості) та/або відтворення опублікованих текстів (оприлюднених 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творів мистецтва) інших авторів без зазначення авторства;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Фабрикація - вигадування даних чи фактів, що використовуються в освітнь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 процесі;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Списування - виконання письмових робіт із залученням зовнішніх джерел і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формації, крім дозволених для використання, зокрема під час оцінювання р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зультатів навчання;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Обман - надання завідомо неправдивої інформації щодо власної освітньої ді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льності чи організації освітнього процесу;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Хабарництво - надання (отримання) учасником освітнього процесу чи проп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зиція щодо надання (отримання) коштів, майна, послуг, пільг чи будь-яких і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ших благ матеріального або нематеріального характеру з метою отримання н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правомірної переваги в освітньому процесі;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Необ’єктивне оцінювання - свідоме завищення або заниження оцінки резул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татів навчання здобувачів освіти, несвоєчасні записи в класних журналах р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зультатів оцінювання;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1.3. Колегіальним органом управління</w:t>
      </w:r>
      <w:r w:rsidRPr="003D25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Чулаківського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закладу повної загальної середньої освіти 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який визначає, затверджує систему, стратегію та процедури внутрішнього забезпечення якості освіти, є педагогічна рада.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1.4. Внутрішня система забезпечення якості освіти в закладі включає: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стратегію та процедури забезпечення якості освіти;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систему та механізми забезпечення академічної доброчесності;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критерії, правила і процедури оцінювання здобувачів освіти;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критерії, правила і процедури оцінювання педагогічної діяльності педагогі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них працівників;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оприлюднені критерії, правила і процедури оцінювання управлінської діял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ності керівних працівників закладу освіти;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забезпечення наявності інформаційних систем для ефективного управління закладом освіти;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створення в закладі освіти інклюзивного освітнього середовища, універсал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ного дизайну та розумного пристосування.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E51419" w:rsidRPr="000F41DB" w:rsidRDefault="00E51419" w:rsidP="00E51419">
      <w:pPr>
        <w:spacing w:after="0" w:line="15" w:lineRule="atLeast"/>
        <w:jc w:val="center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0F4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Стратегія та процедура забезпечення якості освіти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E51419" w:rsidRPr="000F41DB" w:rsidRDefault="00E51419" w:rsidP="00E51419">
      <w:pPr>
        <w:spacing w:after="0" w:line="15" w:lineRule="atLeast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Стратегія та процедура забезпечення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якості освіти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Чулаківському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закладі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б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зується на наступних принципах: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відповідності Державним стандартам загальної середньої освіти;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відповідальності за забезпечення якості освіти та якості освітньої діяльності;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системності в управлінні якістю на всіх стадіях освітнього процесу;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здійснення обґрунтованого моніторингу якості;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готовності суб’єктів освітньої діяльності до ефективних змін;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відкритості інформації на всіх етапах забезпечення якості та прозорості пр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цедур системи забезпечення якості освітньої діяльності.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Стратегія (політика) та процедури забезпечення якості освіти передбачають здійснення таких процедур і заходів: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− удосконалення планування освітньої діяльності;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− підвищення якості знань здобувачів освіти;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− посилення кадрового потенціалу закладу освіти та підвищення кваліфікації 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педагогічних працівників;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− забезпечення наявності необхідних ресурсів для організації освітнього проц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 та підтримки здобувачів освіти;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− розвиток інформаційних систем з метою підвищення ефективності управлі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ня освітнім процесом;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− забезпечення публічності інформації про діяльність закладу;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− створення системи запобігання та виявлення академічної </w:t>
      </w:r>
      <w:proofErr w:type="spellStart"/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недоброчесності</w:t>
      </w:r>
      <w:proofErr w:type="spellEnd"/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діяльності педагогічних працівників та здобувачів освіти.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Основними напрямками політики із забезпечення якості освітньої діяльності в закладі освіти є: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якість освіти;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рівень професійної компетентності педагогічних працівників і забезпечення їх вмотивованості до підвищення якості освітньої діяльності;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якість реалізації освітніх програм, вдосконалення змісту, форм та методів освітньої діяльності та підвищення рівня об’єктивності оцінювання.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Механізм функціонування системи забезпечення 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ості освіти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Чулаківському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закладі ПЗСО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включає послідовну підготовку та практичну реалізацію насту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них етапів управління: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– планування (аналіз сучасного стану освітньої діяльності та освітнього проц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су; визначення сильних сторін і проблем у розвитку; визначення пріоритетних цілей та розробка планів їх реалізації);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– організацію (</w:t>
      </w:r>
      <w:proofErr w:type="spellStart"/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переформатування</w:t>
      </w:r>
      <w:proofErr w:type="spellEnd"/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/створення організаційної структури для дос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гнення поставлених цілей; визначення, розподіл та розмежування повноважень із метою координування та взаємодії у процесі виконання завдань);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– контроль (розробка процедур вимірювання та зіставлення отриманих резул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татів зі стандартами);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– коригування (визначення та реалізація необхідних дій та заходів, націлених на стимулювання процесу досягнення максимальної відповідності стандартам).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       Система контролю якості освітнього процесу в закладі включає: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• Самооцінку ефективності діяльності із забезпечення якості;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• Контроль якості результатів навчання та об’єктивності оцінювання;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• Контроль якості реалізації навчальних (освітніх) програм.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Критеріями ефективності внутрішньої системи забезпечення 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ості освіти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лаківському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закладі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є: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1. Досягнення здобувачів освіти, показники результатів їх навчання.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2. Відповідність показників успішності здобувачів освіти результатам їх н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вчання на кожному рівні повної загальної середньої освіти під час державної підсумкової атестації, зовнішнього незалежного оцінювання.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3. Якісний склад та ефективність роботи педагогічних працівників.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4. Показник наявності освітніх, методичних і матеріально-технічних ресурсів для забезпечення якісного освітнього процесу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Завдання внутрішньої системи забезпечення 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ості освіти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Чулаківському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кладі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оновлення методичної бази освітньої діяльності;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- контроль за виконанням навчальних планів та освітньої програми, якістю 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знань, умінь і навичок учнів, розробка рекомендацій щодо їх покращення;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моніторинг та оптимізація соціально-психологічного середовища закладу освіти; - створення необхідних умов для підвищення фахового кваліфікаційного рівня педагогічних працівників.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E51419" w:rsidRPr="000F41DB" w:rsidRDefault="00E51419" w:rsidP="00E51419">
      <w:pPr>
        <w:spacing w:after="0" w:line="15" w:lineRule="atLeast"/>
        <w:jc w:val="center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0F4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Система та механізми забезпечення академічної доброчесності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Чул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ківському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закладі.</w:t>
      </w:r>
      <w:r w:rsidRPr="000F4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E51419" w:rsidRPr="000F41DB" w:rsidRDefault="00E51419" w:rsidP="00E51419">
      <w:pPr>
        <w:spacing w:after="0" w:line="15" w:lineRule="atLeast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Система забезпечення академічної доб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рочесності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Чулаківському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закладі 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фу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кціонує відповідно до статті 42 Закону України «Про освіту».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Дотримання академічної доброчесності педагогічними працівниками передб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чає: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посилання на джерела інформації у разі використання ідей, розробок, тве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джень, відомостей;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дотримання норм законодавства про авторське право і суміжні права;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надання достовірної інформації про методики і результати досліджень, джер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 використаної інформації та власну педагогічну (науково-педагогічну, тво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чу) діяльність;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контроль за дотриманням академічної доброчесності здобувачами освіти;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об’єктивне оцінювання результатів навчання.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Дотримання академічної доброчесності здобувачами освіти передбачає: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самостійне виконання навчальних завдань, завдань поточного та підсумкового контролю результатів навчання;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посилання на джерела інформації у разі використання ідей, розробок, тве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джень, відомостей;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постійна підготовка до уроків, домашніх завдань;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самостійне подання щоденника для виставлення педагогом одержаних балів;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надання достовірної інформації про власні результати навчання батькам (ос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бам, які їх замінюють).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Порушенням академічної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брочесності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Чулаківському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закладі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вважається: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академічний плагіат;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фабрикація;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списування;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обман;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хабарництво;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відмова своєчасно надавати інформацію (усно або письмово) про методики, технології, прийоми, методи викладання, стан виконання програми, рівень сф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рмованості </w:t>
      </w:r>
      <w:proofErr w:type="spellStart"/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компетентностей</w:t>
      </w:r>
      <w:proofErr w:type="spellEnd"/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здобувачами освіти;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необ’єктивне оцінювання;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невиконання обов’язків педагогічного працівника, передбачених статтею 54 Закону України «Про освіту».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Заходи, спрямовані на дотримання академічної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брочесності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Чулаківському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закладі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включають: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– ознайомлення педагогічних працівників, здобувачів освіти з вимогами щодо належного оформлення посилань на використані джерела інформації;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– ознайомлення педагогічних працівників, здобувачів освіти з документами, що унормовують дотримання академічної доброчесності та встановлюють відпов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дальність за її порушення;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– проведення методичних заходів, що забезпечують формування загальних </w:t>
      </w:r>
      <w:proofErr w:type="spellStart"/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компетентностей</w:t>
      </w:r>
      <w:proofErr w:type="spellEnd"/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 дотриманням правових та етичних норм і принципів, коре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тного менеджменту інформації при роботі з інформаційними ресурсами й об’єктами інтелектуальної власності;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– включення до планів виховної роботи класних колективів заходів із форм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вання у здобувачів освіти етичних норм, що унеможливлюють порушення ак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демічної доброчесності;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– розміщення на </w:t>
      </w:r>
      <w:proofErr w:type="spellStart"/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веб-сайті</w:t>
      </w:r>
      <w:proofErr w:type="spellEnd"/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закладу правових та етичних норм, принципів та правил, якими мають керуватися учасники освітнього процесу.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Виявлення порушень академічної добр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очесності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Чулаківському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закладі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здійснюється наступним чином.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Особа, яка виявила порушення академічної доброчесності педагогічним праці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ником, здобувачем освіти має право звернутися з письмовою заявою до дире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тора школи. Заява щодо зазначеного порушення розглядається на засіданні К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місії, яка створюється наказом директора і ухвалює рішення про притягнення до академічної відповідальності (за погодженням з органом самоврядування здобувачів освіти)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До складу Комісії входять представники педагогічного колективу та батьківс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кої громади. Склад комісії погоджується на засіданні педагогічної ради закладу освіти та затверджується наказом керівника.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Термін повноважень Комісії – 1 рік.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Комісія звітує про свою роботу раз на рік.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Кожна особа, стосовно якої порушено питання про порушення нею академічної доброчесності, має такі права: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ознайомлюватися з усіма матеріалами перевірки щодо встановлення факту порушення академічної доброчесності, подавати до них зауваження;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особисто або через представника надавати усні та письмові пояснення або в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дмовитися від надання будь-яких пояснень, брати участь у дослідженні доказів порушення академічної доброчесності;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знати про дату,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оскаржити рішення про притягнення до академічної відповідальності до орг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ну, уповноваженого розглядати апеляції, або до суду.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E51419" w:rsidRPr="000F41DB" w:rsidRDefault="00E51419" w:rsidP="00E51419">
      <w:pPr>
        <w:spacing w:after="0" w:line="15" w:lineRule="atLeast"/>
        <w:jc w:val="center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0F4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Критерії, правила і процедури оцінювання здобувачів освіти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E51419" w:rsidRDefault="00E51419" w:rsidP="00E51419">
      <w:pPr>
        <w:spacing w:after="0" w:line="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Оцінювання результатів навчання здійснюється відповідно до: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- Орієнтовних вимог до контролю та оцінювання навчальних досягнень учнів початкової школи, затверджених наказом Міністерства освіти і науки України 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від 19 серпня 2016 року № 1009;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Критеріїв оцінювання навчальних досягнень учнів (вихованців) у системі з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гальної середньої освіти, затверджених наказом </w:t>
      </w:r>
      <w:proofErr w:type="spellStart"/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МОНмолодьспорт</w:t>
      </w:r>
      <w:proofErr w:type="spellEnd"/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від 13.04.2011 року № 329.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Критерії оцінювання навчальних досягнень реалізуються в нормах оцінок, які встановлюють чітке співвідношення між вимогами до знань, умінь і навичок, які оцінюються, та показником оцінки в балах.</w:t>
      </w:r>
    </w:p>
    <w:p w:rsidR="00E51419" w:rsidRDefault="00E51419" w:rsidP="00E51419">
      <w:pPr>
        <w:spacing w:after="0" w:line="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C0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2ED">
        <w:rPr>
          <w:rFonts w:ascii="Times New Roman" w:hAnsi="Times New Roman" w:cs="Times New Roman"/>
          <w:sz w:val="28"/>
          <w:szCs w:val="28"/>
        </w:rPr>
        <w:t>Компетентнісна</w:t>
      </w:r>
      <w:proofErr w:type="spellEnd"/>
      <w:r w:rsidRPr="006C02ED">
        <w:rPr>
          <w:rFonts w:ascii="Times New Roman" w:hAnsi="Times New Roman" w:cs="Times New Roman"/>
          <w:sz w:val="28"/>
          <w:szCs w:val="28"/>
        </w:rPr>
        <w:t xml:space="preserve"> освіта зорієнтована на практичні результати, досвід особистої діяльності, вироблення ставлень, що зумовлює принципові зміни в організації навчання, яке стає спрямованим на розвиток конкретних цінностей і життєво необхідних знань і умінь учнів. У контексті цього змінюються і підходи до оц</w:t>
      </w:r>
      <w:r w:rsidRPr="006C02ED">
        <w:rPr>
          <w:rFonts w:ascii="Times New Roman" w:hAnsi="Times New Roman" w:cs="Times New Roman"/>
          <w:sz w:val="28"/>
          <w:szCs w:val="28"/>
        </w:rPr>
        <w:t>і</w:t>
      </w:r>
      <w:r w:rsidRPr="006C02ED">
        <w:rPr>
          <w:rFonts w:ascii="Times New Roman" w:hAnsi="Times New Roman" w:cs="Times New Roman"/>
          <w:sz w:val="28"/>
          <w:szCs w:val="28"/>
        </w:rPr>
        <w:t>нювання результату освітньої діяльності здобувачів освіти як складової осві</w:t>
      </w:r>
      <w:r w:rsidRPr="006C02ED">
        <w:rPr>
          <w:rFonts w:ascii="Times New Roman" w:hAnsi="Times New Roman" w:cs="Times New Roman"/>
          <w:sz w:val="28"/>
          <w:szCs w:val="28"/>
        </w:rPr>
        <w:t>т</w:t>
      </w:r>
      <w:r w:rsidRPr="006C02ED">
        <w:rPr>
          <w:rFonts w:ascii="Times New Roman" w:hAnsi="Times New Roman" w:cs="Times New Roman"/>
          <w:sz w:val="28"/>
          <w:szCs w:val="28"/>
        </w:rPr>
        <w:t>нього процесу. Оцінювання має ґрунтуватися на позитивному принципі, що п</w:t>
      </w:r>
      <w:r w:rsidRPr="006C02ED">
        <w:rPr>
          <w:rFonts w:ascii="Times New Roman" w:hAnsi="Times New Roman" w:cs="Times New Roman"/>
          <w:sz w:val="28"/>
          <w:szCs w:val="28"/>
        </w:rPr>
        <w:t>е</w:t>
      </w:r>
      <w:r w:rsidRPr="006C02ED">
        <w:rPr>
          <w:rFonts w:ascii="Times New Roman" w:hAnsi="Times New Roman" w:cs="Times New Roman"/>
          <w:sz w:val="28"/>
          <w:szCs w:val="28"/>
        </w:rPr>
        <w:t>редусім передбачає врахування рівня досягнень учня. Результати освітньої ді</w:t>
      </w:r>
      <w:r w:rsidRPr="006C02ED">
        <w:rPr>
          <w:rFonts w:ascii="Times New Roman" w:hAnsi="Times New Roman" w:cs="Times New Roman"/>
          <w:sz w:val="28"/>
          <w:szCs w:val="28"/>
        </w:rPr>
        <w:t>я</w:t>
      </w:r>
      <w:r w:rsidRPr="006C02ED">
        <w:rPr>
          <w:rFonts w:ascii="Times New Roman" w:hAnsi="Times New Roman" w:cs="Times New Roman"/>
          <w:sz w:val="28"/>
          <w:szCs w:val="28"/>
        </w:rPr>
        <w:t>льності учнів на всіх етапах освітнього процесу не можуть обмежуватися зна</w:t>
      </w:r>
      <w:r w:rsidRPr="006C02ED">
        <w:rPr>
          <w:rFonts w:ascii="Times New Roman" w:hAnsi="Times New Roman" w:cs="Times New Roman"/>
          <w:sz w:val="28"/>
          <w:szCs w:val="28"/>
        </w:rPr>
        <w:t>н</w:t>
      </w:r>
      <w:r w:rsidRPr="006C02ED">
        <w:rPr>
          <w:rFonts w:ascii="Times New Roman" w:hAnsi="Times New Roman" w:cs="Times New Roman"/>
          <w:sz w:val="28"/>
          <w:szCs w:val="28"/>
        </w:rPr>
        <w:t>нями, уміннями, навичками. Метою навчання мають бути сформовані компет</w:t>
      </w:r>
      <w:r w:rsidRPr="006C02ED">
        <w:rPr>
          <w:rFonts w:ascii="Times New Roman" w:hAnsi="Times New Roman" w:cs="Times New Roman"/>
          <w:sz w:val="28"/>
          <w:szCs w:val="28"/>
        </w:rPr>
        <w:t>е</w:t>
      </w:r>
      <w:r w:rsidRPr="006C02ED">
        <w:rPr>
          <w:rFonts w:ascii="Times New Roman" w:hAnsi="Times New Roman" w:cs="Times New Roman"/>
          <w:sz w:val="28"/>
          <w:szCs w:val="28"/>
        </w:rPr>
        <w:t>нтності, як загальна здатність, що базується на знаннях, досвіді та цінностях особистості. Вимоги до обов’язкових результатів навчання визначаються з ур</w:t>
      </w:r>
      <w:r w:rsidRPr="006C02ED">
        <w:rPr>
          <w:rFonts w:ascii="Times New Roman" w:hAnsi="Times New Roman" w:cs="Times New Roman"/>
          <w:sz w:val="28"/>
          <w:szCs w:val="28"/>
        </w:rPr>
        <w:t>а</w:t>
      </w:r>
      <w:r w:rsidRPr="006C02ED">
        <w:rPr>
          <w:rFonts w:ascii="Times New Roman" w:hAnsi="Times New Roman" w:cs="Times New Roman"/>
          <w:sz w:val="28"/>
          <w:szCs w:val="28"/>
        </w:rPr>
        <w:t xml:space="preserve">хуванням </w:t>
      </w:r>
      <w:proofErr w:type="spellStart"/>
      <w:r w:rsidRPr="006C02ED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Pr="006C02ED">
        <w:rPr>
          <w:rFonts w:ascii="Times New Roman" w:hAnsi="Times New Roman" w:cs="Times New Roman"/>
          <w:sz w:val="28"/>
          <w:szCs w:val="28"/>
        </w:rPr>
        <w:t xml:space="preserve"> підходу до навчання, в основу якого покладено ключові компетентності. До ключових </w:t>
      </w:r>
      <w:proofErr w:type="spellStart"/>
      <w:r w:rsidRPr="006C02ED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6C02ED">
        <w:rPr>
          <w:rFonts w:ascii="Times New Roman" w:hAnsi="Times New Roman" w:cs="Times New Roman"/>
          <w:sz w:val="28"/>
          <w:szCs w:val="28"/>
        </w:rPr>
        <w:t xml:space="preserve"> належать: 1) вільне в</w:t>
      </w:r>
      <w:r w:rsidRPr="006C02ED">
        <w:rPr>
          <w:rFonts w:ascii="Times New Roman" w:hAnsi="Times New Roman" w:cs="Times New Roman"/>
          <w:sz w:val="28"/>
          <w:szCs w:val="28"/>
        </w:rPr>
        <w:t>о</w:t>
      </w:r>
      <w:r w:rsidRPr="006C02ED">
        <w:rPr>
          <w:rFonts w:ascii="Times New Roman" w:hAnsi="Times New Roman" w:cs="Times New Roman"/>
          <w:sz w:val="28"/>
          <w:szCs w:val="28"/>
        </w:rPr>
        <w:t>лодіння державною мовою, що передбачає уміння усно і письмово висловлюв</w:t>
      </w:r>
      <w:r w:rsidRPr="006C02ED">
        <w:rPr>
          <w:rFonts w:ascii="Times New Roman" w:hAnsi="Times New Roman" w:cs="Times New Roman"/>
          <w:sz w:val="28"/>
          <w:szCs w:val="28"/>
        </w:rPr>
        <w:t>а</w:t>
      </w:r>
      <w:r w:rsidRPr="006C02ED">
        <w:rPr>
          <w:rFonts w:ascii="Times New Roman" w:hAnsi="Times New Roman" w:cs="Times New Roman"/>
          <w:sz w:val="28"/>
          <w:szCs w:val="28"/>
        </w:rPr>
        <w:t>ти свої думки, почуття, чітко та аргументовано пояснювати факти, а також л</w:t>
      </w:r>
      <w:r w:rsidRPr="006C02ED">
        <w:rPr>
          <w:rFonts w:ascii="Times New Roman" w:hAnsi="Times New Roman" w:cs="Times New Roman"/>
          <w:sz w:val="28"/>
          <w:szCs w:val="28"/>
        </w:rPr>
        <w:t>ю</w:t>
      </w:r>
      <w:r w:rsidRPr="006C02ED">
        <w:rPr>
          <w:rFonts w:ascii="Times New Roman" w:hAnsi="Times New Roman" w:cs="Times New Roman"/>
          <w:sz w:val="28"/>
          <w:szCs w:val="28"/>
        </w:rPr>
        <w:t>бов до читання, відчуття краси слова, усвідомлення ролі мови для ефективного спілкування та культурного самовираження, готовність вживати українську м</w:t>
      </w:r>
      <w:r w:rsidRPr="006C02ED">
        <w:rPr>
          <w:rFonts w:ascii="Times New Roman" w:hAnsi="Times New Roman" w:cs="Times New Roman"/>
          <w:sz w:val="28"/>
          <w:szCs w:val="28"/>
        </w:rPr>
        <w:t>о</w:t>
      </w:r>
      <w:r w:rsidRPr="006C02ED">
        <w:rPr>
          <w:rFonts w:ascii="Times New Roman" w:hAnsi="Times New Roman" w:cs="Times New Roman"/>
          <w:sz w:val="28"/>
          <w:szCs w:val="28"/>
        </w:rPr>
        <w:t>ву як рідну в різних життєвих ситуаціях; 2) здатність спілкуватися рідною (у разі відмінності від державної)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 3) математична компете</w:t>
      </w:r>
      <w:r w:rsidRPr="006C02ED">
        <w:rPr>
          <w:rFonts w:ascii="Times New Roman" w:hAnsi="Times New Roman" w:cs="Times New Roman"/>
          <w:sz w:val="28"/>
          <w:szCs w:val="28"/>
        </w:rPr>
        <w:t>н</w:t>
      </w:r>
      <w:r w:rsidRPr="006C02ED">
        <w:rPr>
          <w:rFonts w:ascii="Times New Roman" w:hAnsi="Times New Roman" w:cs="Times New Roman"/>
          <w:sz w:val="28"/>
          <w:szCs w:val="28"/>
        </w:rPr>
        <w:t>тність, що передбачає виявлення простих математичних залежностей в навк</w:t>
      </w:r>
      <w:r w:rsidRPr="006C02ED">
        <w:rPr>
          <w:rFonts w:ascii="Times New Roman" w:hAnsi="Times New Roman" w:cs="Times New Roman"/>
          <w:sz w:val="28"/>
          <w:szCs w:val="28"/>
        </w:rPr>
        <w:t>о</w:t>
      </w:r>
      <w:r w:rsidRPr="006C02ED">
        <w:rPr>
          <w:rFonts w:ascii="Times New Roman" w:hAnsi="Times New Roman" w:cs="Times New Roman"/>
          <w:sz w:val="28"/>
          <w:szCs w:val="28"/>
        </w:rPr>
        <w:t>лишньому світі, моделювання процесів та ситуацій із застосуванням математ</w:t>
      </w:r>
      <w:r w:rsidRPr="006C02ED">
        <w:rPr>
          <w:rFonts w:ascii="Times New Roman" w:hAnsi="Times New Roman" w:cs="Times New Roman"/>
          <w:sz w:val="28"/>
          <w:szCs w:val="28"/>
        </w:rPr>
        <w:t>и</w:t>
      </w:r>
      <w:r w:rsidRPr="006C02ED">
        <w:rPr>
          <w:rFonts w:ascii="Times New Roman" w:hAnsi="Times New Roman" w:cs="Times New Roman"/>
          <w:sz w:val="28"/>
          <w:szCs w:val="28"/>
        </w:rPr>
        <w:t>чних відношень та вимірювань, усвідомлення ролі математичних знань та вмінь в особистому і суспільному житті людини; 4) компетентності у галузі приро</w:t>
      </w:r>
      <w:r w:rsidRPr="006C02ED">
        <w:rPr>
          <w:rFonts w:ascii="Times New Roman" w:hAnsi="Times New Roman" w:cs="Times New Roman"/>
          <w:sz w:val="28"/>
          <w:szCs w:val="28"/>
        </w:rPr>
        <w:t>д</w:t>
      </w:r>
      <w:r w:rsidRPr="006C02ED">
        <w:rPr>
          <w:rFonts w:ascii="Times New Roman" w:hAnsi="Times New Roman" w:cs="Times New Roman"/>
          <w:sz w:val="28"/>
          <w:szCs w:val="28"/>
        </w:rPr>
        <w:t>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</w:t>
      </w:r>
      <w:r w:rsidRPr="006C02ED">
        <w:rPr>
          <w:rFonts w:ascii="Times New Roman" w:hAnsi="Times New Roman" w:cs="Times New Roman"/>
          <w:sz w:val="28"/>
          <w:szCs w:val="28"/>
        </w:rPr>
        <w:t>е</w:t>
      </w:r>
      <w:r w:rsidRPr="006C02ED">
        <w:rPr>
          <w:rFonts w:ascii="Times New Roman" w:hAnsi="Times New Roman" w:cs="Times New Roman"/>
          <w:sz w:val="28"/>
          <w:szCs w:val="28"/>
        </w:rPr>
        <w:t>них дослідів, пізнавати себе і навколишній світ шляхом спостереження та до</w:t>
      </w:r>
      <w:r w:rsidRPr="006C02ED">
        <w:rPr>
          <w:rFonts w:ascii="Times New Roman" w:hAnsi="Times New Roman" w:cs="Times New Roman"/>
          <w:sz w:val="28"/>
          <w:szCs w:val="28"/>
        </w:rPr>
        <w:t>с</w:t>
      </w:r>
      <w:r w:rsidRPr="006C02ED">
        <w:rPr>
          <w:rFonts w:ascii="Times New Roman" w:hAnsi="Times New Roman" w:cs="Times New Roman"/>
          <w:sz w:val="28"/>
          <w:szCs w:val="28"/>
        </w:rPr>
        <w:t xml:space="preserve">лідження; 5) </w:t>
      </w:r>
      <w:proofErr w:type="spellStart"/>
      <w:r w:rsidRPr="006C02ED">
        <w:rPr>
          <w:rFonts w:ascii="Times New Roman" w:hAnsi="Times New Roman" w:cs="Times New Roman"/>
          <w:sz w:val="28"/>
          <w:szCs w:val="28"/>
        </w:rPr>
        <w:t>інноваційність</w:t>
      </w:r>
      <w:proofErr w:type="spellEnd"/>
      <w:r w:rsidRPr="006C02ED">
        <w:rPr>
          <w:rFonts w:ascii="Times New Roman" w:hAnsi="Times New Roman" w:cs="Times New Roman"/>
          <w:sz w:val="28"/>
          <w:szCs w:val="28"/>
        </w:rPr>
        <w:t>, що передбачає відкритість до нових ідей, ініці</w:t>
      </w:r>
      <w:r w:rsidRPr="006C02ED">
        <w:rPr>
          <w:rFonts w:ascii="Times New Roman" w:hAnsi="Times New Roman" w:cs="Times New Roman"/>
          <w:sz w:val="28"/>
          <w:szCs w:val="28"/>
        </w:rPr>
        <w:t>ю</w:t>
      </w:r>
      <w:r w:rsidRPr="006C02ED">
        <w:rPr>
          <w:rFonts w:ascii="Times New Roman" w:hAnsi="Times New Roman" w:cs="Times New Roman"/>
          <w:sz w:val="28"/>
          <w:szCs w:val="28"/>
        </w:rPr>
        <w:t xml:space="preserve">вання змін у близькому середовищі (клас, школа, громада тощо), формування знань, умінь, ставлень, що є основою </w:t>
      </w:r>
      <w:proofErr w:type="spellStart"/>
      <w:r w:rsidRPr="006C02ED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Pr="006C02ED">
        <w:rPr>
          <w:rFonts w:ascii="Times New Roman" w:hAnsi="Times New Roman" w:cs="Times New Roman"/>
          <w:sz w:val="28"/>
          <w:szCs w:val="28"/>
        </w:rPr>
        <w:t xml:space="preserve"> 10 підходу, забезпеч</w:t>
      </w:r>
      <w:r w:rsidRPr="006C02ED">
        <w:rPr>
          <w:rFonts w:ascii="Times New Roman" w:hAnsi="Times New Roman" w:cs="Times New Roman"/>
          <w:sz w:val="28"/>
          <w:szCs w:val="28"/>
        </w:rPr>
        <w:t>у</w:t>
      </w:r>
      <w:r w:rsidRPr="006C02ED">
        <w:rPr>
          <w:rFonts w:ascii="Times New Roman" w:hAnsi="Times New Roman" w:cs="Times New Roman"/>
          <w:sz w:val="28"/>
          <w:szCs w:val="28"/>
        </w:rPr>
        <w:t>ють подальшу здатність успішно навчатися, провадити професійну діяльність, відчувати себе частиною спільноти і брати участь у справах громади; 6) екол</w:t>
      </w:r>
      <w:r w:rsidRPr="006C02ED">
        <w:rPr>
          <w:rFonts w:ascii="Times New Roman" w:hAnsi="Times New Roman" w:cs="Times New Roman"/>
          <w:sz w:val="28"/>
          <w:szCs w:val="28"/>
        </w:rPr>
        <w:t>о</w:t>
      </w:r>
      <w:r w:rsidRPr="006C02ED">
        <w:rPr>
          <w:rFonts w:ascii="Times New Roman" w:hAnsi="Times New Roman" w:cs="Times New Roman"/>
          <w:sz w:val="28"/>
          <w:szCs w:val="28"/>
        </w:rPr>
        <w:t>гічна компетентність, що передбачає усвідомлення основи екологічного прир</w:t>
      </w:r>
      <w:r w:rsidRPr="006C02ED">
        <w:rPr>
          <w:rFonts w:ascii="Times New Roman" w:hAnsi="Times New Roman" w:cs="Times New Roman"/>
          <w:sz w:val="28"/>
          <w:szCs w:val="28"/>
        </w:rPr>
        <w:t>о</w:t>
      </w:r>
      <w:r w:rsidRPr="006C02ED">
        <w:rPr>
          <w:rFonts w:ascii="Times New Roman" w:hAnsi="Times New Roman" w:cs="Times New Roman"/>
          <w:sz w:val="28"/>
          <w:szCs w:val="28"/>
        </w:rPr>
        <w:t>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 7) інформаційно-комунікаційна компетен</w:t>
      </w:r>
      <w:r w:rsidRPr="006C02ED">
        <w:rPr>
          <w:rFonts w:ascii="Times New Roman" w:hAnsi="Times New Roman" w:cs="Times New Roman"/>
          <w:sz w:val="28"/>
          <w:szCs w:val="28"/>
        </w:rPr>
        <w:t>т</w:t>
      </w:r>
      <w:r w:rsidRPr="006C02ED">
        <w:rPr>
          <w:rFonts w:ascii="Times New Roman" w:hAnsi="Times New Roman" w:cs="Times New Roman"/>
          <w:sz w:val="28"/>
          <w:szCs w:val="28"/>
        </w:rPr>
        <w:lastRenderedPageBreak/>
        <w:t xml:space="preserve">ність, що передбачає опанування основою цифрової грамотності для розвитку і спілкування, здатність безпечного та етичного використання засобів </w:t>
      </w:r>
      <w:proofErr w:type="spellStart"/>
      <w:r w:rsidRPr="006C02ED">
        <w:rPr>
          <w:rFonts w:ascii="Times New Roman" w:hAnsi="Times New Roman" w:cs="Times New Roman"/>
          <w:sz w:val="28"/>
          <w:szCs w:val="28"/>
        </w:rPr>
        <w:t>інформ</w:t>
      </w:r>
      <w:r w:rsidRPr="006C02ED">
        <w:rPr>
          <w:rFonts w:ascii="Times New Roman" w:hAnsi="Times New Roman" w:cs="Times New Roman"/>
          <w:sz w:val="28"/>
          <w:szCs w:val="28"/>
        </w:rPr>
        <w:t>а</w:t>
      </w:r>
      <w:r w:rsidRPr="006C02ED">
        <w:rPr>
          <w:rFonts w:ascii="Times New Roman" w:hAnsi="Times New Roman" w:cs="Times New Roman"/>
          <w:sz w:val="28"/>
          <w:szCs w:val="28"/>
        </w:rPr>
        <w:t>ційнокомунікаційної</w:t>
      </w:r>
      <w:proofErr w:type="spellEnd"/>
      <w:r w:rsidRPr="006C02ED">
        <w:rPr>
          <w:rFonts w:ascii="Times New Roman" w:hAnsi="Times New Roman" w:cs="Times New Roman"/>
          <w:sz w:val="28"/>
          <w:szCs w:val="28"/>
        </w:rPr>
        <w:t xml:space="preserve"> компетентності у навчанні та інших життєвих ситуаціях; 8) навчання впродовж життя, що передбачає опанування уміннями і навичками, необхідними для подальшого навчання, організацію власного навчального с</w:t>
      </w:r>
      <w:r w:rsidRPr="006C02ED">
        <w:rPr>
          <w:rFonts w:ascii="Times New Roman" w:hAnsi="Times New Roman" w:cs="Times New Roman"/>
          <w:sz w:val="28"/>
          <w:szCs w:val="28"/>
        </w:rPr>
        <w:t>е</w:t>
      </w:r>
      <w:r w:rsidRPr="006C02ED">
        <w:rPr>
          <w:rFonts w:ascii="Times New Roman" w:hAnsi="Times New Roman" w:cs="Times New Roman"/>
          <w:sz w:val="28"/>
          <w:szCs w:val="28"/>
        </w:rPr>
        <w:t>редовища, отримання нової інформації з метою застосування її для оцінювання навчальних потреб, визначення власних навчальних цілей та способів їх дося</w:t>
      </w:r>
      <w:r w:rsidRPr="006C02ED">
        <w:rPr>
          <w:rFonts w:ascii="Times New Roman" w:hAnsi="Times New Roman" w:cs="Times New Roman"/>
          <w:sz w:val="28"/>
          <w:szCs w:val="28"/>
        </w:rPr>
        <w:t>г</w:t>
      </w:r>
      <w:r w:rsidRPr="006C02ED">
        <w:rPr>
          <w:rFonts w:ascii="Times New Roman" w:hAnsi="Times New Roman" w:cs="Times New Roman"/>
          <w:sz w:val="28"/>
          <w:szCs w:val="28"/>
        </w:rPr>
        <w:t>нення, навчання працювати самостійно і в групі; 9) 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</w:t>
      </w:r>
      <w:r w:rsidRPr="006C02ED">
        <w:rPr>
          <w:rFonts w:ascii="Times New Roman" w:hAnsi="Times New Roman" w:cs="Times New Roman"/>
          <w:sz w:val="28"/>
          <w:szCs w:val="28"/>
        </w:rPr>
        <w:t>и</w:t>
      </w:r>
      <w:r w:rsidRPr="006C02ED">
        <w:rPr>
          <w:rFonts w:ascii="Times New Roman" w:hAnsi="Times New Roman" w:cs="Times New Roman"/>
          <w:sz w:val="28"/>
          <w:szCs w:val="28"/>
        </w:rPr>
        <w:t>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 10) 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 11) підприємливість та фінансова грамотність, що передбачають ініціативність, готовність брати ві</w:t>
      </w:r>
      <w:r w:rsidRPr="006C02ED">
        <w:rPr>
          <w:rFonts w:ascii="Times New Roman" w:hAnsi="Times New Roman" w:cs="Times New Roman"/>
          <w:sz w:val="28"/>
          <w:szCs w:val="28"/>
        </w:rPr>
        <w:t>д</w:t>
      </w:r>
      <w:r w:rsidRPr="006C02ED">
        <w:rPr>
          <w:rFonts w:ascii="Times New Roman" w:hAnsi="Times New Roman" w:cs="Times New Roman"/>
          <w:sz w:val="28"/>
          <w:szCs w:val="28"/>
        </w:rPr>
        <w:t>повідальність за власні рішення, вміння організовувати свою діяльність для д</w:t>
      </w:r>
      <w:r w:rsidRPr="006C02ED">
        <w:rPr>
          <w:rFonts w:ascii="Times New Roman" w:hAnsi="Times New Roman" w:cs="Times New Roman"/>
          <w:sz w:val="28"/>
          <w:szCs w:val="28"/>
        </w:rPr>
        <w:t>о</w:t>
      </w:r>
      <w:r w:rsidRPr="006C02ED">
        <w:rPr>
          <w:rFonts w:ascii="Times New Roman" w:hAnsi="Times New Roman" w:cs="Times New Roman"/>
          <w:sz w:val="28"/>
          <w:szCs w:val="28"/>
        </w:rPr>
        <w:t>сягнення цілей, усвідомлення етичних цінностей ефективної співпраці, гото</w:t>
      </w:r>
      <w:r w:rsidRPr="006C02ED">
        <w:rPr>
          <w:rFonts w:ascii="Times New Roman" w:hAnsi="Times New Roman" w:cs="Times New Roman"/>
          <w:sz w:val="28"/>
          <w:szCs w:val="28"/>
        </w:rPr>
        <w:t>в</w:t>
      </w:r>
      <w:r w:rsidRPr="006C02ED">
        <w:rPr>
          <w:rFonts w:ascii="Times New Roman" w:hAnsi="Times New Roman" w:cs="Times New Roman"/>
          <w:sz w:val="28"/>
          <w:szCs w:val="28"/>
        </w:rPr>
        <w:t>ність до втілення в життя ініційованих ідей, прийняття власних рішень. Осно</w:t>
      </w:r>
      <w:r w:rsidRPr="006C02ED">
        <w:rPr>
          <w:rFonts w:ascii="Times New Roman" w:hAnsi="Times New Roman" w:cs="Times New Roman"/>
          <w:sz w:val="28"/>
          <w:szCs w:val="28"/>
        </w:rPr>
        <w:t>в</w:t>
      </w:r>
      <w:r w:rsidRPr="006C02ED">
        <w:rPr>
          <w:rFonts w:ascii="Times New Roman" w:hAnsi="Times New Roman" w:cs="Times New Roman"/>
          <w:sz w:val="28"/>
          <w:szCs w:val="28"/>
        </w:rPr>
        <w:t>ними функціями оцінювання навчальних досягнень учнів є: - контролююча - визначає рівень досягнень кожного учня (учениці), готовність до засвоєння н</w:t>
      </w:r>
      <w:r w:rsidRPr="006C02ED">
        <w:rPr>
          <w:rFonts w:ascii="Times New Roman" w:hAnsi="Times New Roman" w:cs="Times New Roman"/>
          <w:sz w:val="28"/>
          <w:szCs w:val="28"/>
        </w:rPr>
        <w:t>о</w:t>
      </w:r>
      <w:r w:rsidRPr="006C02ED">
        <w:rPr>
          <w:rFonts w:ascii="Times New Roman" w:hAnsi="Times New Roman" w:cs="Times New Roman"/>
          <w:sz w:val="28"/>
          <w:szCs w:val="28"/>
        </w:rPr>
        <w:t>вого матеріалу, що дає змогу вчителеві відповідно планувати й викладати н</w:t>
      </w:r>
      <w:r w:rsidRPr="006C02ED">
        <w:rPr>
          <w:rFonts w:ascii="Times New Roman" w:hAnsi="Times New Roman" w:cs="Times New Roman"/>
          <w:sz w:val="28"/>
          <w:szCs w:val="28"/>
        </w:rPr>
        <w:t>а</w:t>
      </w:r>
      <w:r w:rsidRPr="006C02ED">
        <w:rPr>
          <w:rFonts w:ascii="Times New Roman" w:hAnsi="Times New Roman" w:cs="Times New Roman"/>
          <w:sz w:val="28"/>
          <w:szCs w:val="28"/>
        </w:rPr>
        <w:t>вчальний матеріал; - навчальна - сприяє повторенню, уточненню й поглибле</w:t>
      </w:r>
      <w:r w:rsidRPr="006C02ED">
        <w:rPr>
          <w:rFonts w:ascii="Times New Roman" w:hAnsi="Times New Roman" w:cs="Times New Roman"/>
          <w:sz w:val="28"/>
          <w:szCs w:val="28"/>
        </w:rPr>
        <w:t>н</w:t>
      </w:r>
      <w:r w:rsidRPr="006C02ED">
        <w:rPr>
          <w:rFonts w:ascii="Times New Roman" w:hAnsi="Times New Roman" w:cs="Times New Roman"/>
          <w:sz w:val="28"/>
          <w:szCs w:val="28"/>
        </w:rPr>
        <w:t>ню знань, їх систематизації, вдосконаленню умінь та навичок; - діагностико-коригувальна - з'ясовує причини труднощів, які 11 виникають в учня (учениці) в процесі навчання; виявляє прогалини у засвоєному, вносить корективи, спр</w:t>
      </w:r>
      <w:r w:rsidRPr="006C02ED">
        <w:rPr>
          <w:rFonts w:ascii="Times New Roman" w:hAnsi="Times New Roman" w:cs="Times New Roman"/>
          <w:sz w:val="28"/>
          <w:szCs w:val="28"/>
        </w:rPr>
        <w:t>я</w:t>
      </w:r>
      <w:r w:rsidRPr="006C02ED">
        <w:rPr>
          <w:rFonts w:ascii="Times New Roman" w:hAnsi="Times New Roman" w:cs="Times New Roman"/>
          <w:sz w:val="28"/>
          <w:szCs w:val="28"/>
        </w:rPr>
        <w:t xml:space="preserve">мовані на їх усунення; - </w:t>
      </w:r>
      <w:proofErr w:type="spellStart"/>
      <w:r w:rsidRPr="006C02ED">
        <w:rPr>
          <w:rFonts w:ascii="Times New Roman" w:hAnsi="Times New Roman" w:cs="Times New Roman"/>
          <w:sz w:val="28"/>
          <w:szCs w:val="28"/>
        </w:rPr>
        <w:t>стимулювально-мотиваційна</w:t>
      </w:r>
      <w:proofErr w:type="spellEnd"/>
      <w:r w:rsidRPr="006C02ED">
        <w:rPr>
          <w:rFonts w:ascii="Times New Roman" w:hAnsi="Times New Roman" w:cs="Times New Roman"/>
          <w:sz w:val="28"/>
          <w:szCs w:val="28"/>
        </w:rPr>
        <w:t xml:space="preserve"> - формує позитивні мот</w:t>
      </w:r>
      <w:r w:rsidRPr="006C02ED">
        <w:rPr>
          <w:rFonts w:ascii="Times New Roman" w:hAnsi="Times New Roman" w:cs="Times New Roman"/>
          <w:sz w:val="28"/>
          <w:szCs w:val="28"/>
        </w:rPr>
        <w:t>и</w:t>
      </w:r>
      <w:r w:rsidRPr="006C02ED">
        <w:rPr>
          <w:rFonts w:ascii="Times New Roman" w:hAnsi="Times New Roman" w:cs="Times New Roman"/>
          <w:sz w:val="28"/>
          <w:szCs w:val="28"/>
        </w:rPr>
        <w:t>ви навчання; - виховна - сприяє формуванню умінь відповідально й зосередж</w:t>
      </w:r>
      <w:r w:rsidRPr="006C02ED">
        <w:rPr>
          <w:rFonts w:ascii="Times New Roman" w:hAnsi="Times New Roman" w:cs="Times New Roman"/>
          <w:sz w:val="28"/>
          <w:szCs w:val="28"/>
        </w:rPr>
        <w:t>е</w:t>
      </w:r>
      <w:r w:rsidRPr="006C02ED">
        <w:rPr>
          <w:rFonts w:ascii="Times New Roman" w:hAnsi="Times New Roman" w:cs="Times New Roman"/>
          <w:sz w:val="28"/>
          <w:szCs w:val="28"/>
        </w:rPr>
        <w:t>но працювати, застосовувати прийоми контролю й самоконтролю, рефлексії навчальної діяльності. - При оцінюванні навчальних досягнень учнів мають ураховуватися: - характеристики відповіді учня: правильність, логічність, о</w:t>
      </w:r>
      <w:r w:rsidRPr="006C02ED">
        <w:rPr>
          <w:rFonts w:ascii="Times New Roman" w:hAnsi="Times New Roman" w:cs="Times New Roman"/>
          <w:sz w:val="28"/>
          <w:szCs w:val="28"/>
        </w:rPr>
        <w:t>б</w:t>
      </w:r>
      <w:r w:rsidRPr="006C02ED">
        <w:rPr>
          <w:rFonts w:ascii="Times New Roman" w:hAnsi="Times New Roman" w:cs="Times New Roman"/>
          <w:sz w:val="28"/>
          <w:szCs w:val="28"/>
        </w:rPr>
        <w:t>ґрунтованість, цілісність; - якість знань: повнота, глибина, гнучкість, систе</w:t>
      </w:r>
      <w:r w:rsidRPr="006C02ED">
        <w:rPr>
          <w:rFonts w:ascii="Times New Roman" w:hAnsi="Times New Roman" w:cs="Times New Roman"/>
          <w:sz w:val="28"/>
          <w:szCs w:val="28"/>
        </w:rPr>
        <w:t>м</w:t>
      </w:r>
      <w:r w:rsidRPr="006C02ED">
        <w:rPr>
          <w:rFonts w:ascii="Times New Roman" w:hAnsi="Times New Roman" w:cs="Times New Roman"/>
          <w:sz w:val="28"/>
          <w:szCs w:val="28"/>
        </w:rPr>
        <w:t>ність, міцність; - сформованість предметних умінь і навичок; - рівень володіння розумовими операціями: вміння аналізувати, синтезувати, порівнювати, абстр</w:t>
      </w:r>
      <w:r w:rsidRPr="006C02ED">
        <w:rPr>
          <w:rFonts w:ascii="Times New Roman" w:hAnsi="Times New Roman" w:cs="Times New Roman"/>
          <w:sz w:val="28"/>
          <w:szCs w:val="28"/>
        </w:rPr>
        <w:t>а</w:t>
      </w:r>
      <w:r w:rsidRPr="006C02ED">
        <w:rPr>
          <w:rFonts w:ascii="Times New Roman" w:hAnsi="Times New Roman" w:cs="Times New Roman"/>
          <w:sz w:val="28"/>
          <w:szCs w:val="28"/>
        </w:rPr>
        <w:t>гувати, класифікувати, узагальнювати, робити висновки тощо; - досвід творчої діяльності (вміння виявляти проблеми та розв'язувати їх, формулювати гіпот</w:t>
      </w:r>
      <w:r w:rsidRPr="006C02ED">
        <w:rPr>
          <w:rFonts w:ascii="Times New Roman" w:hAnsi="Times New Roman" w:cs="Times New Roman"/>
          <w:sz w:val="28"/>
          <w:szCs w:val="28"/>
        </w:rPr>
        <w:t>е</w:t>
      </w:r>
      <w:r w:rsidRPr="006C02ED">
        <w:rPr>
          <w:rFonts w:ascii="Times New Roman" w:hAnsi="Times New Roman" w:cs="Times New Roman"/>
          <w:sz w:val="28"/>
          <w:szCs w:val="28"/>
        </w:rPr>
        <w:t>зи); - самостійність оцінних суджень. Характеристики якості знань взаємопов'</w:t>
      </w:r>
      <w:r w:rsidRPr="006C02ED">
        <w:rPr>
          <w:rFonts w:ascii="Times New Roman" w:hAnsi="Times New Roman" w:cs="Times New Roman"/>
          <w:sz w:val="28"/>
          <w:szCs w:val="28"/>
        </w:rPr>
        <w:t>я</w:t>
      </w:r>
      <w:r w:rsidRPr="006C02ED">
        <w:rPr>
          <w:rFonts w:ascii="Times New Roman" w:hAnsi="Times New Roman" w:cs="Times New Roman"/>
          <w:sz w:val="28"/>
          <w:szCs w:val="28"/>
        </w:rPr>
        <w:t>зані між собою і доповнюють одна одну. Глибина знань - усвідомленість існ</w:t>
      </w:r>
      <w:r w:rsidRPr="006C02ED">
        <w:rPr>
          <w:rFonts w:ascii="Times New Roman" w:hAnsi="Times New Roman" w:cs="Times New Roman"/>
          <w:sz w:val="28"/>
          <w:szCs w:val="28"/>
        </w:rPr>
        <w:t>у</w:t>
      </w:r>
      <w:r w:rsidRPr="006C02ED">
        <w:rPr>
          <w:rFonts w:ascii="Times New Roman" w:hAnsi="Times New Roman" w:cs="Times New Roman"/>
          <w:sz w:val="28"/>
          <w:szCs w:val="28"/>
        </w:rPr>
        <w:t>ючих зв'язків між групами знань. Гнучкість знань - уміння учнів застосовувати набуті знання у стандартних і нестандартних ситуаціях; знаходити варіативні способи використання знань; уміння комбінувати новий спосіб діяльності із вже відомих. Міцність знань - тривалість збереження їх в пам'яті, відтворення їх в необхідних ситуаціях. Повнота знань - кількість знань, визначених навч</w:t>
      </w:r>
      <w:r w:rsidRPr="006C02ED">
        <w:rPr>
          <w:rFonts w:ascii="Times New Roman" w:hAnsi="Times New Roman" w:cs="Times New Roman"/>
          <w:sz w:val="28"/>
          <w:szCs w:val="28"/>
        </w:rPr>
        <w:t>а</w:t>
      </w:r>
      <w:r w:rsidRPr="006C02ED">
        <w:rPr>
          <w:rFonts w:ascii="Times New Roman" w:hAnsi="Times New Roman" w:cs="Times New Roman"/>
          <w:sz w:val="28"/>
          <w:szCs w:val="28"/>
        </w:rPr>
        <w:lastRenderedPageBreak/>
        <w:t>льною програмою. Системність знань - усвідомлення структури знань, їх ієра</w:t>
      </w:r>
      <w:r w:rsidRPr="006C02ED">
        <w:rPr>
          <w:rFonts w:ascii="Times New Roman" w:hAnsi="Times New Roman" w:cs="Times New Roman"/>
          <w:sz w:val="28"/>
          <w:szCs w:val="28"/>
        </w:rPr>
        <w:t>р</w:t>
      </w:r>
      <w:r w:rsidRPr="006C02ED">
        <w:rPr>
          <w:rFonts w:ascii="Times New Roman" w:hAnsi="Times New Roman" w:cs="Times New Roman"/>
          <w:sz w:val="28"/>
          <w:szCs w:val="28"/>
        </w:rPr>
        <w:t>хії і послідовності, тобто усвідомлення одних знань як базових для інших. Знання є складовою умінь учнів діяти. Уміння виявляються в різних видах ді</w:t>
      </w:r>
      <w:r w:rsidRPr="006C02ED">
        <w:rPr>
          <w:rFonts w:ascii="Times New Roman" w:hAnsi="Times New Roman" w:cs="Times New Roman"/>
          <w:sz w:val="28"/>
          <w:szCs w:val="28"/>
        </w:rPr>
        <w:t>я</w:t>
      </w:r>
      <w:r w:rsidRPr="006C02ED">
        <w:rPr>
          <w:rFonts w:ascii="Times New Roman" w:hAnsi="Times New Roman" w:cs="Times New Roman"/>
          <w:sz w:val="28"/>
          <w:szCs w:val="28"/>
        </w:rPr>
        <w:t>льності і поділяються на розумові і практичні. Навички - дії доведені до авт</w:t>
      </w:r>
      <w:r w:rsidRPr="006C02ED">
        <w:rPr>
          <w:rFonts w:ascii="Times New Roman" w:hAnsi="Times New Roman" w:cs="Times New Roman"/>
          <w:sz w:val="28"/>
          <w:szCs w:val="28"/>
        </w:rPr>
        <w:t>о</w:t>
      </w:r>
      <w:r w:rsidRPr="006C02ED">
        <w:rPr>
          <w:rFonts w:ascii="Times New Roman" w:hAnsi="Times New Roman" w:cs="Times New Roman"/>
          <w:sz w:val="28"/>
          <w:szCs w:val="28"/>
        </w:rPr>
        <w:t>матизму у результаті виконання вправ. Для сформованих навичок характерні швидкість і точність відтворення. Ціннісні ставлення виражають особистий д</w:t>
      </w:r>
      <w:r w:rsidRPr="006C02ED">
        <w:rPr>
          <w:rFonts w:ascii="Times New Roman" w:hAnsi="Times New Roman" w:cs="Times New Roman"/>
          <w:sz w:val="28"/>
          <w:szCs w:val="28"/>
        </w:rPr>
        <w:t>о</w:t>
      </w:r>
      <w:r w:rsidRPr="006C02ED">
        <w:rPr>
          <w:rFonts w:ascii="Times New Roman" w:hAnsi="Times New Roman" w:cs="Times New Roman"/>
          <w:sz w:val="28"/>
          <w:szCs w:val="28"/>
        </w:rPr>
        <w:t>свід учнів, їх дії, переживання, почуття, які виявляються у відносинах до от</w:t>
      </w:r>
      <w:r w:rsidRPr="006C02ED">
        <w:rPr>
          <w:rFonts w:ascii="Times New Roman" w:hAnsi="Times New Roman" w:cs="Times New Roman"/>
          <w:sz w:val="28"/>
          <w:szCs w:val="28"/>
        </w:rPr>
        <w:t>о</w:t>
      </w:r>
      <w:r w:rsidRPr="006C02ED">
        <w:rPr>
          <w:rFonts w:ascii="Times New Roman" w:hAnsi="Times New Roman" w:cs="Times New Roman"/>
          <w:sz w:val="28"/>
          <w:szCs w:val="28"/>
        </w:rPr>
        <w:t xml:space="preserve">чуючого (людей, явищ, природи, пізнання тощо). У контексті </w:t>
      </w:r>
      <w:proofErr w:type="spellStart"/>
      <w:r w:rsidRPr="006C02ED">
        <w:rPr>
          <w:rFonts w:ascii="Times New Roman" w:hAnsi="Times New Roman" w:cs="Times New Roman"/>
          <w:sz w:val="28"/>
          <w:szCs w:val="28"/>
        </w:rPr>
        <w:t>компетентнісної</w:t>
      </w:r>
      <w:proofErr w:type="spellEnd"/>
      <w:r w:rsidRPr="006C02ED">
        <w:rPr>
          <w:rFonts w:ascii="Times New Roman" w:hAnsi="Times New Roman" w:cs="Times New Roman"/>
          <w:sz w:val="28"/>
          <w:szCs w:val="28"/>
        </w:rPr>
        <w:t xml:space="preserve"> освіти це виявляється у відповідальності учнів, прагненні закріплювати позит</w:t>
      </w:r>
      <w:r w:rsidRPr="006C02ED">
        <w:rPr>
          <w:rFonts w:ascii="Times New Roman" w:hAnsi="Times New Roman" w:cs="Times New Roman"/>
          <w:sz w:val="28"/>
          <w:szCs w:val="28"/>
        </w:rPr>
        <w:t>и</w:t>
      </w:r>
      <w:r w:rsidRPr="006C02ED">
        <w:rPr>
          <w:rFonts w:ascii="Times New Roman" w:hAnsi="Times New Roman" w:cs="Times New Roman"/>
          <w:sz w:val="28"/>
          <w:szCs w:val="28"/>
        </w:rPr>
        <w:t>вні надбання в освітній діяльності, зростанні вимог до свої навчальних дося</w:t>
      </w:r>
      <w:r w:rsidRPr="006C02ED">
        <w:rPr>
          <w:rFonts w:ascii="Times New Roman" w:hAnsi="Times New Roman" w:cs="Times New Roman"/>
          <w:sz w:val="28"/>
          <w:szCs w:val="28"/>
        </w:rPr>
        <w:t>г</w:t>
      </w:r>
      <w:r w:rsidRPr="006C02ED">
        <w:rPr>
          <w:rFonts w:ascii="Times New Roman" w:hAnsi="Times New Roman" w:cs="Times New Roman"/>
          <w:sz w:val="28"/>
          <w:szCs w:val="28"/>
        </w:rPr>
        <w:t>нень. Названі вище орієнтири покладено в основу чотирьох рівнів навчальних досягнень учнів: початкового, середнього, достатнього, високого. 12 Вони в</w:t>
      </w:r>
      <w:r w:rsidRPr="006C02ED">
        <w:rPr>
          <w:rFonts w:ascii="Times New Roman" w:hAnsi="Times New Roman" w:cs="Times New Roman"/>
          <w:sz w:val="28"/>
          <w:szCs w:val="28"/>
        </w:rPr>
        <w:t>и</w:t>
      </w:r>
      <w:r w:rsidRPr="006C02ED">
        <w:rPr>
          <w:rFonts w:ascii="Times New Roman" w:hAnsi="Times New Roman" w:cs="Times New Roman"/>
          <w:sz w:val="28"/>
          <w:szCs w:val="28"/>
        </w:rPr>
        <w:t>значаються за такими характеристиками: Перший рівень - початковий. Відп</w:t>
      </w:r>
      <w:r w:rsidRPr="006C02ED">
        <w:rPr>
          <w:rFonts w:ascii="Times New Roman" w:hAnsi="Times New Roman" w:cs="Times New Roman"/>
          <w:sz w:val="28"/>
          <w:szCs w:val="28"/>
        </w:rPr>
        <w:t>о</w:t>
      </w:r>
      <w:r w:rsidRPr="006C02ED">
        <w:rPr>
          <w:rFonts w:ascii="Times New Roman" w:hAnsi="Times New Roman" w:cs="Times New Roman"/>
          <w:sz w:val="28"/>
          <w:szCs w:val="28"/>
        </w:rPr>
        <w:t>відь учня (учениці) фрагментарна, характеризується початковими уявленнями про предмет вивчення. Другий рівень - середній. Учень (учениця) відтворює основний навчальний матеріал, виконує завдання за зразком, володіє елемент</w:t>
      </w:r>
      <w:r w:rsidRPr="006C02ED">
        <w:rPr>
          <w:rFonts w:ascii="Times New Roman" w:hAnsi="Times New Roman" w:cs="Times New Roman"/>
          <w:sz w:val="28"/>
          <w:szCs w:val="28"/>
        </w:rPr>
        <w:t>а</w:t>
      </w:r>
      <w:r w:rsidRPr="006C02ED">
        <w:rPr>
          <w:rFonts w:ascii="Times New Roman" w:hAnsi="Times New Roman" w:cs="Times New Roman"/>
          <w:sz w:val="28"/>
          <w:szCs w:val="28"/>
        </w:rPr>
        <w:t>рними вміннями навчальної діяльності. Третій рівень - достатній. Учень (уч</w:t>
      </w:r>
      <w:r w:rsidRPr="006C02ED">
        <w:rPr>
          <w:rFonts w:ascii="Times New Roman" w:hAnsi="Times New Roman" w:cs="Times New Roman"/>
          <w:sz w:val="28"/>
          <w:szCs w:val="28"/>
        </w:rPr>
        <w:t>е</w:t>
      </w:r>
      <w:r w:rsidRPr="006C02ED">
        <w:rPr>
          <w:rFonts w:ascii="Times New Roman" w:hAnsi="Times New Roman" w:cs="Times New Roman"/>
          <w:sz w:val="28"/>
          <w:szCs w:val="28"/>
        </w:rPr>
        <w:t>ниця) знає істотні ознаки понять, явищ, зв'язки між ними, вміє пояснити осно</w:t>
      </w:r>
      <w:r w:rsidRPr="006C02ED">
        <w:rPr>
          <w:rFonts w:ascii="Times New Roman" w:hAnsi="Times New Roman" w:cs="Times New Roman"/>
          <w:sz w:val="28"/>
          <w:szCs w:val="28"/>
        </w:rPr>
        <w:t>в</w:t>
      </w:r>
      <w:r w:rsidRPr="006C02ED">
        <w:rPr>
          <w:rFonts w:ascii="Times New Roman" w:hAnsi="Times New Roman" w:cs="Times New Roman"/>
          <w:sz w:val="28"/>
          <w:szCs w:val="28"/>
        </w:rPr>
        <w:t>ні закономірності, а також самостійно застосовує знання в стандартних ситуац</w:t>
      </w:r>
      <w:r w:rsidRPr="006C02ED">
        <w:rPr>
          <w:rFonts w:ascii="Times New Roman" w:hAnsi="Times New Roman" w:cs="Times New Roman"/>
          <w:sz w:val="28"/>
          <w:szCs w:val="28"/>
        </w:rPr>
        <w:t>і</w:t>
      </w:r>
      <w:r w:rsidRPr="006C02ED">
        <w:rPr>
          <w:rFonts w:ascii="Times New Roman" w:hAnsi="Times New Roman" w:cs="Times New Roman"/>
          <w:sz w:val="28"/>
          <w:szCs w:val="28"/>
        </w:rPr>
        <w:t>ях, володіє розумовими операціями (аналізом, абстрагуванням, узагальненням тощо), вміє робити висновки, виправляти допущені помилки. Відповідь учня (учениця) правильна, логічна, обґрунтована, хоча їм бракує власних суджень. Четвертий рівень - високий. Знання учня (учениці) є глибокими, міцними, си</w:t>
      </w:r>
      <w:r w:rsidRPr="006C02ED">
        <w:rPr>
          <w:rFonts w:ascii="Times New Roman" w:hAnsi="Times New Roman" w:cs="Times New Roman"/>
          <w:sz w:val="28"/>
          <w:szCs w:val="28"/>
        </w:rPr>
        <w:t>с</w:t>
      </w:r>
      <w:r w:rsidRPr="006C02ED">
        <w:rPr>
          <w:rFonts w:ascii="Times New Roman" w:hAnsi="Times New Roman" w:cs="Times New Roman"/>
          <w:sz w:val="28"/>
          <w:szCs w:val="28"/>
        </w:rPr>
        <w:t>темними; учень (учениця) вміє застосовувати їх для виконання творчих з</w:t>
      </w:r>
      <w:r w:rsidRPr="006C02ED">
        <w:rPr>
          <w:rFonts w:ascii="Times New Roman" w:hAnsi="Times New Roman" w:cs="Times New Roman"/>
          <w:sz w:val="28"/>
          <w:szCs w:val="28"/>
        </w:rPr>
        <w:t>а</w:t>
      </w:r>
      <w:r w:rsidRPr="006C02ED">
        <w:rPr>
          <w:rFonts w:ascii="Times New Roman" w:hAnsi="Times New Roman" w:cs="Times New Roman"/>
          <w:sz w:val="28"/>
          <w:szCs w:val="28"/>
        </w:rPr>
        <w:t>вдань, його (її) навчальна діяльність позначена вмінням самостійно оцінювати різноманітні ситуації, явища, факти, виявляти і відстоювати особисту позицію. Водночас, визначення високого рівня навчальних досягнень, зокрема оцінки 12 балів, передбачає знання та уміння в межах навчальної програми і не передб</w:t>
      </w:r>
      <w:r w:rsidRPr="006C02ED">
        <w:rPr>
          <w:rFonts w:ascii="Times New Roman" w:hAnsi="Times New Roman" w:cs="Times New Roman"/>
          <w:sz w:val="28"/>
          <w:szCs w:val="28"/>
        </w:rPr>
        <w:t>а</w:t>
      </w:r>
      <w:r w:rsidRPr="006C02ED">
        <w:rPr>
          <w:rFonts w:ascii="Times New Roman" w:hAnsi="Times New Roman" w:cs="Times New Roman"/>
          <w:sz w:val="28"/>
          <w:szCs w:val="28"/>
        </w:rPr>
        <w:t>чає участі школярів у олімпіадах, творчих конкурсах тощо. Кожний наступний рівень вимог вбирає в себе вимоги до попереднього, а також додає нові хара</w:t>
      </w:r>
      <w:r w:rsidRPr="006C02ED">
        <w:rPr>
          <w:rFonts w:ascii="Times New Roman" w:hAnsi="Times New Roman" w:cs="Times New Roman"/>
          <w:sz w:val="28"/>
          <w:szCs w:val="28"/>
        </w:rPr>
        <w:t>к</w:t>
      </w:r>
      <w:r w:rsidRPr="006C02ED">
        <w:rPr>
          <w:rFonts w:ascii="Times New Roman" w:hAnsi="Times New Roman" w:cs="Times New Roman"/>
          <w:sz w:val="28"/>
          <w:szCs w:val="28"/>
        </w:rPr>
        <w:t>теристики. Критерії оцінювання навчальних досягнень реалізуються в нормах оцінок, які встановлюють чітке співвідношення між вимогами до знань, умінь і навичок, які оцінюються, та показником оцінки в балах. Навчальні досягнення здобувачів у 1-2 класах підлягають верб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Навчальні досягнення здобувачів у 1-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класах підлягають вербальному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вальному оцінюванню, у 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 – формувальному та підсумковому (бальному) оц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нюванню.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Формувальне оцінювання учнів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-3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класу проводиться відповідно до Методи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них рекомендацій щодо формувального оцінювання учнів 1 класу (листи МОН від 18.05.2018 №2.2-1250 та від 21.05.2018 №2.2-1255).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Основними видами оцінювання здобувачів освіти є поточне та підсумкове (т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матичне, семестрове, річне), державна підсумкова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атестація.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Чулаківському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закладі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використовується поточний контроль шляхом вик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нання різних видів завдань, передбачених навчальною програмою, у тому числі для самостійної та індивідуальної роботи здобувачів освіти протягом семестру. Поточний контроль здійснюється під час проведення практичних та лаборато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них занять, а також за результатами перевірки контрольних, самостійних робіт, 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індивідуальних завдань тощо.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Форми проведення видів контролю, їх кількість визначається робочою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Тематична перевірка у 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 класах здійснюється у формі тематичної контрольної роботи після опанування програмової теми/розділу.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Тематична оцінка у 5-11(12)-х класах виставляється з урахуванням усіх видів освітньої діяльності, що підлягали оцінюванню протягом вивчення теми. При цьому проведення окремої тематичної атестації при здійсненні відповідного оцінювання не передбачається.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Підсумкова перевірка у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-3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класі передбачає підсумкові контрольні роботи у кінці навчального року (контрольне списування, комбінована контрольна роб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 з математики та індивідуальна перевірка навички читання вголос і розуміння прочитаного).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ідсумкова перевірка 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4 класі – тематичну перевірку та підсумкові контрольні роботи в кінці навчального року.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Оприлюднення результатів контролю здійснюється відповідно до вищезазнач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них нормативних документів.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Результати навчання здобувачів освіти на кожному рівні повної загальної сер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дньої освіти оцінюються шляхом державної підсумкової атестації, яка може здійснюватися в різних формах, визначених законодавством, зокрема у формі зовнішнього незалежного оцінювання.</w:t>
      </w:r>
    </w:p>
    <w:p w:rsidR="00E51419" w:rsidRPr="000F41DB" w:rsidRDefault="00E51419" w:rsidP="00E51419">
      <w:pPr>
        <w:spacing w:after="0" w:line="15" w:lineRule="atLeast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E51419" w:rsidRPr="000F41DB" w:rsidRDefault="00E51419" w:rsidP="00E51419">
      <w:pPr>
        <w:spacing w:after="0" w:line="15" w:lineRule="atLeast"/>
        <w:jc w:val="center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0F4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 Критерії, правила і процедури оцінювання педагогічної діяльності пед</w:t>
      </w:r>
      <w:r w:rsidRPr="000F4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0F4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гогічних працівників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E51419" w:rsidRDefault="00E51419" w:rsidP="00E51419">
      <w:pPr>
        <w:spacing w:after="0" w:line="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Внутрішня система забезпечення якості освіти та якості освітньої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діяльності в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Чулаківському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закладі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передбачає підвищення якості професійної підготовки фахівців відповідно до очікувань суспільства.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Вимоги до педагогічни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х працівників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Чулаківського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закладу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встановлюються у відповідності до розділу VІІ Закону України «Про освіту» від 05.09.2017 року №2143-ѴІІІ, чинного з 28.09.2017 року.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Процедура призначення на посаду педагогічних працівників регулюється чи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ним законодавством (обрання за конкурсом, укладення трудових договорів) в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дповідно до встановлених вимог (ст. 24 Закону «Про загальну середню освіту»).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Основними критеріями оцінювання педагогічної діяльності 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ічних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цівників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Чулаківському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закладі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є: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стан забезпечення кадрами відповідно фахової освіти;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освітній рівень педагогічних працівників;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результати атестації;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систематичність підвищення кваліфікації;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наявність педагогічних звань, почесних нагород;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наявність авторських програм, посібників, методичних рекомендацій, статей тощо;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участь в експериментальній діяльності;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результати освітньої діяльності;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оптимальність розподілу педагогічного навантаження;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 показник плинності кадрів.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З метою вдосконалення професійної підготовки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педагогів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Чулаківського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ду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шляхом поглиблення, розширення й оновлення професійних </w:t>
      </w:r>
      <w:proofErr w:type="spellStart"/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компетентно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тей</w:t>
      </w:r>
      <w:proofErr w:type="spellEnd"/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організовується підвищення кваліфікації педагогічних працівників.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Щорічне підвищення кваліфікації педагогічних працівників здійснюється ві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повідно до статті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59 Закону України "Про освіту", Закону України «Про повну загальну середню освіту».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Воно  здійснюється за такими видами: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довгострокове підвищення кваліфікації: курси;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короткострокове підвищення кваліфікації: семінари, семінари-практикуми, тренінги, конференції, «круглі столи» тощо.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Щорічний план підвищення кваліфікації педагогічних працівників затверджує педагогічна рада закладу.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Показником ефективності та результативності діяльності педагогічних праці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ників є їх атестація.</w:t>
      </w:r>
    </w:p>
    <w:p w:rsidR="00E51419" w:rsidRPr="006C02ED" w:rsidRDefault="00E51419" w:rsidP="00E5141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02ED">
        <w:rPr>
          <w:rFonts w:ascii="Times New Roman" w:hAnsi="Times New Roman" w:cs="Times New Roman"/>
          <w:b/>
          <w:i/>
          <w:sz w:val="28"/>
          <w:szCs w:val="28"/>
          <w:u w:val="single"/>
        </w:rPr>
        <w:t>Критерії оцінювання роботи вчителя</w:t>
      </w:r>
    </w:p>
    <w:p w:rsidR="00E51419" w:rsidRPr="006C02ED" w:rsidRDefault="00E51419" w:rsidP="00E514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2ED">
        <w:rPr>
          <w:rFonts w:ascii="Times New Roman" w:hAnsi="Times New Roman" w:cs="Times New Roman"/>
          <w:b/>
          <w:sz w:val="28"/>
          <w:szCs w:val="28"/>
        </w:rPr>
        <w:t>І. Професійний рівень діяльності вчителя</w:t>
      </w:r>
    </w:p>
    <w:tbl>
      <w:tblPr>
        <w:tblpPr w:leftFromText="180" w:rightFromText="180" w:vertAnchor="text" w:horzAnchor="margin" w:tblpXSpec="center" w:tblpY="234"/>
        <w:tblW w:w="1029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708"/>
        <w:gridCol w:w="6"/>
        <w:gridCol w:w="2602"/>
        <w:gridCol w:w="139"/>
        <w:gridCol w:w="2760"/>
        <w:gridCol w:w="139"/>
        <w:gridCol w:w="2895"/>
        <w:gridCol w:w="41"/>
      </w:tblGrid>
      <w:tr w:rsidR="00E51419" w:rsidRPr="006C02ED" w:rsidTr="00E51419">
        <w:tc>
          <w:tcPr>
            <w:tcW w:w="102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pStyle w:val="Style11"/>
              <w:widowControl/>
              <w:tabs>
                <w:tab w:val="left" w:pos="1843"/>
                <w:tab w:val="left" w:pos="3442"/>
              </w:tabs>
              <w:ind w:left="2635"/>
              <w:jc w:val="both"/>
              <w:rPr>
                <w:rStyle w:val="FontStyle27"/>
                <w:b w:val="0"/>
                <w:sz w:val="28"/>
                <w:szCs w:val="28"/>
              </w:rPr>
            </w:pPr>
            <w:r w:rsidRPr="006C02ED">
              <w:rPr>
                <w:rStyle w:val="FontStyle29"/>
                <w:sz w:val="28"/>
                <w:szCs w:val="28"/>
              </w:rPr>
              <w:t>Кваліфі</w:t>
            </w:r>
            <w:r w:rsidRPr="006C02ED">
              <w:rPr>
                <w:rStyle w:val="FontStyle27"/>
                <w:sz w:val="28"/>
                <w:szCs w:val="28"/>
              </w:rPr>
              <w:t>каційні категорії</w:t>
            </w:r>
          </w:p>
        </w:tc>
      </w:tr>
      <w:tr w:rsidR="00E51419" w:rsidRPr="006C02ED" w:rsidTr="00E51419"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pStyle w:val="Style11"/>
              <w:widowControl/>
              <w:tabs>
                <w:tab w:val="left" w:pos="1843"/>
              </w:tabs>
              <w:jc w:val="both"/>
              <w:rPr>
                <w:rStyle w:val="FontStyle27"/>
                <w:sz w:val="28"/>
                <w:szCs w:val="28"/>
              </w:rPr>
            </w:pPr>
            <w:r w:rsidRPr="006C02ED">
              <w:rPr>
                <w:rStyle w:val="FontStyle27"/>
                <w:sz w:val="28"/>
                <w:szCs w:val="28"/>
              </w:rPr>
              <w:t>Критерії</w:t>
            </w:r>
          </w:p>
        </w:tc>
        <w:tc>
          <w:tcPr>
            <w:tcW w:w="2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pStyle w:val="Style11"/>
              <w:widowControl/>
              <w:tabs>
                <w:tab w:val="left" w:pos="1843"/>
              </w:tabs>
              <w:jc w:val="both"/>
              <w:rPr>
                <w:rStyle w:val="FontStyle27"/>
                <w:sz w:val="28"/>
                <w:szCs w:val="28"/>
              </w:rPr>
            </w:pPr>
            <w:r w:rsidRPr="006C02ED">
              <w:rPr>
                <w:rStyle w:val="FontStyle27"/>
                <w:sz w:val="28"/>
                <w:szCs w:val="28"/>
              </w:rPr>
              <w:t>Спеціаліст  другої  к</w:t>
            </w:r>
            <w:r w:rsidRPr="006C02ED">
              <w:rPr>
                <w:rStyle w:val="FontStyle27"/>
                <w:sz w:val="28"/>
                <w:szCs w:val="28"/>
              </w:rPr>
              <w:t>а</w:t>
            </w:r>
            <w:r w:rsidRPr="006C02ED">
              <w:rPr>
                <w:rStyle w:val="FontStyle27"/>
                <w:sz w:val="28"/>
                <w:szCs w:val="28"/>
              </w:rPr>
              <w:t>тегорії</w:t>
            </w:r>
          </w:p>
        </w:tc>
        <w:tc>
          <w:tcPr>
            <w:tcW w:w="2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pStyle w:val="Style11"/>
              <w:widowControl/>
              <w:tabs>
                <w:tab w:val="left" w:pos="1843"/>
              </w:tabs>
              <w:jc w:val="both"/>
              <w:rPr>
                <w:rStyle w:val="FontStyle27"/>
                <w:sz w:val="28"/>
                <w:szCs w:val="28"/>
              </w:rPr>
            </w:pPr>
            <w:r w:rsidRPr="006C02ED">
              <w:rPr>
                <w:rStyle w:val="FontStyle27"/>
                <w:sz w:val="28"/>
                <w:szCs w:val="28"/>
              </w:rPr>
              <w:t>Спеціаліст першої к</w:t>
            </w:r>
            <w:r w:rsidRPr="006C02ED">
              <w:rPr>
                <w:rStyle w:val="FontStyle27"/>
                <w:sz w:val="28"/>
                <w:szCs w:val="28"/>
              </w:rPr>
              <w:t>а</w:t>
            </w:r>
            <w:r w:rsidRPr="006C02ED">
              <w:rPr>
                <w:rStyle w:val="FontStyle27"/>
                <w:sz w:val="28"/>
                <w:szCs w:val="28"/>
              </w:rPr>
              <w:t>тегорії</w:t>
            </w:r>
          </w:p>
        </w:tc>
        <w:tc>
          <w:tcPr>
            <w:tcW w:w="2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pStyle w:val="Style11"/>
              <w:widowControl/>
              <w:tabs>
                <w:tab w:val="left" w:pos="1843"/>
              </w:tabs>
              <w:jc w:val="both"/>
              <w:rPr>
                <w:rStyle w:val="FontStyle27"/>
                <w:sz w:val="28"/>
                <w:szCs w:val="28"/>
              </w:rPr>
            </w:pPr>
            <w:r w:rsidRPr="006C02ED">
              <w:rPr>
                <w:rStyle w:val="FontStyle27"/>
                <w:sz w:val="28"/>
                <w:szCs w:val="28"/>
              </w:rPr>
              <w:t>Спеціаліст вищої кат</w:t>
            </w:r>
            <w:r w:rsidRPr="006C02ED">
              <w:rPr>
                <w:rStyle w:val="FontStyle27"/>
                <w:sz w:val="28"/>
                <w:szCs w:val="28"/>
              </w:rPr>
              <w:t>е</w:t>
            </w:r>
            <w:r w:rsidRPr="006C02ED">
              <w:rPr>
                <w:rStyle w:val="FontStyle27"/>
                <w:sz w:val="28"/>
                <w:szCs w:val="28"/>
              </w:rPr>
              <w:t>горії</w:t>
            </w:r>
          </w:p>
        </w:tc>
      </w:tr>
      <w:tr w:rsidR="00E51419" w:rsidRPr="006C02ED" w:rsidTr="00E51419"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pStyle w:val="Style9"/>
              <w:widowControl/>
              <w:tabs>
                <w:tab w:val="left" w:pos="1843"/>
              </w:tabs>
              <w:spacing w:line="240" w:lineRule="auto"/>
              <w:ind w:firstLine="10"/>
              <w:jc w:val="both"/>
              <w:rPr>
                <w:rStyle w:val="FontStyle29"/>
                <w:sz w:val="28"/>
                <w:szCs w:val="28"/>
              </w:rPr>
            </w:pPr>
            <w:r w:rsidRPr="006C02ED">
              <w:rPr>
                <w:rStyle w:val="FontStyle32"/>
                <w:sz w:val="28"/>
                <w:szCs w:val="28"/>
              </w:rPr>
              <w:t xml:space="preserve">1. </w:t>
            </w:r>
            <w:r w:rsidRPr="006C02ED">
              <w:rPr>
                <w:rStyle w:val="FontStyle29"/>
                <w:sz w:val="28"/>
                <w:szCs w:val="28"/>
              </w:rPr>
              <w:t>Знання т</w:t>
            </w:r>
            <w:r w:rsidRPr="006C02ED">
              <w:rPr>
                <w:rStyle w:val="FontStyle29"/>
                <w:sz w:val="28"/>
                <w:szCs w:val="28"/>
              </w:rPr>
              <w:t>е</w:t>
            </w:r>
            <w:r w:rsidRPr="006C02ED">
              <w:rPr>
                <w:rStyle w:val="FontStyle29"/>
                <w:sz w:val="28"/>
                <w:szCs w:val="28"/>
              </w:rPr>
              <w:t>оретичних і прак</w:t>
            </w:r>
            <w:r w:rsidRPr="006C02ED">
              <w:rPr>
                <w:rStyle w:val="FontStyle29"/>
                <w:sz w:val="28"/>
                <w:szCs w:val="28"/>
              </w:rPr>
              <w:softHyphen/>
              <w:t>тичних основ пре</w:t>
            </w:r>
            <w:r w:rsidRPr="006C02ED">
              <w:rPr>
                <w:rStyle w:val="FontStyle29"/>
                <w:sz w:val="28"/>
                <w:szCs w:val="28"/>
              </w:rPr>
              <w:t>д</w:t>
            </w:r>
            <w:r w:rsidRPr="006C02ED">
              <w:rPr>
                <w:rStyle w:val="FontStyle29"/>
                <w:sz w:val="28"/>
                <w:szCs w:val="28"/>
              </w:rPr>
              <w:t>мета</w:t>
            </w:r>
          </w:p>
        </w:tc>
        <w:tc>
          <w:tcPr>
            <w:tcW w:w="2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pStyle w:val="Style9"/>
              <w:widowControl/>
              <w:tabs>
                <w:tab w:val="left" w:pos="1843"/>
              </w:tabs>
              <w:spacing w:line="240" w:lineRule="auto"/>
              <w:ind w:right="221" w:firstLine="10"/>
              <w:jc w:val="both"/>
              <w:rPr>
                <w:rStyle w:val="FontStyle29"/>
                <w:sz w:val="28"/>
                <w:szCs w:val="28"/>
              </w:rPr>
            </w:pPr>
            <w:r w:rsidRPr="006C02ED">
              <w:rPr>
                <w:rStyle w:val="FontStyle29"/>
                <w:sz w:val="28"/>
                <w:szCs w:val="28"/>
              </w:rPr>
              <w:t>Відповідає загал</w:t>
            </w:r>
            <w:r w:rsidRPr="006C02ED">
              <w:rPr>
                <w:rStyle w:val="FontStyle29"/>
                <w:sz w:val="28"/>
                <w:szCs w:val="28"/>
              </w:rPr>
              <w:t>ь</w:t>
            </w:r>
            <w:r w:rsidRPr="006C02ED">
              <w:rPr>
                <w:rStyle w:val="FontStyle29"/>
                <w:sz w:val="28"/>
                <w:szCs w:val="28"/>
              </w:rPr>
              <w:t>ним ви</w:t>
            </w:r>
            <w:r w:rsidRPr="006C02ED">
              <w:rPr>
                <w:rStyle w:val="FontStyle29"/>
                <w:sz w:val="28"/>
                <w:szCs w:val="28"/>
              </w:rPr>
              <w:softHyphen/>
              <w:t>могам, що висуваються до вчителя Має глиб</w:t>
            </w:r>
            <w:r w:rsidRPr="006C02ED">
              <w:rPr>
                <w:rStyle w:val="FontStyle29"/>
                <w:sz w:val="28"/>
                <w:szCs w:val="28"/>
              </w:rPr>
              <w:t>о</w:t>
            </w:r>
            <w:r w:rsidRPr="006C02ED">
              <w:rPr>
                <w:rStyle w:val="FontStyle29"/>
                <w:sz w:val="28"/>
                <w:szCs w:val="28"/>
              </w:rPr>
              <w:t>кі знання зі свого предмета</w:t>
            </w:r>
          </w:p>
        </w:tc>
        <w:tc>
          <w:tcPr>
            <w:tcW w:w="2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pStyle w:val="Style9"/>
              <w:widowControl/>
              <w:tabs>
                <w:tab w:val="left" w:pos="1843"/>
              </w:tabs>
              <w:spacing w:line="240" w:lineRule="auto"/>
              <w:ind w:firstLine="14"/>
              <w:jc w:val="both"/>
              <w:rPr>
                <w:rStyle w:val="FontStyle29"/>
                <w:sz w:val="28"/>
                <w:szCs w:val="28"/>
              </w:rPr>
            </w:pPr>
            <w:r w:rsidRPr="006C02ED">
              <w:rPr>
                <w:rStyle w:val="FontStyle29"/>
                <w:sz w:val="28"/>
                <w:szCs w:val="28"/>
              </w:rPr>
              <w:t>Відповідає вимогам, що ви</w:t>
            </w:r>
            <w:r w:rsidRPr="006C02ED">
              <w:rPr>
                <w:rStyle w:val="FontStyle29"/>
                <w:sz w:val="28"/>
                <w:szCs w:val="28"/>
              </w:rPr>
              <w:softHyphen/>
              <w:t>суваються до вчителя першої квал</w:t>
            </w:r>
            <w:r w:rsidRPr="006C02ED">
              <w:rPr>
                <w:rStyle w:val="FontStyle29"/>
                <w:sz w:val="28"/>
                <w:szCs w:val="28"/>
              </w:rPr>
              <w:t>і</w:t>
            </w:r>
            <w:r w:rsidRPr="006C02ED">
              <w:rPr>
                <w:rStyle w:val="FontStyle29"/>
                <w:sz w:val="28"/>
                <w:szCs w:val="28"/>
              </w:rPr>
              <w:t>фікаційної категорії. Має глибокі та різн</w:t>
            </w:r>
            <w:r w:rsidRPr="006C02ED">
              <w:rPr>
                <w:rStyle w:val="FontStyle29"/>
                <w:sz w:val="28"/>
                <w:szCs w:val="28"/>
              </w:rPr>
              <w:t>о</w:t>
            </w:r>
            <w:r w:rsidRPr="006C02ED">
              <w:rPr>
                <w:rStyle w:val="FontStyle29"/>
                <w:sz w:val="28"/>
                <w:szCs w:val="28"/>
              </w:rPr>
              <w:t>бічні знання зі свого предмета й суміжних дисциплін</w:t>
            </w:r>
          </w:p>
        </w:tc>
        <w:tc>
          <w:tcPr>
            <w:tcW w:w="2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pStyle w:val="Style9"/>
              <w:widowControl/>
              <w:tabs>
                <w:tab w:val="left" w:pos="1843"/>
              </w:tabs>
              <w:spacing w:line="240" w:lineRule="auto"/>
              <w:ind w:right="48" w:firstLine="5"/>
              <w:jc w:val="both"/>
              <w:rPr>
                <w:rStyle w:val="FontStyle29"/>
                <w:sz w:val="28"/>
                <w:szCs w:val="28"/>
              </w:rPr>
            </w:pPr>
            <w:r w:rsidRPr="006C02ED">
              <w:rPr>
                <w:rStyle w:val="FontStyle29"/>
                <w:sz w:val="28"/>
                <w:szCs w:val="28"/>
              </w:rPr>
              <w:t>Відповідає вимогам, що ви</w:t>
            </w:r>
            <w:r w:rsidRPr="006C02ED">
              <w:rPr>
                <w:rStyle w:val="FontStyle27"/>
                <w:sz w:val="28"/>
                <w:szCs w:val="28"/>
              </w:rPr>
              <w:t xml:space="preserve">суваються </w:t>
            </w:r>
            <w:r w:rsidRPr="006C02ED">
              <w:rPr>
                <w:rStyle w:val="FontStyle29"/>
                <w:sz w:val="28"/>
                <w:szCs w:val="28"/>
              </w:rPr>
              <w:t>до   вчителя вищої кваліф</w:t>
            </w:r>
            <w:r w:rsidRPr="006C02ED">
              <w:rPr>
                <w:rStyle w:val="FontStyle29"/>
                <w:sz w:val="28"/>
                <w:szCs w:val="28"/>
              </w:rPr>
              <w:t>і</w:t>
            </w:r>
            <w:r w:rsidRPr="006C02ED">
              <w:rPr>
                <w:rStyle w:val="FontStyle29"/>
                <w:sz w:val="28"/>
                <w:szCs w:val="28"/>
              </w:rPr>
              <w:t>каційної категорії. Має глибокі знання зі свого предмета і суміжних дисци</w:t>
            </w:r>
            <w:r w:rsidRPr="006C02ED">
              <w:rPr>
                <w:rStyle w:val="FontStyle29"/>
                <w:sz w:val="28"/>
                <w:szCs w:val="28"/>
              </w:rPr>
              <w:softHyphen/>
              <w:t>плін, які значно перевищу</w:t>
            </w:r>
            <w:r w:rsidRPr="006C02ED">
              <w:rPr>
                <w:rStyle w:val="FontStyle29"/>
                <w:sz w:val="28"/>
                <w:szCs w:val="28"/>
              </w:rPr>
              <w:softHyphen/>
              <w:t>ють обсяг програми</w:t>
            </w:r>
          </w:p>
        </w:tc>
      </w:tr>
      <w:tr w:rsidR="00E51419" w:rsidRPr="006C02ED" w:rsidTr="00E51419"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pStyle w:val="Style9"/>
              <w:widowControl/>
              <w:tabs>
                <w:tab w:val="left" w:pos="1843"/>
              </w:tabs>
              <w:spacing w:line="240" w:lineRule="auto"/>
              <w:ind w:left="10" w:hanging="10"/>
              <w:jc w:val="both"/>
              <w:rPr>
                <w:rStyle w:val="FontStyle29"/>
                <w:sz w:val="28"/>
                <w:szCs w:val="28"/>
              </w:rPr>
            </w:pPr>
            <w:r w:rsidRPr="006C02ED">
              <w:rPr>
                <w:rStyle w:val="FontStyle32"/>
                <w:sz w:val="28"/>
                <w:szCs w:val="28"/>
              </w:rPr>
              <w:t xml:space="preserve">2. </w:t>
            </w:r>
            <w:r w:rsidRPr="006C02ED">
              <w:rPr>
                <w:rStyle w:val="FontStyle29"/>
                <w:sz w:val="28"/>
                <w:szCs w:val="28"/>
              </w:rPr>
              <w:t>Знання с</w:t>
            </w:r>
            <w:r w:rsidRPr="006C02ED">
              <w:rPr>
                <w:rStyle w:val="FontStyle29"/>
                <w:sz w:val="28"/>
                <w:szCs w:val="28"/>
              </w:rPr>
              <w:t>у</w:t>
            </w:r>
            <w:r w:rsidRPr="006C02ED">
              <w:rPr>
                <w:rStyle w:val="FontStyle29"/>
                <w:sz w:val="28"/>
                <w:szCs w:val="28"/>
              </w:rPr>
              <w:t>час</w:t>
            </w:r>
            <w:r w:rsidRPr="006C02ED">
              <w:rPr>
                <w:rStyle w:val="FontStyle29"/>
                <w:sz w:val="28"/>
                <w:szCs w:val="28"/>
              </w:rPr>
              <w:softHyphen/>
              <w:t>них дос</w:t>
            </w:r>
            <w:r w:rsidRPr="006C02ED">
              <w:rPr>
                <w:rStyle w:val="FontStyle29"/>
                <w:sz w:val="28"/>
                <w:szCs w:val="28"/>
              </w:rPr>
              <w:t>я</w:t>
            </w:r>
            <w:r w:rsidRPr="006C02ED">
              <w:rPr>
                <w:rStyle w:val="FontStyle29"/>
                <w:sz w:val="28"/>
                <w:szCs w:val="28"/>
              </w:rPr>
              <w:t>гнень у м</w:t>
            </w:r>
            <w:r w:rsidRPr="006C02ED">
              <w:rPr>
                <w:rStyle w:val="FontStyle29"/>
                <w:sz w:val="28"/>
                <w:szCs w:val="28"/>
              </w:rPr>
              <w:t>е</w:t>
            </w:r>
            <w:r w:rsidRPr="006C02ED">
              <w:rPr>
                <w:rStyle w:val="FontStyle29"/>
                <w:sz w:val="28"/>
                <w:szCs w:val="28"/>
              </w:rPr>
              <w:t>тодиці:</w:t>
            </w:r>
          </w:p>
        </w:tc>
        <w:tc>
          <w:tcPr>
            <w:tcW w:w="2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pStyle w:val="Style9"/>
              <w:widowControl/>
              <w:tabs>
                <w:tab w:val="left" w:pos="1843"/>
              </w:tabs>
              <w:spacing w:line="240" w:lineRule="auto"/>
              <w:jc w:val="both"/>
              <w:rPr>
                <w:rStyle w:val="FontStyle29"/>
                <w:sz w:val="28"/>
                <w:szCs w:val="28"/>
              </w:rPr>
            </w:pPr>
            <w:r w:rsidRPr="006C02ED">
              <w:rPr>
                <w:rStyle w:val="FontStyle29"/>
                <w:sz w:val="28"/>
                <w:szCs w:val="28"/>
              </w:rPr>
              <w:t>Слідкує за спеціал</w:t>
            </w:r>
            <w:r w:rsidRPr="006C02ED">
              <w:rPr>
                <w:rStyle w:val="FontStyle29"/>
                <w:sz w:val="28"/>
                <w:szCs w:val="28"/>
              </w:rPr>
              <w:t>ь</w:t>
            </w:r>
            <w:r w:rsidRPr="006C02ED">
              <w:rPr>
                <w:rStyle w:val="FontStyle29"/>
                <w:sz w:val="28"/>
                <w:szCs w:val="28"/>
              </w:rPr>
              <w:t>ною і методичною літературою; . пр</w:t>
            </w:r>
            <w:r w:rsidRPr="006C02ED">
              <w:rPr>
                <w:rStyle w:val="FontStyle29"/>
                <w:sz w:val="28"/>
                <w:szCs w:val="28"/>
              </w:rPr>
              <w:t>а</w:t>
            </w:r>
            <w:r w:rsidRPr="006C02ED">
              <w:rPr>
                <w:rStyle w:val="FontStyle29"/>
                <w:sz w:val="28"/>
                <w:szCs w:val="28"/>
              </w:rPr>
              <w:t>цює за готовими ме</w:t>
            </w:r>
            <w:r w:rsidRPr="006C02ED">
              <w:rPr>
                <w:rStyle w:val="FontStyle29"/>
                <w:sz w:val="28"/>
                <w:szCs w:val="28"/>
              </w:rPr>
              <w:softHyphen/>
              <w:t>тодиками й прогр</w:t>
            </w:r>
            <w:r w:rsidRPr="006C02ED">
              <w:rPr>
                <w:rStyle w:val="FontStyle29"/>
                <w:sz w:val="28"/>
                <w:szCs w:val="28"/>
              </w:rPr>
              <w:t>а</w:t>
            </w:r>
            <w:r w:rsidRPr="006C02ED">
              <w:rPr>
                <w:rStyle w:val="FontStyle29"/>
                <w:sz w:val="28"/>
                <w:szCs w:val="28"/>
              </w:rPr>
              <w:t>мами навчання; вик</w:t>
            </w:r>
            <w:r w:rsidRPr="006C02ED">
              <w:rPr>
                <w:rStyle w:val="FontStyle29"/>
                <w:sz w:val="28"/>
                <w:szCs w:val="28"/>
              </w:rPr>
              <w:t>о</w:t>
            </w:r>
            <w:r w:rsidRPr="006C02ED">
              <w:rPr>
                <w:rStyle w:val="FontStyle29"/>
                <w:sz w:val="28"/>
                <w:szCs w:val="28"/>
              </w:rPr>
              <w:t>ристовує прогресивні ідеї минулого і с</w:t>
            </w:r>
            <w:r w:rsidRPr="006C02ED">
              <w:rPr>
                <w:rStyle w:val="FontStyle29"/>
                <w:sz w:val="28"/>
                <w:szCs w:val="28"/>
              </w:rPr>
              <w:t>у</w:t>
            </w:r>
            <w:r w:rsidRPr="006C02ED">
              <w:rPr>
                <w:rStyle w:val="FontStyle29"/>
                <w:sz w:val="28"/>
                <w:szCs w:val="28"/>
              </w:rPr>
              <w:t>часності; уміє само</w:t>
            </w:r>
            <w:r w:rsidRPr="006C02ED">
              <w:rPr>
                <w:rStyle w:val="FontStyle29"/>
                <w:sz w:val="28"/>
                <w:szCs w:val="28"/>
              </w:rPr>
              <w:t>с</w:t>
            </w:r>
            <w:r w:rsidRPr="006C02ED">
              <w:rPr>
                <w:rStyle w:val="FontStyle29"/>
                <w:sz w:val="28"/>
                <w:szCs w:val="28"/>
              </w:rPr>
              <w:t>тій</w:t>
            </w:r>
            <w:r w:rsidRPr="006C02ED">
              <w:rPr>
                <w:rStyle w:val="FontStyle29"/>
                <w:sz w:val="28"/>
                <w:szCs w:val="28"/>
              </w:rPr>
              <w:softHyphen/>
              <w:t>но розробляти м</w:t>
            </w:r>
            <w:r w:rsidRPr="006C02ED">
              <w:rPr>
                <w:rStyle w:val="FontStyle29"/>
                <w:sz w:val="28"/>
                <w:szCs w:val="28"/>
              </w:rPr>
              <w:t>е</w:t>
            </w:r>
            <w:r w:rsidRPr="006C02ED">
              <w:rPr>
                <w:rStyle w:val="FontStyle29"/>
                <w:sz w:val="28"/>
                <w:szCs w:val="28"/>
              </w:rPr>
              <w:t>тодику викладання</w:t>
            </w:r>
          </w:p>
        </w:tc>
        <w:tc>
          <w:tcPr>
            <w:tcW w:w="2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pStyle w:val="Style9"/>
              <w:widowControl/>
              <w:tabs>
                <w:tab w:val="left" w:pos="1843"/>
              </w:tabs>
              <w:spacing w:line="240" w:lineRule="auto"/>
              <w:ind w:firstLine="5"/>
              <w:jc w:val="both"/>
              <w:rPr>
                <w:rStyle w:val="FontStyle29"/>
                <w:sz w:val="28"/>
                <w:szCs w:val="28"/>
              </w:rPr>
            </w:pPr>
            <w:r w:rsidRPr="006C02ED">
              <w:rPr>
                <w:rStyle w:val="FontStyle29"/>
                <w:sz w:val="28"/>
                <w:szCs w:val="28"/>
              </w:rPr>
              <w:t>Володіє методиками аналізу ' навчально-методичної робо</w:t>
            </w:r>
            <w:r w:rsidRPr="006C02ED">
              <w:rPr>
                <w:rStyle w:val="FontStyle29"/>
                <w:sz w:val="28"/>
                <w:szCs w:val="28"/>
              </w:rPr>
              <w:softHyphen/>
              <w:t>ти з предмета; варіює гот</w:t>
            </w:r>
            <w:r w:rsidRPr="006C02ED">
              <w:rPr>
                <w:rStyle w:val="FontStyle29"/>
                <w:sz w:val="28"/>
                <w:szCs w:val="28"/>
              </w:rPr>
              <w:t>о</w:t>
            </w:r>
            <w:r w:rsidRPr="006C02ED">
              <w:rPr>
                <w:rStyle w:val="FontStyle29"/>
                <w:sz w:val="28"/>
                <w:szCs w:val="28"/>
              </w:rPr>
              <w:t>ві, розроблені іншими методики й програми; використовує прогр</w:t>
            </w:r>
            <w:r w:rsidRPr="006C02ED">
              <w:rPr>
                <w:rStyle w:val="FontStyle29"/>
                <w:sz w:val="28"/>
                <w:szCs w:val="28"/>
              </w:rPr>
              <w:t>а</w:t>
            </w:r>
            <w:r w:rsidRPr="006C02ED">
              <w:rPr>
                <w:rStyle w:val="FontStyle29"/>
                <w:sz w:val="28"/>
                <w:szCs w:val="28"/>
              </w:rPr>
              <w:t>ми й методики, спря</w:t>
            </w:r>
            <w:r w:rsidRPr="006C02ED">
              <w:rPr>
                <w:rStyle w:val="FontStyle29"/>
                <w:sz w:val="28"/>
                <w:szCs w:val="28"/>
              </w:rPr>
              <w:softHyphen/>
              <w:t>мовані на розвиток особис</w:t>
            </w:r>
            <w:r w:rsidRPr="006C02ED">
              <w:rPr>
                <w:rStyle w:val="FontStyle29"/>
                <w:sz w:val="28"/>
                <w:szCs w:val="28"/>
              </w:rPr>
              <w:softHyphen/>
              <w:t>тості, інтелекту вносить у них (у разі потреби) корективи</w:t>
            </w:r>
          </w:p>
        </w:tc>
        <w:tc>
          <w:tcPr>
            <w:tcW w:w="2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pStyle w:val="Style9"/>
              <w:widowControl/>
              <w:tabs>
                <w:tab w:val="left" w:pos="1843"/>
              </w:tabs>
              <w:spacing w:line="240" w:lineRule="auto"/>
              <w:jc w:val="both"/>
              <w:rPr>
                <w:rStyle w:val="FontStyle29"/>
                <w:sz w:val="28"/>
                <w:szCs w:val="28"/>
              </w:rPr>
            </w:pPr>
            <w:r w:rsidRPr="006C02ED">
              <w:rPr>
                <w:rStyle w:val="FontStyle29"/>
                <w:sz w:val="28"/>
                <w:szCs w:val="28"/>
              </w:rPr>
              <w:t>Володіє методами на</w:t>
            </w:r>
            <w:r w:rsidRPr="006C02ED">
              <w:rPr>
                <w:rStyle w:val="FontStyle29"/>
                <w:sz w:val="28"/>
                <w:szCs w:val="28"/>
              </w:rPr>
              <w:t>у</w:t>
            </w:r>
            <w:r w:rsidRPr="006C02ED">
              <w:rPr>
                <w:rStyle w:val="FontStyle29"/>
                <w:sz w:val="28"/>
                <w:szCs w:val="28"/>
              </w:rPr>
              <w:t>ково-дослідницької, експеримен</w:t>
            </w:r>
            <w:r w:rsidRPr="006C02ED">
              <w:rPr>
                <w:rStyle w:val="FontStyle29"/>
                <w:sz w:val="28"/>
                <w:szCs w:val="28"/>
              </w:rPr>
              <w:softHyphen/>
              <w:t>тальної р</w:t>
            </w:r>
            <w:r w:rsidRPr="006C02ED">
              <w:rPr>
                <w:rStyle w:val="FontStyle29"/>
                <w:sz w:val="28"/>
                <w:szCs w:val="28"/>
              </w:rPr>
              <w:t>о</w:t>
            </w:r>
            <w:r w:rsidRPr="006C02ED">
              <w:rPr>
                <w:rStyle w:val="FontStyle29"/>
                <w:sz w:val="28"/>
                <w:szCs w:val="28"/>
              </w:rPr>
              <w:t>боти, використовує в роботі власні оригін</w:t>
            </w:r>
            <w:r w:rsidRPr="006C02ED">
              <w:rPr>
                <w:rStyle w:val="FontStyle29"/>
                <w:sz w:val="28"/>
                <w:szCs w:val="28"/>
              </w:rPr>
              <w:t>а</w:t>
            </w:r>
            <w:r w:rsidRPr="006C02ED">
              <w:rPr>
                <w:rStyle w:val="FontStyle29"/>
                <w:sz w:val="28"/>
                <w:szCs w:val="28"/>
              </w:rPr>
              <w:t>льні програми й мет</w:t>
            </w:r>
            <w:r w:rsidRPr="006C02ED">
              <w:rPr>
                <w:rStyle w:val="FontStyle29"/>
                <w:sz w:val="28"/>
                <w:szCs w:val="28"/>
              </w:rPr>
              <w:t>о</w:t>
            </w:r>
            <w:r w:rsidRPr="006C02ED">
              <w:rPr>
                <w:rStyle w:val="FontStyle29"/>
                <w:sz w:val="28"/>
                <w:szCs w:val="28"/>
              </w:rPr>
              <w:t>дики</w:t>
            </w:r>
          </w:p>
        </w:tc>
      </w:tr>
      <w:tr w:rsidR="00E51419" w:rsidRPr="006C02ED" w:rsidTr="00E51419">
        <w:trPr>
          <w:trHeight w:val="76"/>
        </w:trPr>
        <w:tc>
          <w:tcPr>
            <w:tcW w:w="1029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1419" w:rsidRPr="006C02ED" w:rsidRDefault="00E51419" w:rsidP="00E51419">
            <w:pPr>
              <w:tabs>
                <w:tab w:val="left" w:pos="1843"/>
              </w:tabs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E51419" w:rsidRPr="006C02ED" w:rsidTr="00E51419">
        <w:trPr>
          <w:trHeight w:val="2606"/>
        </w:trPr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tabs>
                <w:tab w:val="left" w:pos="1843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</w:pP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lastRenderedPageBreak/>
              <w:t>3. Уміння аналі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зувати свою ді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яльність</w:t>
            </w:r>
          </w:p>
        </w:tc>
        <w:tc>
          <w:tcPr>
            <w:tcW w:w="2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tabs>
                <w:tab w:val="left" w:pos="1843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</w:pP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Бачить свої недоліки, прогалини і прорах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у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нки в роботі, але при цьому не завжди зд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а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тний встанови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ти пр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и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чини їхньої появи. Здатний домагатися змін на краще на о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с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нові самоаналі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зу, о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д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нак покращення ма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ють нерегулярний характер і пошир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ю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ються лише на окремі ділянки роботи</w:t>
            </w:r>
          </w:p>
        </w:tc>
        <w:tc>
          <w:tcPr>
            <w:tcW w:w="2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tabs>
                <w:tab w:val="left" w:pos="1843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</w:pP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Виправляє допущені по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милки і посилює п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о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 xml:space="preserve">зитивні 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vertAlign w:val="subscript"/>
              </w:rPr>
              <w:t xml:space="preserve">п 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Моменти у своїй роботі, зна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ходить ефективні рішення. Усвідомлює необхі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д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ність сис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тематичної роботи над собою і а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к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тивно включається в ті види діяльності, які сприя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ють формуванню потрібних якостей</w:t>
            </w:r>
          </w:p>
        </w:tc>
        <w:tc>
          <w:tcPr>
            <w:tcW w:w="2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tabs>
                <w:tab w:val="left" w:pos="1843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</w:pP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Прагне і вміє бачити свою діяльність збоку, об'єктивно й неупер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е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джено оцінює та анал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і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зує її, виділяючи сильні і слабкі сторони. Св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і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домо намічає програму самовдос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коналення, її мету, завдання, шляхи реалізації</w:t>
            </w:r>
          </w:p>
        </w:tc>
      </w:tr>
      <w:tr w:rsidR="00E51419" w:rsidRPr="006C02ED" w:rsidTr="00E51419">
        <w:trPr>
          <w:trHeight w:val="1709"/>
        </w:trPr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tabs>
                <w:tab w:val="left" w:pos="1843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</w:pP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4. Знання н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о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вих</w:t>
            </w:r>
          </w:p>
          <w:p w:rsidR="00E51419" w:rsidRPr="006C02ED" w:rsidRDefault="00E51419" w:rsidP="00E51419">
            <w:pPr>
              <w:tabs>
                <w:tab w:val="left" w:pos="1843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</w:pP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педагогічних</w:t>
            </w:r>
          </w:p>
          <w:p w:rsidR="00E51419" w:rsidRPr="006C02ED" w:rsidRDefault="00E51419" w:rsidP="00E51419">
            <w:pPr>
              <w:tabs>
                <w:tab w:val="left" w:pos="1843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</w:pP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концепцій</w:t>
            </w:r>
          </w:p>
        </w:tc>
        <w:tc>
          <w:tcPr>
            <w:tcW w:w="2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tabs>
                <w:tab w:val="left" w:pos="1843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</w:pP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Знає сучасні технол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о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гії на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вчання й вих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о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вання; во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лодіє наб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о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ром варіативних м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е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тодик і педагогічних тех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нологій; здійснює їх вибір і застосовує відповідно до інших умов</w:t>
            </w:r>
          </w:p>
        </w:tc>
        <w:tc>
          <w:tcPr>
            <w:tcW w:w="2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tabs>
                <w:tab w:val="left" w:pos="1843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</w:pP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Уміє демонструвати на прак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тиці високий р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і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вень воло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діння мет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о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диками; володіє одн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і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єю із сучасних техн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о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ло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гій розвиваючого навчання; творчо к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о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ристується техноло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гіями й програмами</w:t>
            </w:r>
          </w:p>
        </w:tc>
        <w:tc>
          <w:tcPr>
            <w:tcW w:w="2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tabs>
                <w:tab w:val="left" w:pos="1843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</w:pP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Розробляє нові педаг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о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гічні технології н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а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вчання й вихо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вання, веде роботу з їх апро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бації, бере участь у д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о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слід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ницькій, експер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и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ментальній діяльності</w:t>
            </w:r>
          </w:p>
        </w:tc>
      </w:tr>
      <w:tr w:rsidR="00E51419" w:rsidRPr="006C02ED" w:rsidTr="00E51419">
        <w:trPr>
          <w:trHeight w:val="1958"/>
        </w:trPr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tabs>
                <w:tab w:val="left" w:pos="1843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</w:pP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5. Знання т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е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орії педагог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і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ки й ві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кової психології учня</w:t>
            </w:r>
          </w:p>
        </w:tc>
        <w:tc>
          <w:tcPr>
            <w:tcW w:w="2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tabs>
                <w:tab w:val="left" w:pos="1843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</w:pP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"Орієнтується в с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у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часних психолого-педагогічних конце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п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ціях навчання, але рідко застосовує їх у сво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їй практичній ді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я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льності. Здатний приймати рішення в типових ситуаціях</w:t>
            </w:r>
          </w:p>
        </w:tc>
        <w:tc>
          <w:tcPr>
            <w:tcW w:w="2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tabs>
                <w:tab w:val="left" w:pos="1843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</w:pP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Вільно орієнтується в сучас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них психолого-педагогічних конце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п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ціях навчання й ви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ховання, використовує їх як основу у своїй практичній діяльності. Здатний швидко -й п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і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дсвідомо обрати опти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мальне рішення</w:t>
            </w:r>
          </w:p>
        </w:tc>
        <w:tc>
          <w:tcPr>
            <w:tcW w:w="2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tabs>
                <w:tab w:val="left" w:pos="1843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</w:pP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Користується різними фор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мами психолого-педагогічної діагност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и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ки й науково-обґрунтованого пр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о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гнозу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вання. Здатний передбачити розвиток подій і прийняти р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і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шення в нестандартних си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туаціях</w:t>
            </w:r>
          </w:p>
        </w:tc>
      </w:tr>
      <w:tr w:rsidR="00E51419" w:rsidRPr="006C02ED" w:rsidTr="00E51419">
        <w:trPr>
          <w:trHeight w:val="351"/>
        </w:trPr>
        <w:tc>
          <w:tcPr>
            <w:tcW w:w="1029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419" w:rsidRPr="006C02ED" w:rsidRDefault="00E51419" w:rsidP="00E51419">
            <w:pPr>
              <w:tabs>
                <w:tab w:val="left" w:pos="1843"/>
              </w:tabs>
              <w:jc w:val="both"/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</w:rPr>
            </w:pPr>
          </w:p>
          <w:p w:rsidR="00E51419" w:rsidRPr="006C02ED" w:rsidRDefault="00E51419" w:rsidP="00E51419">
            <w:pPr>
              <w:tabs>
                <w:tab w:val="left" w:pos="1843"/>
              </w:tabs>
              <w:jc w:val="both"/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</w:rPr>
            </w:pPr>
          </w:p>
          <w:p w:rsidR="00E51419" w:rsidRPr="006C02ED" w:rsidRDefault="00E51419" w:rsidP="00E51419">
            <w:pPr>
              <w:tabs>
                <w:tab w:val="left" w:pos="1843"/>
              </w:tabs>
              <w:jc w:val="both"/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</w:rPr>
            </w:pPr>
            <w:r w:rsidRPr="006C02ED"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</w:rPr>
              <w:t>ІІ. Результативність професійної діяльності вчителя.</w:t>
            </w:r>
          </w:p>
          <w:p w:rsidR="00E51419" w:rsidRPr="006C02ED" w:rsidRDefault="00E51419" w:rsidP="00E51419">
            <w:pPr>
              <w:tabs>
                <w:tab w:val="left" w:pos="1843"/>
              </w:tabs>
              <w:jc w:val="both"/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51419" w:rsidRPr="006C02ED" w:rsidTr="00E51419">
        <w:trPr>
          <w:trHeight w:val="317"/>
        </w:trPr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1419" w:rsidRPr="006C02ED" w:rsidRDefault="00E51419" w:rsidP="00E51419">
            <w:pPr>
              <w:tabs>
                <w:tab w:val="left" w:pos="1843"/>
              </w:tabs>
              <w:jc w:val="both"/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</w:rPr>
            </w:pPr>
            <w:r w:rsidRPr="006C02ED">
              <w:rPr>
                <w:rStyle w:val="FontStyle27"/>
                <w:sz w:val="28"/>
                <w:szCs w:val="28"/>
              </w:rPr>
              <w:lastRenderedPageBreak/>
              <w:t>Критерії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1419" w:rsidRPr="006C02ED" w:rsidRDefault="00E51419" w:rsidP="00E51419">
            <w:pPr>
              <w:tabs>
                <w:tab w:val="left" w:pos="1843"/>
              </w:tabs>
              <w:jc w:val="both"/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</w:rPr>
            </w:pPr>
            <w:r w:rsidRPr="006C02ED">
              <w:rPr>
                <w:rStyle w:val="FontStyle27"/>
                <w:sz w:val="28"/>
                <w:szCs w:val="28"/>
              </w:rPr>
              <w:t>Спеціаліст  другої  к</w:t>
            </w:r>
            <w:r w:rsidRPr="006C02ED">
              <w:rPr>
                <w:rStyle w:val="FontStyle27"/>
                <w:sz w:val="28"/>
                <w:szCs w:val="28"/>
              </w:rPr>
              <w:t>а</w:t>
            </w:r>
            <w:r w:rsidRPr="006C02ED">
              <w:rPr>
                <w:rStyle w:val="FontStyle27"/>
                <w:sz w:val="28"/>
                <w:szCs w:val="28"/>
              </w:rPr>
              <w:t>тегорії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1419" w:rsidRPr="006C02ED" w:rsidRDefault="00E51419" w:rsidP="00E51419">
            <w:pPr>
              <w:tabs>
                <w:tab w:val="left" w:pos="1843"/>
              </w:tabs>
              <w:jc w:val="both"/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</w:rPr>
            </w:pPr>
            <w:r w:rsidRPr="006C02ED">
              <w:rPr>
                <w:rStyle w:val="FontStyle27"/>
                <w:sz w:val="28"/>
                <w:szCs w:val="28"/>
              </w:rPr>
              <w:t>Спеціаліст першої к</w:t>
            </w:r>
            <w:r w:rsidRPr="006C02ED">
              <w:rPr>
                <w:rStyle w:val="FontStyle27"/>
                <w:sz w:val="28"/>
                <w:szCs w:val="28"/>
              </w:rPr>
              <w:t>а</w:t>
            </w:r>
            <w:r w:rsidRPr="006C02ED">
              <w:rPr>
                <w:rStyle w:val="FontStyle27"/>
                <w:sz w:val="28"/>
                <w:szCs w:val="28"/>
              </w:rPr>
              <w:t>тегорії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tabs>
                <w:tab w:val="left" w:pos="1843"/>
              </w:tabs>
              <w:jc w:val="both"/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</w:rPr>
            </w:pPr>
            <w:r w:rsidRPr="006C02ED">
              <w:rPr>
                <w:rStyle w:val="FontStyle27"/>
                <w:sz w:val="28"/>
                <w:szCs w:val="28"/>
              </w:rPr>
              <w:t>Спеціаліст вищої кат</w:t>
            </w:r>
            <w:r w:rsidRPr="006C02ED">
              <w:rPr>
                <w:rStyle w:val="FontStyle27"/>
                <w:sz w:val="28"/>
                <w:szCs w:val="28"/>
              </w:rPr>
              <w:t>е</w:t>
            </w:r>
            <w:r w:rsidRPr="006C02ED">
              <w:rPr>
                <w:rStyle w:val="FontStyle27"/>
                <w:sz w:val="28"/>
                <w:szCs w:val="28"/>
              </w:rPr>
              <w:t>горії</w:t>
            </w:r>
          </w:p>
        </w:tc>
      </w:tr>
      <w:tr w:rsidR="00E51419" w:rsidRPr="006C02ED" w:rsidTr="00E51419">
        <w:trPr>
          <w:trHeight w:val="1958"/>
        </w:trPr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tabs>
                <w:tab w:val="left" w:pos="1843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</w:pP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1.Володіння способами інди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відуалізації навчання</w:t>
            </w:r>
          </w:p>
        </w:tc>
        <w:tc>
          <w:tcPr>
            <w:tcW w:w="2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tabs>
                <w:tab w:val="left" w:pos="1843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</w:pP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Враховує у стосунках з учнями індивіду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а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льні особливості ї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х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нього розви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тку: зді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й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снює диференційо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ваний підхід з урах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у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ванням темпів розв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и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тку, нахилів та інт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е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ресів, стану здоров'я. Знає методи діагно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с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тики рівня інтелект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у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ального й особисті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с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ного розвитку дітей</w:t>
            </w:r>
          </w:p>
        </w:tc>
        <w:tc>
          <w:tcPr>
            <w:tcW w:w="2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tabs>
                <w:tab w:val="left" w:pos="1843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</w:pP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Уміло користується елементами, засобами діагностики і корекції індивідуальних осо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б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ливостей учнів під час реалізації дифе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ренційованого підходу. Створює умови для розвитку талантів, р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о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зумових і фізичних здібно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стей</w:t>
            </w:r>
          </w:p>
        </w:tc>
        <w:tc>
          <w:tcPr>
            <w:tcW w:w="2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tabs>
                <w:tab w:val="left" w:pos="1843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</w:pP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Сприяє пошуку, відб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о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ру і творчому розвитку обда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рованих дітей. Уміє трима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ти в полі зору «сильних», «сла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б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ких» і «середніх» за рівнем знань учнів; працює за індивідуал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ь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ними плана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ми з обд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а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рованими і слаб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кими дітьми</w:t>
            </w:r>
          </w:p>
        </w:tc>
      </w:tr>
      <w:tr w:rsidR="00E51419" w:rsidRPr="006C02ED" w:rsidTr="00E51419">
        <w:trPr>
          <w:trHeight w:val="1958"/>
        </w:trPr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tabs>
                <w:tab w:val="left" w:pos="1843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</w:pP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2.Уміння а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к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тивізувати пізнавальну діяль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ність учнів</w:t>
            </w:r>
          </w:p>
        </w:tc>
        <w:tc>
          <w:tcPr>
            <w:tcW w:w="2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tabs>
                <w:tab w:val="left" w:pos="1843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</w:pP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Створює умови, що форму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ють мотив ді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я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льності. Уміє захоп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и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ти учнів своїм пред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метом, керувати к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о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лектив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ною роботою, варіювати різноман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і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тні методи й фор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ми роботи. Стійкий інт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е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рес до навчального предмета і висока п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і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знавальна ак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тивність учнів поєднується з не дуже ґрунтовними знаннями, з недоста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т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ньо сформованими навичками учіння</w:t>
            </w:r>
          </w:p>
        </w:tc>
        <w:tc>
          <w:tcPr>
            <w:tcW w:w="2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tabs>
                <w:tab w:val="left" w:pos="1843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</w:pP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Забезпечує успішне формування системи знань на основі само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управління процесом учіння. Уміє цікаво подати навчальний м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а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теріал, активізувати учнів, збудивши в них інтерес до осо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бистостей самого пр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е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дмета; уміло варіює форми і методи н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а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вчання. Міцні, ґрунт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о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вні знання учнів поє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д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нуються з ви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сокою п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і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знавальною активні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с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тю і сформованими навичками</w:t>
            </w:r>
          </w:p>
        </w:tc>
        <w:tc>
          <w:tcPr>
            <w:tcW w:w="2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tabs>
                <w:tab w:val="left" w:pos="1843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</w:pP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Забезпечує залучення кож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ного школяра до процесу активного учіння. Стиму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лює вн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у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трішню (</w:t>
            </w:r>
            <w:proofErr w:type="spellStart"/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мислительну</w:t>
            </w:r>
            <w:proofErr w:type="spellEnd"/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) активність, пошу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кову діяльність. Уміє ясно й чітко викласти навч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а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ль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ний матеріал; ува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ж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ний до рівня знань усіх учнів. Інтерес до н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а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вчального предмета в учнів поєдну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ється з м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і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цними знаннями і сф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о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рмованими навичками</w:t>
            </w:r>
          </w:p>
        </w:tc>
      </w:tr>
      <w:tr w:rsidR="00E51419" w:rsidRPr="006C02ED" w:rsidTr="00E51419">
        <w:trPr>
          <w:trHeight w:val="1958"/>
        </w:trPr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tabs>
                <w:tab w:val="left" w:pos="1843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</w:pP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lastRenderedPageBreak/>
              <w:t>3. Робота з роз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softHyphen/>
              <w:t>витку в учнів загал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ь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но-навчальних вмінь і нав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и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чок</w:t>
            </w:r>
          </w:p>
        </w:tc>
        <w:tc>
          <w:tcPr>
            <w:tcW w:w="2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tabs>
                <w:tab w:val="left" w:pos="1843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</w:pP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Прагне до формува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н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ня навичок раціон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а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льної організації пр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а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ці</w:t>
            </w:r>
          </w:p>
        </w:tc>
        <w:tc>
          <w:tcPr>
            <w:tcW w:w="2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tabs>
                <w:tab w:val="left" w:pos="1843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</w:pP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Цілеспрямовано й професійно формує в учнів уміння й навички раціональної організ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а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ції навчальної праці (самоконтроль у н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а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вчанні, раціональне планування навчальної праці, належний темп читання, письма, обч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и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слень). Дотримується єдиних вимог щодо усного і писемного м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о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влення: оформлення письмових робіт учнів у зошитах, щоденн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и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ках (грамотність, ак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у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ратність, каліграфія)</w:t>
            </w:r>
          </w:p>
        </w:tc>
        <w:tc>
          <w:tcPr>
            <w:tcW w:w="2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419" w:rsidRPr="006C02ED" w:rsidRDefault="00E51419" w:rsidP="00E51419">
            <w:pPr>
              <w:tabs>
                <w:tab w:val="left" w:pos="1843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1419" w:rsidRPr="006C02ED" w:rsidTr="00E51419">
        <w:trPr>
          <w:trHeight w:val="1958"/>
        </w:trPr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tabs>
                <w:tab w:val="left" w:pos="1843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</w:pP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4.Рівень н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а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вченості у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ч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нів</w:t>
            </w:r>
          </w:p>
        </w:tc>
        <w:tc>
          <w:tcPr>
            <w:tcW w:w="2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tabs>
                <w:tab w:val="left" w:pos="1843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</w:pP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Забезпечує стійкий позитивний резул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ь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тат, ретельно вивчає критерії оцінювання, користується ними на практиці; об'єктивний в оцінюванні знань учнів</w:t>
            </w:r>
          </w:p>
        </w:tc>
        <w:tc>
          <w:tcPr>
            <w:tcW w:w="2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tabs>
                <w:tab w:val="left" w:pos="1843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</w:pP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Учні демонструють знання теоретичних і практичних основ пр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е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дмета; показують х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о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роші результати за н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а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слідками зрізів, пер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е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вірних робіт, екзаменів</w:t>
            </w:r>
          </w:p>
        </w:tc>
        <w:tc>
          <w:tcPr>
            <w:tcW w:w="2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tabs>
                <w:tab w:val="left" w:pos="1843"/>
              </w:tabs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</w:pP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Учні реалізують свої інтелектуальні можл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и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вості чи близькі до цього; добре сприйм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а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ють, засвоюють і від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т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ворюють пройдений навчальний матеріал, демонструють глибокі, міцні знання теорії й навички розв'язування практичних завдань, здатні включитися в самостійний пізнавал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ь</w:t>
            </w:r>
            <w:r w:rsidRPr="006C02ED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</w:rPr>
              <w:t>ний пошук</w:t>
            </w:r>
          </w:p>
        </w:tc>
      </w:tr>
      <w:tr w:rsidR="00E51419" w:rsidRPr="006C02ED" w:rsidTr="00E51419">
        <w:trPr>
          <w:gridAfter w:val="1"/>
          <w:wAfter w:w="41" w:type="dxa"/>
        </w:trPr>
        <w:tc>
          <w:tcPr>
            <w:tcW w:w="102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419" w:rsidRPr="006C02ED" w:rsidRDefault="00E51419" w:rsidP="00E51419">
            <w:pPr>
              <w:pStyle w:val="Style11"/>
              <w:widowControl/>
              <w:rPr>
                <w:rFonts w:eastAsia="Lucida Sans Unicode"/>
                <w:b/>
                <w:color w:val="000000"/>
                <w:sz w:val="28"/>
                <w:szCs w:val="28"/>
              </w:rPr>
            </w:pPr>
          </w:p>
          <w:p w:rsidR="00E51419" w:rsidRPr="006C02ED" w:rsidRDefault="00E51419" w:rsidP="00E51419">
            <w:pPr>
              <w:pStyle w:val="Style11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6C02ED">
              <w:rPr>
                <w:rFonts w:eastAsia="Lucida Sans Unicode"/>
                <w:b/>
                <w:color w:val="000000"/>
                <w:sz w:val="28"/>
                <w:szCs w:val="28"/>
              </w:rPr>
              <w:t>ІІІ. Комунікативна культура</w:t>
            </w:r>
          </w:p>
        </w:tc>
      </w:tr>
      <w:tr w:rsidR="00E51419" w:rsidRPr="006C02ED" w:rsidTr="00E51419">
        <w:trPr>
          <w:gridAfter w:val="1"/>
          <w:wAfter w:w="41" w:type="dxa"/>
        </w:trPr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pStyle w:val="Style11"/>
              <w:widowControl/>
              <w:ind w:left="384"/>
              <w:jc w:val="both"/>
              <w:rPr>
                <w:rStyle w:val="FontStyle27"/>
                <w:sz w:val="28"/>
                <w:szCs w:val="28"/>
              </w:rPr>
            </w:pPr>
            <w:r w:rsidRPr="006C02ED">
              <w:rPr>
                <w:rStyle w:val="FontStyle27"/>
                <w:sz w:val="28"/>
                <w:szCs w:val="28"/>
              </w:rPr>
              <w:t>Критерії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pStyle w:val="Style11"/>
              <w:widowControl/>
              <w:jc w:val="both"/>
              <w:rPr>
                <w:rStyle w:val="FontStyle27"/>
                <w:sz w:val="28"/>
                <w:szCs w:val="28"/>
              </w:rPr>
            </w:pPr>
            <w:r w:rsidRPr="006C02ED">
              <w:rPr>
                <w:rStyle w:val="FontStyle27"/>
                <w:sz w:val="28"/>
                <w:szCs w:val="28"/>
              </w:rPr>
              <w:t>Спеціаліст другої категорії</w:t>
            </w:r>
          </w:p>
        </w:tc>
        <w:tc>
          <w:tcPr>
            <w:tcW w:w="2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pStyle w:val="Style11"/>
              <w:widowControl/>
              <w:jc w:val="both"/>
              <w:rPr>
                <w:rStyle w:val="FontStyle27"/>
                <w:sz w:val="28"/>
                <w:szCs w:val="28"/>
              </w:rPr>
            </w:pPr>
            <w:r w:rsidRPr="006C02ED">
              <w:rPr>
                <w:rStyle w:val="FontStyle27"/>
                <w:sz w:val="28"/>
                <w:szCs w:val="28"/>
              </w:rPr>
              <w:t>- Спеціаліст першої к</w:t>
            </w:r>
            <w:r w:rsidRPr="006C02ED">
              <w:rPr>
                <w:rStyle w:val="FontStyle27"/>
                <w:sz w:val="28"/>
                <w:szCs w:val="28"/>
              </w:rPr>
              <w:t>а</w:t>
            </w:r>
            <w:r w:rsidRPr="006C02ED">
              <w:rPr>
                <w:rStyle w:val="FontStyle27"/>
                <w:sz w:val="28"/>
                <w:szCs w:val="28"/>
              </w:rPr>
              <w:t>тегорії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pStyle w:val="Style11"/>
              <w:widowControl/>
              <w:ind w:left="216"/>
              <w:jc w:val="both"/>
              <w:rPr>
                <w:rStyle w:val="FontStyle27"/>
                <w:sz w:val="28"/>
                <w:szCs w:val="28"/>
              </w:rPr>
            </w:pPr>
            <w:r w:rsidRPr="006C02ED">
              <w:rPr>
                <w:rStyle w:val="FontStyle27"/>
                <w:sz w:val="28"/>
                <w:szCs w:val="28"/>
              </w:rPr>
              <w:t>Спеціаліст вищої к</w:t>
            </w:r>
            <w:r w:rsidRPr="006C02ED">
              <w:rPr>
                <w:rStyle w:val="FontStyle27"/>
                <w:sz w:val="28"/>
                <w:szCs w:val="28"/>
              </w:rPr>
              <w:t>а</w:t>
            </w:r>
            <w:r w:rsidRPr="006C02ED">
              <w:rPr>
                <w:rStyle w:val="FontStyle27"/>
                <w:sz w:val="28"/>
                <w:szCs w:val="28"/>
              </w:rPr>
              <w:t>тегорії</w:t>
            </w:r>
          </w:p>
        </w:tc>
      </w:tr>
      <w:tr w:rsidR="00E51419" w:rsidRPr="006C02ED" w:rsidTr="00E51419">
        <w:trPr>
          <w:gridAfter w:val="1"/>
          <w:wAfter w:w="41" w:type="dxa"/>
        </w:trPr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pStyle w:val="Style9"/>
              <w:widowControl/>
              <w:spacing w:line="240" w:lineRule="auto"/>
              <w:ind w:firstLine="43"/>
              <w:jc w:val="both"/>
              <w:rPr>
                <w:rStyle w:val="FontStyle29"/>
                <w:sz w:val="28"/>
                <w:szCs w:val="28"/>
              </w:rPr>
            </w:pPr>
            <w:r w:rsidRPr="006C02ED">
              <w:rPr>
                <w:rStyle w:val="FontStyle32"/>
                <w:sz w:val="28"/>
                <w:szCs w:val="28"/>
              </w:rPr>
              <w:t xml:space="preserve">1. </w:t>
            </w:r>
            <w:r w:rsidRPr="006C02ED">
              <w:rPr>
                <w:rStyle w:val="FontStyle29"/>
                <w:sz w:val="28"/>
                <w:szCs w:val="28"/>
              </w:rPr>
              <w:t>Комуніка</w:t>
            </w:r>
            <w:r w:rsidRPr="006C02ED">
              <w:rPr>
                <w:rStyle w:val="FontStyle29"/>
                <w:sz w:val="28"/>
                <w:szCs w:val="28"/>
              </w:rPr>
              <w:softHyphen/>
              <w:t>тивні й орг</w:t>
            </w:r>
            <w:r w:rsidRPr="006C02ED">
              <w:rPr>
                <w:rStyle w:val="FontStyle29"/>
                <w:sz w:val="28"/>
                <w:szCs w:val="28"/>
              </w:rPr>
              <w:t>а</w:t>
            </w:r>
            <w:r w:rsidRPr="006C02ED">
              <w:rPr>
                <w:rStyle w:val="FontStyle29"/>
                <w:sz w:val="28"/>
                <w:szCs w:val="28"/>
              </w:rPr>
              <w:t>ні</w:t>
            </w:r>
            <w:r w:rsidRPr="006C02ED">
              <w:rPr>
                <w:rStyle w:val="FontStyle29"/>
                <w:sz w:val="28"/>
                <w:szCs w:val="28"/>
              </w:rPr>
              <w:softHyphen/>
              <w:t>заторські здіб</w:t>
            </w:r>
            <w:r w:rsidRPr="006C02ED">
              <w:rPr>
                <w:rStyle w:val="FontStyle29"/>
                <w:sz w:val="28"/>
                <w:szCs w:val="28"/>
              </w:rPr>
              <w:softHyphen/>
              <w:t>ності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pStyle w:val="Style9"/>
              <w:widowControl/>
              <w:spacing w:line="240" w:lineRule="auto"/>
              <w:ind w:right="72" w:firstLine="24"/>
              <w:jc w:val="both"/>
              <w:rPr>
                <w:rStyle w:val="FontStyle29"/>
                <w:sz w:val="28"/>
                <w:szCs w:val="28"/>
              </w:rPr>
            </w:pPr>
            <w:r w:rsidRPr="006C02ED">
              <w:rPr>
                <w:rStyle w:val="FontStyle29"/>
                <w:sz w:val="28"/>
                <w:szCs w:val="28"/>
              </w:rPr>
              <w:t>Прагне до контактів з людьми. Не обм</w:t>
            </w:r>
            <w:r w:rsidRPr="006C02ED">
              <w:rPr>
                <w:rStyle w:val="FontStyle29"/>
                <w:sz w:val="28"/>
                <w:szCs w:val="28"/>
              </w:rPr>
              <w:t>е</w:t>
            </w:r>
            <w:r w:rsidRPr="006C02ED">
              <w:rPr>
                <w:rStyle w:val="FontStyle29"/>
                <w:sz w:val="28"/>
                <w:szCs w:val="28"/>
              </w:rPr>
              <w:t xml:space="preserve">жує коло знайомих; відстоює власну </w:t>
            </w:r>
            <w:r w:rsidRPr="006C02ED">
              <w:rPr>
                <w:rStyle w:val="FontStyle29"/>
                <w:sz w:val="28"/>
                <w:szCs w:val="28"/>
              </w:rPr>
              <w:lastRenderedPageBreak/>
              <w:t>думку; планує свою роботу, проте по</w:t>
            </w:r>
            <w:r w:rsidRPr="006C02ED">
              <w:rPr>
                <w:rStyle w:val="FontStyle29"/>
                <w:sz w:val="28"/>
                <w:szCs w:val="28"/>
              </w:rPr>
              <w:softHyphen/>
              <w:t>тенціал його нах</w:t>
            </w:r>
            <w:r w:rsidRPr="006C02ED">
              <w:rPr>
                <w:rStyle w:val="FontStyle29"/>
                <w:sz w:val="28"/>
                <w:szCs w:val="28"/>
              </w:rPr>
              <w:t>и</w:t>
            </w:r>
            <w:r w:rsidRPr="006C02ED">
              <w:rPr>
                <w:rStyle w:val="FontStyle29"/>
                <w:sz w:val="28"/>
                <w:szCs w:val="28"/>
              </w:rPr>
              <w:t>лів не вирізняється високою стійкістю</w:t>
            </w:r>
          </w:p>
        </w:tc>
        <w:tc>
          <w:tcPr>
            <w:tcW w:w="2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pStyle w:val="Style9"/>
              <w:widowControl/>
              <w:spacing w:line="240" w:lineRule="auto"/>
              <w:ind w:right="14" w:firstLine="29"/>
              <w:jc w:val="both"/>
              <w:rPr>
                <w:rStyle w:val="FontStyle29"/>
                <w:sz w:val="28"/>
                <w:szCs w:val="28"/>
              </w:rPr>
            </w:pPr>
            <w:r w:rsidRPr="006C02ED">
              <w:rPr>
                <w:rStyle w:val="FontStyle29"/>
                <w:sz w:val="28"/>
                <w:szCs w:val="28"/>
              </w:rPr>
              <w:lastRenderedPageBreak/>
              <w:t>Швидко знаходить друзів, постійно пра</w:t>
            </w:r>
            <w:r w:rsidRPr="006C02ED">
              <w:rPr>
                <w:rStyle w:val="FontStyle29"/>
                <w:sz w:val="28"/>
                <w:szCs w:val="28"/>
              </w:rPr>
              <w:t>г</w:t>
            </w:r>
            <w:r w:rsidRPr="006C02ED">
              <w:rPr>
                <w:rStyle w:val="FontStyle29"/>
                <w:sz w:val="28"/>
                <w:szCs w:val="28"/>
              </w:rPr>
              <w:t>не розширити коло своїх знайомих; до</w:t>
            </w:r>
            <w:r w:rsidRPr="006C02ED">
              <w:rPr>
                <w:rStyle w:val="FontStyle29"/>
                <w:sz w:val="28"/>
                <w:szCs w:val="28"/>
              </w:rPr>
              <w:softHyphen/>
            </w:r>
            <w:r w:rsidRPr="006C02ED">
              <w:rPr>
                <w:rStyle w:val="FontStyle29"/>
                <w:sz w:val="28"/>
                <w:szCs w:val="28"/>
              </w:rPr>
              <w:lastRenderedPageBreak/>
              <w:t>помагає близьким, друзям; проявляє ініц</w:t>
            </w:r>
            <w:r w:rsidRPr="006C02ED">
              <w:rPr>
                <w:rStyle w:val="FontStyle29"/>
                <w:sz w:val="28"/>
                <w:szCs w:val="28"/>
              </w:rPr>
              <w:t>і</w:t>
            </w:r>
            <w:r w:rsidRPr="006C02ED">
              <w:rPr>
                <w:rStyle w:val="FontStyle29"/>
                <w:sz w:val="28"/>
                <w:szCs w:val="28"/>
              </w:rPr>
              <w:t>ативу в спіл</w:t>
            </w:r>
            <w:r w:rsidRPr="006C02ED">
              <w:rPr>
                <w:rStyle w:val="FontStyle29"/>
                <w:sz w:val="28"/>
                <w:szCs w:val="28"/>
              </w:rPr>
              <w:softHyphen/>
              <w:t>куванні; із задоволенням бере участь в організації громадських заходів; здат</w:t>
            </w:r>
            <w:r w:rsidRPr="006C02ED">
              <w:rPr>
                <w:rStyle w:val="FontStyle29"/>
                <w:sz w:val="28"/>
                <w:szCs w:val="28"/>
              </w:rPr>
              <w:softHyphen/>
              <w:t>ний прийняти с</w:t>
            </w:r>
            <w:r w:rsidRPr="006C02ED">
              <w:rPr>
                <w:rStyle w:val="FontStyle29"/>
                <w:sz w:val="28"/>
                <w:szCs w:val="28"/>
              </w:rPr>
              <w:t>а</w:t>
            </w:r>
            <w:r w:rsidRPr="006C02ED">
              <w:rPr>
                <w:rStyle w:val="FontStyle29"/>
                <w:sz w:val="28"/>
                <w:szCs w:val="28"/>
              </w:rPr>
              <w:t>мостійне рішення в складній ситуації. Усе виконує за внутрішнім переконанням, а не з при</w:t>
            </w:r>
            <w:r w:rsidRPr="006C02ED">
              <w:rPr>
                <w:rStyle w:val="FontStyle29"/>
                <w:sz w:val="28"/>
                <w:szCs w:val="28"/>
              </w:rPr>
              <w:softHyphen/>
              <w:t>мусу. Наполегл</w:t>
            </w:r>
            <w:r w:rsidRPr="006C02ED">
              <w:rPr>
                <w:rStyle w:val="FontStyle29"/>
                <w:sz w:val="28"/>
                <w:szCs w:val="28"/>
              </w:rPr>
              <w:t>и</w:t>
            </w:r>
            <w:r w:rsidRPr="006C02ED">
              <w:rPr>
                <w:rStyle w:val="FontStyle29"/>
                <w:sz w:val="28"/>
                <w:szCs w:val="28"/>
              </w:rPr>
              <w:t>вий у діяль</w:t>
            </w:r>
            <w:r w:rsidRPr="006C02ED">
              <w:rPr>
                <w:rStyle w:val="FontStyle29"/>
                <w:sz w:val="28"/>
                <w:szCs w:val="28"/>
              </w:rPr>
              <w:softHyphen/>
              <w:t>ності, яка його приваблює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pStyle w:val="Style9"/>
              <w:widowControl/>
              <w:spacing w:line="240" w:lineRule="auto"/>
              <w:ind w:right="38" w:firstLine="29"/>
              <w:jc w:val="both"/>
              <w:rPr>
                <w:rStyle w:val="FontStyle29"/>
                <w:sz w:val="28"/>
                <w:szCs w:val="28"/>
              </w:rPr>
            </w:pPr>
            <w:r w:rsidRPr="006C02ED">
              <w:rPr>
                <w:rStyle w:val="FontStyle29"/>
                <w:sz w:val="28"/>
                <w:szCs w:val="28"/>
              </w:rPr>
              <w:lastRenderedPageBreak/>
              <w:t>Відчуває потребу в к</w:t>
            </w:r>
            <w:r w:rsidRPr="006C02ED">
              <w:rPr>
                <w:rStyle w:val="FontStyle29"/>
                <w:sz w:val="28"/>
                <w:szCs w:val="28"/>
              </w:rPr>
              <w:t>о</w:t>
            </w:r>
            <w:r w:rsidRPr="006C02ED">
              <w:rPr>
                <w:rStyle w:val="FontStyle29"/>
                <w:sz w:val="28"/>
                <w:szCs w:val="28"/>
              </w:rPr>
              <w:t>муні</w:t>
            </w:r>
            <w:r w:rsidRPr="006C02ED">
              <w:rPr>
                <w:rStyle w:val="FontStyle29"/>
                <w:sz w:val="28"/>
                <w:szCs w:val="28"/>
              </w:rPr>
              <w:softHyphen/>
              <w:t>кативній і організ</w:t>
            </w:r>
            <w:r w:rsidRPr="006C02ED">
              <w:rPr>
                <w:rStyle w:val="FontStyle29"/>
                <w:sz w:val="28"/>
                <w:szCs w:val="28"/>
              </w:rPr>
              <w:t>а</w:t>
            </w:r>
            <w:r w:rsidRPr="006C02ED">
              <w:rPr>
                <w:rStyle w:val="FontStyle29"/>
                <w:sz w:val="28"/>
                <w:szCs w:val="28"/>
              </w:rPr>
              <w:t>торській діяльності; швидко орієнту</w:t>
            </w:r>
            <w:r w:rsidRPr="006C02ED">
              <w:rPr>
                <w:rStyle w:val="FontStyle29"/>
                <w:sz w:val="28"/>
                <w:szCs w:val="28"/>
              </w:rPr>
              <w:softHyphen/>
              <w:t xml:space="preserve">ється в </w:t>
            </w:r>
            <w:r w:rsidRPr="006C02ED">
              <w:rPr>
                <w:rStyle w:val="FontStyle29"/>
                <w:sz w:val="28"/>
                <w:szCs w:val="28"/>
              </w:rPr>
              <w:lastRenderedPageBreak/>
              <w:t>складних ситуаціях; н</w:t>
            </w:r>
            <w:r w:rsidRPr="006C02ED">
              <w:rPr>
                <w:rStyle w:val="FontStyle29"/>
                <w:sz w:val="28"/>
                <w:szCs w:val="28"/>
              </w:rPr>
              <w:t>е</w:t>
            </w:r>
            <w:r w:rsidRPr="006C02ED">
              <w:rPr>
                <w:rStyle w:val="FontStyle29"/>
                <w:sz w:val="28"/>
                <w:szCs w:val="28"/>
              </w:rPr>
              <w:t>вимушено почувається в новому колективі; ін</w:t>
            </w:r>
            <w:r w:rsidRPr="006C02ED">
              <w:rPr>
                <w:rStyle w:val="FontStyle29"/>
                <w:sz w:val="28"/>
                <w:szCs w:val="28"/>
              </w:rPr>
              <w:t>і</w:t>
            </w:r>
            <w:r w:rsidRPr="006C02ED">
              <w:rPr>
                <w:rStyle w:val="FontStyle29"/>
                <w:sz w:val="28"/>
                <w:szCs w:val="28"/>
              </w:rPr>
              <w:t>ціа</w:t>
            </w:r>
            <w:r w:rsidRPr="006C02ED">
              <w:rPr>
                <w:rStyle w:val="FontStyle29"/>
                <w:sz w:val="28"/>
                <w:szCs w:val="28"/>
              </w:rPr>
              <w:softHyphen/>
              <w:t>тивний, у важких випадках віддає перев</w:t>
            </w:r>
            <w:r w:rsidRPr="006C02ED">
              <w:rPr>
                <w:rStyle w:val="FontStyle29"/>
                <w:sz w:val="28"/>
                <w:szCs w:val="28"/>
              </w:rPr>
              <w:t>а</w:t>
            </w:r>
            <w:r w:rsidRPr="006C02ED">
              <w:rPr>
                <w:rStyle w:val="FontStyle29"/>
                <w:sz w:val="28"/>
                <w:szCs w:val="28"/>
              </w:rPr>
              <w:t>гу самостійним ріше</w:t>
            </w:r>
            <w:r w:rsidRPr="006C02ED">
              <w:rPr>
                <w:rStyle w:val="FontStyle29"/>
                <w:sz w:val="28"/>
                <w:szCs w:val="28"/>
              </w:rPr>
              <w:t>н</w:t>
            </w:r>
            <w:r w:rsidRPr="006C02ED">
              <w:rPr>
                <w:rStyle w:val="FontStyle29"/>
                <w:sz w:val="28"/>
                <w:szCs w:val="28"/>
              </w:rPr>
              <w:t>ням; відстоює власну думку й домагається її при</w:t>
            </w:r>
            <w:r w:rsidRPr="006C02ED">
              <w:rPr>
                <w:rStyle w:val="FontStyle29"/>
                <w:sz w:val="28"/>
                <w:szCs w:val="28"/>
              </w:rPr>
              <w:softHyphen/>
              <w:t>йняття. Шукає такі справи, які б задовол</w:t>
            </w:r>
            <w:r w:rsidRPr="006C02ED">
              <w:rPr>
                <w:rStyle w:val="FontStyle29"/>
                <w:sz w:val="28"/>
                <w:szCs w:val="28"/>
              </w:rPr>
              <w:t>ь</w:t>
            </w:r>
            <w:r w:rsidRPr="006C02ED">
              <w:rPr>
                <w:rStyle w:val="FontStyle29"/>
                <w:sz w:val="28"/>
                <w:szCs w:val="28"/>
              </w:rPr>
              <w:t>нили його по</w:t>
            </w:r>
            <w:r w:rsidRPr="006C02ED">
              <w:rPr>
                <w:rStyle w:val="FontStyle29"/>
                <w:sz w:val="28"/>
                <w:szCs w:val="28"/>
              </w:rPr>
              <w:softHyphen/>
              <w:t>требу в комунікації та органі</w:t>
            </w:r>
            <w:r w:rsidRPr="006C02ED">
              <w:rPr>
                <w:rStyle w:val="FontStyle29"/>
                <w:sz w:val="28"/>
                <w:szCs w:val="28"/>
              </w:rPr>
              <w:softHyphen/>
              <w:t>заторській діяльності</w:t>
            </w:r>
          </w:p>
        </w:tc>
      </w:tr>
      <w:tr w:rsidR="00E51419" w:rsidRPr="006C02ED" w:rsidTr="00E51419">
        <w:trPr>
          <w:gridAfter w:val="1"/>
          <w:wAfter w:w="41" w:type="dxa"/>
        </w:trPr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pStyle w:val="Style9"/>
              <w:widowControl/>
              <w:spacing w:line="240" w:lineRule="auto"/>
              <w:ind w:left="29" w:hanging="29"/>
              <w:jc w:val="both"/>
              <w:rPr>
                <w:rStyle w:val="FontStyle29"/>
                <w:sz w:val="28"/>
                <w:szCs w:val="28"/>
              </w:rPr>
            </w:pPr>
            <w:r w:rsidRPr="006C02ED">
              <w:rPr>
                <w:rStyle w:val="FontStyle32"/>
                <w:sz w:val="28"/>
                <w:szCs w:val="28"/>
              </w:rPr>
              <w:lastRenderedPageBreak/>
              <w:t xml:space="preserve">2. </w:t>
            </w:r>
            <w:r w:rsidRPr="006C02ED">
              <w:rPr>
                <w:rStyle w:val="FontStyle29"/>
                <w:sz w:val="28"/>
                <w:szCs w:val="28"/>
              </w:rPr>
              <w:t>Здатність до співпраці з учнями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pStyle w:val="Style9"/>
              <w:widowControl/>
              <w:spacing w:line="240" w:lineRule="auto"/>
              <w:ind w:left="34" w:hanging="34"/>
              <w:jc w:val="both"/>
              <w:rPr>
                <w:rStyle w:val="FontStyle29"/>
                <w:sz w:val="28"/>
                <w:szCs w:val="28"/>
              </w:rPr>
            </w:pPr>
            <w:r w:rsidRPr="006C02ED">
              <w:rPr>
                <w:rStyle w:val="FontStyle29"/>
                <w:sz w:val="28"/>
                <w:szCs w:val="28"/>
              </w:rPr>
              <w:t>Володіє відомими в педа</w:t>
            </w:r>
            <w:r w:rsidRPr="006C02ED">
              <w:rPr>
                <w:rStyle w:val="FontStyle29"/>
                <w:sz w:val="28"/>
                <w:szCs w:val="28"/>
              </w:rPr>
              <w:softHyphen/>
              <w:t>гогіці прий</w:t>
            </w:r>
            <w:r w:rsidRPr="006C02ED">
              <w:rPr>
                <w:rStyle w:val="FontStyle29"/>
                <w:sz w:val="28"/>
                <w:szCs w:val="28"/>
              </w:rPr>
              <w:t>о</w:t>
            </w:r>
            <w:r w:rsidRPr="006C02ED">
              <w:rPr>
                <w:rStyle w:val="FontStyle29"/>
                <w:sz w:val="28"/>
                <w:szCs w:val="28"/>
              </w:rPr>
              <w:t>мами пере</w:t>
            </w:r>
            <w:r w:rsidRPr="006C02ED">
              <w:rPr>
                <w:rStyle w:val="FontStyle29"/>
                <w:sz w:val="28"/>
                <w:szCs w:val="28"/>
              </w:rPr>
              <w:softHyphen/>
              <w:t>конливого впливу, але ви</w:t>
            </w:r>
            <w:r w:rsidRPr="006C02ED">
              <w:rPr>
                <w:rStyle w:val="FontStyle29"/>
                <w:sz w:val="28"/>
                <w:szCs w:val="28"/>
              </w:rPr>
              <w:softHyphen/>
              <w:t>користовує їх без аналізу ситуації</w:t>
            </w:r>
          </w:p>
        </w:tc>
        <w:tc>
          <w:tcPr>
            <w:tcW w:w="2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pStyle w:val="Style9"/>
              <w:widowControl/>
              <w:spacing w:line="240" w:lineRule="auto"/>
              <w:ind w:left="34" w:hanging="34"/>
              <w:jc w:val="both"/>
              <w:rPr>
                <w:rStyle w:val="FontStyle29"/>
                <w:sz w:val="28"/>
                <w:szCs w:val="28"/>
              </w:rPr>
            </w:pPr>
            <w:r w:rsidRPr="006C02ED">
              <w:rPr>
                <w:rStyle w:val="FontStyle29"/>
                <w:sz w:val="28"/>
                <w:szCs w:val="28"/>
              </w:rPr>
              <w:t>Обговорює й аналізує ситуа</w:t>
            </w:r>
            <w:r w:rsidRPr="006C02ED">
              <w:rPr>
                <w:rStyle w:val="FontStyle29"/>
                <w:sz w:val="28"/>
                <w:szCs w:val="28"/>
              </w:rPr>
              <w:softHyphen/>
              <w:t>ції разом з учн</w:t>
            </w:r>
            <w:r w:rsidRPr="006C02ED">
              <w:rPr>
                <w:rStyle w:val="FontStyle29"/>
                <w:sz w:val="28"/>
                <w:szCs w:val="28"/>
              </w:rPr>
              <w:t>я</w:t>
            </w:r>
            <w:r w:rsidRPr="006C02ED">
              <w:rPr>
                <w:rStyle w:val="FontStyle29"/>
                <w:sz w:val="28"/>
                <w:szCs w:val="28"/>
              </w:rPr>
              <w:t>ми і залишає за ними право приймати власні рішення. Уміє сфор</w:t>
            </w:r>
            <w:r w:rsidRPr="006C02ED">
              <w:rPr>
                <w:rStyle w:val="FontStyle29"/>
                <w:sz w:val="28"/>
                <w:szCs w:val="28"/>
              </w:rPr>
              <w:softHyphen/>
              <w:t>мувати громадську п</w:t>
            </w:r>
            <w:r w:rsidRPr="006C02ED">
              <w:rPr>
                <w:rStyle w:val="FontStyle29"/>
                <w:sz w:val="28"/>
                <w:szCs w:val="28"/>
              </w:rPr>
              <w:t>о</w:t>
            </w:r>
            <w:r w:rsidRPr="006C02ED">
              <w:rPr>
                <w:rStyle w:val="FontStyle29"/>
                <w:sz w:val="28"/>
                <w:szCs w:val="28"/>
              </w:rPr>
              <w:t>зицію учня, його ре</w:t>
            </w:r>
            <w:r w:rsidRPr="006C02ED">
              <w:rPr>
                <w:rStyle w:val="FontStyle29"/>
                <w:sz w:val="28"/>
                <w:szCs w:val="28"/>
              </w:rPr>
              <w:t>а</w:t>
            </w:r>
            <w:r w:rsidRPr="006C02ED">
              <w:rPr>
                <w:rStyle w:val="FontStyle29"/>
                <w:sz w:val="28"/>
                <w:szCs w:val="28"/>
              </w:rPr>
              <w:t>льну соціальну пов</w:t>
            </w:r>
            <w:r w:rsidRPr="006C02ED">
              <w:rPr>
                <w:rStyle w:val="FontStyle29"/>
                <w:sz w:val="28"/>
                <w:szCs w:val="28"/>
              </w:rPr>
              <w:t>е</w:t>
            </w:r>
            <w:r w:rsidRPr="006C02ED">
              <w:rPr>
                <w:rStyle w:val="FontStyle29"/>
                <w:sz w:val="28"/>
                <w:szCs w:val="28"/>
              </w:rPr>
              <w:t>дінку й вчинки, світо</w:t>
            </w:r>
            <w:r w:rsidRPr="006C02ED">
              <w:rPr>
                <w:rStyle w:val="FontStyle29"/>
                <w:sz w:val="28"/>
                <w:szCs w:val="28"/>
              </w:rPr>
              <w:softHyphen/>
              <w:t>гляд і ставлення до учня, а також гото</w:t>
            </w:r>
            <w:r w:rsidRPr="006C02ED">
              <w:rPr>
                <w:rStyle w:val="FontStyle29"/>
                <w:sz w:val="28"/>
                <w:szCs w:val="28"/>
              </w:rPr>
              <w:t>в</w:t>
            </w:r>
            <w:r w:rsidRPr="006C02ED">
              <w:rPr>
                <w:rStyle w:val="FontStyle29"/>
                <w:sz w:val="28"/>
                <w:szCs w:val="28"/>
              </w:rPr>
              <w:t>ність до по</w:t>
            </w:r>
            <w:r w:rsidRPr="006C02ED">
              <w:rPr>
                <w:rStyle w:val="FontStyle29"/>
                <w:sz w:val="28"/>
                <w:szCs w:val="28"/>
              </w:rPr>
              <w:softHyphen/>
              <w:t>дальших виховних впливів уч</w:t>
            </w:r>
            <w:r w:rsidRPr="006C02ED">
              <w:rPr>
                <w:rStyle w:val="FontStyle29"/>
                <w:sz w:val="28"/>
                <w:szCs w:val="28"/>
              </w:rPr>
              <w:t>и</w:t>
            </w:r>
            <w:r w:rsidRPr="006C02ED">
              <w:rPr>
                <w:rStyle w:val="FontStyle29"/>
                <w:sz w:val="28"/>
                <w:szCs w:val="28"/>
              </w:rPr>
              <w:t>теля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pStyle w:val="Style9"/>
              <w:widowControl/>
              <w:spacing w:line="240" w:lineRule="auto"/>
              <w:ind w:left="24" w:hanging="24"/>
              <w:jc w:val="both"/>
              <w:rPr>
                <w:rStyle w:val="FontStyle29"/>
                <w:sz w:val="28"/>
                <w:szCs w:val="28"/>
              </w:rPr>
            </w:pPr>
            <w:r w:rsidRPr="006C02ED">
              <w:rPr>
                <w:rStyle w:val="FontStyle29"/>
                <w:sz w:val="28"/>
                <w:szCs w:val="28"/>
              </w:rPr>
              <w:t>Веде постійний пошук нових прийомів пер</w:t>
            </w:r>
            <w:r w:rsidRPr="006C02ED">
              <w:rPr>
                <w:rStyle w:val="FontStyle29"/>
                <w:sz w:val="28"/>
                <w:szCs w:val="28"/>
              </w:rPr>
              <w:t>е</w:t>
            </w:r>
            <w:r w:rsidRPr="006C02ED">
              <w:rPr>
                <w:rStyle w:val="FontStyle29"/>
                <w:sz w:val="28"/>
                <w:szCs w:val="28"/>
              </w:rPr>
              <w:t>конливого впли</w:t>
            </w:r>
            <w:r w:rsidRPr="006C02ED">
              <w:rPr>
                <w:rStyle w:val="FontStyle29"/>
                <w:sz w:val="28"/>
                <w:szCs w:val="28"/>
              </w:rPr>
              <w:softHyphen/>
              <w:t>ву й п</w:t>
            </w:r>
            <w:r w:rsidRPr="006C02ED">
              <w:rPr>
                <w:rStyle w:val="FontStyle29"/>
                <w:sz w:val="28"/>
                <w:szCs w:val="28"/>
              </w:rPr>
              <w:t>е</w:t>
            </w:r>
            <w:r w:rsidRPr="006C02ED">
              <w:rPr>
                <w:rStyle w:val="FontStyle29"/>
                <w:sz w:val="28"/>
                <w:szCs w:val="28"/>
              </w:rPr>
              <w:t>редбачає їх можливе ви</w:t>
            </w:r>
            <w:r w:rsidRPr="006C02ED">
              <w:rPr>
                <w:rStyle w:val="FontStyle29"/>
                <w:sz w:val="28"/>
                <w:szCs w:val="28"/>
              </w:rPr>
              <w:softHyphen/>
              <w:t>користання в спілк</w:t>
            </w:r>
            <w:r w:rsidRPr="006C02ED">
              <w:rPr>
                <w:rStyle w:val="FontStyle29"/>
                <w:sz w:val="28"/>
                <w:szCs w:val="28"/>
              </w:rPr>
              <w:t>у</w:t>
            </w:r>
            <w:r w:rsidRPr="006C02ED">
              <w:rPr>
                <w:rStyle w:val="FontStyle29"/>
                <w:sz w:val="28"/>
                <w:szCs w:val="28"/>
              </w:rPr>
              <w:t>ванні. Ви</w:t>
            </w:r>
            <w:r w:rsidRPr="006C02ED">
              <w:rPr>
                <w:rStyle w:val="FontStyle29"/>
                <w:sz w:val="28"/>
                <w:szCs w:val="28"/>
              </w:rPr>
              <w:softHyphen/>
              <w:t>ховує вміння толерантно ста</w:t>
            </w:r>
            <w:r w:rsidRPr="006C02ED">
              <w:rPr>
                <w:rStyle w:val="FontStyle29"/>
                <w:sz w:val="28"/>
                <w:szCs w:val="28"/>
              </w:rPr>
              <w:softHyphen/>
              <w:t>витися До чужих поглядів. Уміє обґрунтовано к</w:t>
            </w:r>
            <w:r w:rsidRPr="006C02ED">
              <w:rPr>
                <w:rStyle w:val="FontStyle29"/>
                <w:sz w:val="28"/>
                <w:szCs w:val="28"/>
              </w:rPr>
              <w:t>о</w:t>
            </w:r>
            <w:r w:rsidRPr="006C02ED">
              <w:rPr>
                <w:rStyle w:val="FontStyle29"/>
                <w:sz w:val="28"/>
                <w:szCs w:val="28"/>
              </w:rPr>
              <w:t>ристуватися поєдна</w:t>
            </w:r>
            <w:r w:rsidRPr="006C02ED">
              <w:rPr>
                <w:rStyle w:val="FontStyle29"/>
                <w:sz w:val="28"/>
                <w:szCs w:val="28"/>
              </w:rPr>
              <w:t>н</w:t>
            </w:r>
            <w:r w:rsidRPr="006C02ED">
              <w:rPr>
                <w:rStyle w:val="FontStyle29"/>
                <w:sz w:val="28"/>
                <w:szCs w:val="28"/>
              </w:rPr>
              <w:t>ням методів навчання й виховання, що дає зм</w:t>
            </w:r>
            <w:r w:rsidRPr="006C02ED">
              <w:rPr>
                <w:rStyle w:val="FontStyle29"/>
                <w:sz w:val="28"/>
                <w:szCs w:val="28"/>
              </w:rPr>
              <w:t>о</w:t>
            </w:r>
            <w:r w:rsidRPr="006C02ED">
              <w:rPr>
                <w:rStyle w:val="FontStyle29"/>
                <w:sz w:val="28"/>
                <w:szCs w:val="28"/>
              </w:rPr>
              <w:t>гу до</w:t>
            </w:r>
            <w:r w:rsidRPr="006C02ED">
              <w:rPr>
                <w:rStyle w:val="FontStyle29"/>
                <w:sz w:val="28"/>
                <w:szCs w:val="28"/>
              </w:rPr>
              <w:softHyphen/>
              <w:t>сягти хороших р</w:t>
            </w:r>
            <w:r w:rsidRPr="006C02ED">
              <w:rPr>
                <w:rStyle w:val="FontStyle29"/>
                <w:sz w:val="28"/>
                <w:szCs w:val="28"/>
              </w:rPr>
              <w:t>е</w:t>
            </w:r>
            <w:r w:rsidRPr="006C02ED">
              <w:rPr>
                <w:rStyle w:val="FontStyle29"/>
                <w:sz w:val="28"/>
                <w:szCs w:val="28"/>
              </w:rPr>
              <w:t>зультатів при оптим</w:t>
            </w:r>
            <w:r w:rsidRPr="006C02ED">
              <w:rPr>
                <w:rStyle w:val="FontStyle29"/>
                <w:sz w:val="28"/>
                <w:szCs w:val="28"/>
              </w:rPr>
              <w:t>а</w:t>
            </w:r>
            <w:r w:rsidRPr="006C02ED">
              <w:rPr>
                <w:rStyle w:val="FontStyle29"/>
                <w:sz w:val="28"/>
                <w:szCs w:val="28"/>
              </w:rPr>
              <w:t>льному докладанні ро</w:t>
            </w:r>
            <w:r w:rsidRPr="006C02ED">
              <w:rPr>
                <w:rStyle w:val="FontStyle29"/>
                <w:sz w:val="28"/>
                <w:szCs w:val="28"/>
              </w:rPr>
              <w:softHyphen/>
              <w:t>зумових, вольових та емоцій</w:t>
            </w:r>
            <w:r w:rsidRPr="006C02ED">
              <w:rPr>
                <w:rStyle w:val="FontStyle29"/>
                <w:sz w:val="28"/>
                <w:szCs w:val="28"/>
              </w:rPr>
              <w:softHyphen/>
              <w:t>них зусиль уч</w:t>
            </w:r>
            <w:r w:rsidRPr="006C02ED">
              <w:rPr>
                <w:rStyle w:val="FontStyle29"/>
                <w:sz w:val="28"/>
                <w:szCs w:val="28"/>
              </w:rPr>
              <w:t>и</w:t>
            </w:r>
            <w:r w:rsidRPr="006C02ED">
              <w:rPr>
                <w:rStyle w:val="FontStyle29"/>
                <w:sz w:val="28"/>
                <w:szCs w:val="28"/>
              </w:rPr>
              <w:t>теля й учнів</w:t>
            </w:r>
          </w:p>
        </w:tc>
      </w:tr>
      <w:tr w:rsidR="00E51419" w:rsidRPr="006C02ED" w:rsidTr="00E51419">
        <w:trPr>
          <w:gridAfter w:val="1"/>
          <w:wAfter w:w="41" w:type="dxa"/>
        </w:trPr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419" w:rsidRPr="006C02ED" w:rsidRDefault="00E51419" w:rsidP="00E51419">
            <w:pPr>
              <w:pStyle w:val="Style9"/>
              <w:widowControl/>
              <w:spacing w:line="240" w:lineRule="auto"/>
              <w:jc w:val="both"/>
              <w:rPr>
                <w:rStyle w:val="FontStyle32"/>
                <w:sz w:val="28"/>
                <w:szCs w:val="28"/>
              </w:rPr>
            </w:pPr>
          </w:p>
          <w:p w:rsidR="00E51419" w:rsidRPr="006C02ED" w:rsidRDefault="00E51419" w:rsidP="00E51419">
            <w:pPr>
              <w:pStyle w:val="Style9"/>
              <w:widowControl/>
              <w:spacing w:line="240" w:lineRule="auto"/>
              <w:ind w:left="29" w:hanging="29"/>
              <w:jc w:val="both"/>
              <w:rPr>
                <w:rStyle w:val="FontStyle32"/>
                <w:sz w:val="28"/>
                <w:szCs w:val="28"/>
              </w:rPr>
            </w:pPr>
            <w:r w:rsidRPr="006C02ED">
              <w:rPr>
                <w:rStyle w:val="FontStyle32"/>
                <w:sz w:val="28"/>
                <w:szCs w:val="28"/>
              </w:rPr>
              <w:t>3. Готовність до співпраці з колегами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pStyle w:val="Style9"/>
              <w:widowControl/>
              <w:spacing w:line="240" w:lineRule="auto"/>
              <w:ind w:left="34" w:hanging="34"/>
              <w:jc w:val="both"/>
              <w:rPr>
                <w:rStyle w:val="FontStyle29"/>
                <w:sz w:val="28"/>
                <w:szCs w:val="28"/>
              </w:rPr>
            </w:pPr>
            <w:r w:rsidRPr="006C02ED">
              <w:rPr>
                <w:rStyle w:val="FontStyle29"/>
                <w:sz w:val="28"/>
                <w:szCs w:val="28"/>
              </w:rPr>
              <w:t>Володіє адаптивним стилем поведінки, педагогічного спі</w:t>
            </w:r>
            <w:r w:rsidRPr="006C02ED">
              <w:rPr>
                <w:rStyle w:val="FontStyle29"/>
                <w:sz w:val="28"/>
                <w:szCs w:val="28"/>
              </w:rPr>
              <w:t>л</w:t>
            </w:r>
            <w:r w:rsidRPr="006C02ED">
              <w:rPr>
                <w:rStyle w:val="FontStyle29"/>
                <w:sz w:val="28"/>
                <w:szCs w:val="28"/>
              </w:rPr>
              <w:t>кування; намагаєт</w:t>
            </w:r>
            <w:r w:rsidRPr="006C02ED">
              <w:rPr>
                <w:rStyle w:val="FontStyle29"/>
                <w:sz w:val="28"/>
                <w:szCs w:val="28"/>
              </w:rPr>
              <w:t>ь</w:t>
            </w:r>
            <w:r w:rsidRPr="006C02ED">
              <w:rPr>
                <w:rStyle w:val="FontStyle29"/>
                <w:sz w:val="28"/>
                <w:szCs w:val="28"/>
              </w:rPr>
              <w:t>ся створити навколо себе доброзичливу обстановку співпр</w:t>
            </w:r>
            <w:r w:rsidRPr="006C02ED">
              <w:rPr>
                <w:rStyle w:val="FontStyle29"/>
                <w:sz w:val="28"/>
                <w:szCs w:val="28"/>
              </w:rPr>
              <w:t>а</w:t>
            </w:r>
            <w:r w:rsidRPr="006C02ED">
              <w:rPr>
                <w:rStyle w:val="FontStyle29"/>
                <w:sz w:val="28"/>
                <w:szCs w:val="28"/>
              </w:rPr>
              <w:t>ці з колегами</w:t>
            </w:r>
          </w:p>
        </w:tc>
        <w:tc>
          <w:tcPr>
            <w:tcW w:w="2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pStyle w:val="Style9"/>
              <w:widowControl/>
              <w:spacing w:line="240" w:lineRule="auto"/>
              <w:ind w:left="34" w:hanging="34"/>
              <w:jc w:val="both"/>
              <w:rPr>
                <w:rStyle w:val="FontStyle29"/>
                <w:sz w:val="28"/>
                <w:szCs w:val="28"/>
              </w:rPr>
            </w:pPr>
            <w:r w:rsidRPr="006C02ED">
              <w:rPr>
                <w:rStyle w:val="FontStyle29"/>
                <w:sz w:val="28"/>
                <w:szCs w:val="28"/>
              </w:rPr>
              <w:t>Намагається вибрати стосовно кожного з колег такий спосіб п</w:t>
            </w:r>
            <w:r w:rsidRPr="006C02ED">
              <w:rPr>
                <w:rStyle w:val="FontStyle29"/>
                <w:sz w:val="28"/>
                <w:szCs w:val="28"/>
              </w:rPr>
              <w:t>о</w:t>
            </w:r>
            <w:r w:rsidRPr="006C02ED">
              <w:rPr>
                <w:rStyle w:val="FontStyle29"/>
                <w:sz w:val="28"/>
                <w:szCs w:val="28"/>
              </w:rPr>
              <w:t>ведінки, де найкраще поєднується індивід</w:t>
            </w:r>
            <w:r w:rsidRPr="006C02ED">
              <w:rPr>
                <w:rStyle w:val="FontStyle29"/>
                <w:sz w:val="28"/>
                <w:szCs w:val="28"/>
              </w:rPr>
              <w:t>у</w:t>
            </w:r>
            <w:r w:rsidRPr="006C02ED">
              <w:rPr>
                <w:rStyle w:val="FontStyle29"/>
                <w:sz w:val="28"/>
                <w:szCs w:val="28"/>
              </w:rPr>
              <w:t>альний підхід з утве</w:t>
            </w:r>
            <w:r w:rsidRPr="006C02ED">
              <w:rPr>
                <w:rStyle w:val="FontStyle29"/>
                <w:sz w:val="28"/>
                <w:szCs w:val="28"/>
              </w:rPr>
              <w:t>р</w:t>
            </w:r>
            <w:r w:rsidRPr="006C02ED">
              <w:rPr>
                <w:rStyle w:val="FontStyle29"/>
                <w:sz w:val="28"/>
                <w:szCs w:val="28"/>
              </w:rPr>
              <w:t>дженням колективіс</w:t>
            </w:r>
            <w:r w:rsidRPr="006C02ED">
              <w:rPr>
                <w:rStyle w:val="FontStyle29"/>
                <w:sz w:val="28"/>
                <w:szCs w:val="28"/>
              </w:rPr>
              <w:t>т</w:t>
            </w:r>
            <w:r w:rsidRPr="006C02ED">
              <w:rPr>
                <w:rStyle w:val="FontStyle29"/>
                <w:sz w:val="28"/>
                <w:szCs w:val="28"/>
              </w:rPr>
              <w:t>ських принципів м</w:t>
            </w:r>
            <w:r w:rsidRPr="006C02ED">
              <w:rPr>
                <w:rStyle w:val="FontStyle29"/>
                <w:sz w:val="28"/>
                <w:szCs w:val="28"/>
              </w:rPr>
              <w:t>о</w:t>
            </w:r>
            <w:r w:rsidRPr="006C02ED">
              <w:rPr>
                <w:rStyle w:val="FontStyle29"/>
                <w:sz w:val="28"/>
                <w:szCs w:val="28"/>
              </w:rPr>
              <w:t>ралі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pStyle w:val="Style9"/>
              <w:widowControl/>
              <w:spacing w:line="240" w:lineRule="auto"/>
              <w:ind w:left="24" w:hanging="24"/>
              <w:jc w:val="both"/>
              <w:rPr>
                <w:rStyle w:val="FontStyle29"/>
                <w:sz w:val="28"/>
                <w:szCs w:val="28"/>
              </w:rPr>
            </w:pPr>
            <w:r w:rsidRPr="006C02ED">
              <w:rPr>
                <w:rStyle w:val="FontStyle29"/>
                <w:sz w:val="28"/>
                <w:szCs w:val="28"/>
              </w:rPr>
              <w:t>Неухильно дотримуєт</w:t>
            </w:r>
            <w:r w:rsidRPr="006C02ED">
              <w:rPr>
                <w:rStyle w:val="FontStyle29"/>
                <w:sz w:val="28"/>
                <w:szCs w:val="28"/>
              </w:rPr>
              <w:t>ь</w:t>
            </w:r>
            <w:r w:rsidRPr="006C02ED">
              <w:rPr>
                <w:rStyle w:val="FontStyle29"/>
                <w:sz w:val="28"/>
                <w:szCs w:val="28"/>
              </w:rPr>
              <w:t>ся професійної етики спілкування; у будь-якій ситуації координує свої дії з колегами</w:t>
            </w:r>
          </w:p>
        </w:tc>
      </w:tr>
      <w:tr w:rsidR="00E51419" w:rsidRPr="006C02ED" w:rsidTr="00E51419">
        <w:trPr>
          <w:gridAfter w:val="1"/>
          <w:wAfter w:w="41" w:type="dxa"/>
        </w:trPr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419" w:rsidRPr="006C02ED" w:rsidRDefault="00E51419" w:rsidP="00E51419">
            <w:pPr>
              <w:pStyle w:val="Style9"/>
              <w:widowControl/>
              <w:spacing w:line="240" w:lineRule="auto"/>
              <w:jc w:val="both"/>
              <w:rPr>
                <w:rStyle w:val="FontStyle32"/>
                <w:sz w:val="28"/>
                <w:szCs w:val="28"/>
              </w:rPr>
            </w:pPr>
            <w:r w:rsidRPr="006C02ED">
              <w:rPr>
                <w:rStyle w:val="FontStyle32"/>
                <w:sz w:val="28"/>
                <w:szCs w:val="28"/>
              </w:rPr>
              <w:t>4. Готовність до співпраці з батьками</w:t>
            </w:r>
          </w:p>
          <w:p w:rsidR="00E51419" w:rsidRPr="006C02ED" w:rsidRDefault="00E51419" w:rsidP="00E51419">
            <w:pPr>
              <w:pStyle w:val="Style9"/>
              <w:widowControl/>
              <w:spacing w:line="240" w:lineRule="auto"/>
              <w:jc w:val="both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pStyle w:val="Style9"/>
              <w:widowControl/>
              <w:spacing w:line="240" w:lineRule="auto"/>
              <w:ind w:left="34" w:hanging="34"/>
              <w:jc w:val="both"/>
              <w:rPr>
                <w:rStyle w:val="FontStyle29"/>
                <w:sz w:val="28"/>
                <w:szCs w:val="28"/>
              </w:rPr>
            </w:pPr>
            <w:r w:rsidRPr="006C02ED">
              <w:rPr>
                <w:rStyle w:val="FontStyle29"/>
                <w:sz w:val="28"/>
                <w:szCs w:val="28"/>
              </w:rPr>
              <w:t>Визначає педагогі</w:t>
            </w:r>
            <w:r w:rsidRPr="006C02ED">
              <w:rPr>
                <w:rStyle w:val="FontStyle29"/>
                <w:sz w:val="28"/>
                <w:szCs w:val="28"/>
              </w:rPr>
              <w:t>ч</w:t>
            </w:r>
            <w:r w:rsidRPr="006C02ED">
              <w:rPr>
                <w:rStyle w:val="FontStyle29"/>
                <w:sz w:val="28"/>
                <w:szCs w:val="28"/>
              </w:rPr>
              <w:t>ні завдання з урах</w:t>
            </w:r>
            <w:r w:rsidRPr="006C02ED">
              <w:rPr>
                <w:rStyle w:val="FontStyle29"/>
                <w:sz w:val="28"/>
                <w:szCs w:val="28"/>
              </w:rPr>
              <w:t>у</w:t>
            </w:r>
            <w:r w:rsidRPr="006C02ED">
              <w:rPr>
                <w:rStyle w:val="FontStyle29"/>
                <w:sz w:val="28"/>
                <w:szCs w:val="28"/>
              </w:rPr>
              <w:t>ванням особливо</w:t>
            </w:r>
            <w:r w:rsidRPr="006C02ED">
              <w:rPr>
                <w:rStyle w:val="FontStyle29"/>
                <w:sz w:val="28"/>
                <w:szCs w:val="28"/>
              </w:rPr>
              <w:t>с</w:t>
            </w:r>
            <w:r w:rsidRPr="006C02ED">
              <w:rPr>
                <w:rStyle w:val="FontStyle29"/>
                <w:sz w:val="28"/>
                <w:szCs w:val="28"/>
              </w:rPr>
              <w:t xml:space="preserve">тей дітей і потреб сім'ї, систематично </w:t>
            </w:r>
            <w:r w:rsidRPr="006C02ED">
              <w:rPr>
                <w:rStyle w:val="FontStyle29"/>
                <w:sz w:val="28"/>
                <w:szCs w:val="28"/>
              </w:rPr>
              <w:lastRenderedPageBreak/>
              <w:t>співпрацює з бат</w:t>
            </w:r>
            <w:r w:rsidRPr="006C02ED">
              <w:rPr>
                <w:rStyle w:val="FontStyle29"/>
                <w:sz w:val="28"/>
                <w:szCs w:val="28"/>
              </w:rPr>
              <w:t>ь</w:t>
            </w:r>
            <w:r w:rsidRPr="006C02ED">
              <w:rPr>
                <w:rStyle w:val="FontStyle29"/>
                <w:sz w:val="28"/>
                <w:szCs w:val="28"/>
              </w:rPr>
              <w:t>ками</w:t>
            </w:r>
          </w:p>
        </w:tc>
        <w:tc>
          <w:tcPr>
            <w:tcW w:w="2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pStyle w:val="Style9"/>
              <w:widowControl/>
              <w:spacing w:line="240" w:lineRule="auto"/>
              <w:ind w:left="34" w:hanging="34"/>
              <w:jc w:val="both"/>
              <w:rPr>
                <w:rStyle w:val="FontStyle29"/>
                <w:sz w:val="28"/>
                <w:szCs w:val="28"/>
              </w:rPr>
            </w:pPr>
            <w:r w:rsidRPr="006C02ED">
              <w:rPr>
                <w:rStyle w:val="FontStyle29"/>
                <w:sz w:val="28"/>
                <w:szCs w:val="28"/>
              </w:rPr>
              <w:lastRenderedPageBreak/>
              <w:t>Залучає батьків до ді</w:t>
            </w:r>
            <w:r w:rsidRPr="006C02ED">
              <w:rPr>
                <w:rStyle w:val="FontStyle29"/>
                <w:sz w:val="28"/>
                <w:szCs w:val="28"/>
              </w:rPr>
              <w:t>я</w:t>
            </w:r>
            <w:r w:rsidRPr="006C02ED">
              <w:rPr>
                <w:rStyle w:val="FontStyle29"/>
                <w:sz w:val="28"/>
                <w:szCs w:val="28"/>
              </w:rPr>
              <w:t>льності; спрямованої на створення умов, сприятливих для ро</w:t>
            </w:r>
            <w:r w:rsidRPr="006C02ED">
              <w:rPr>
                <w:rStyle w:val="FontStyle29"/>
                <w:sz w:val="28"/>
                <w:szCs w:val="28"/>
              </w:rPr>
              <w:t>з</w:t>
            </w:r>
            <w:r w:rsidRPr="006C02ED">
              <w:rPr>
                <w:rStyle w:val="FontStyle29"/>
                <w:sz w:val="28"/>
                <w:szCs w:val="28"/>
              </w:rPr>
              <w:t>витку їхніх дітей; ф</w:t>
            </w:r>
            <w:r w:rsidRPr="006C02ED">
              <w:rPr>
                <w:rStyle w:val="FontStyle29"/>
                <w:sz w:val="28"/>
                <w:szCs w:val="28"/>
              </w:rPr>
              <w:t>о</w:t>
            </w:r>
            <w:r w:rsidRPr="006C02ED">
              <w:rPr>
                <w:rStyle w:val="FontStyle29"/>
                <w:sz w:val="28"/>
                <w:szCs w:val="28"/>
              </w:rPr>
              <w:lastRenderedPageBreak/>
              <w:t>рмує в батьків позит</w:t>
            </w:r>
            <w:r w:rsidRPr="006C02ED">
              <w:rPr>
                <w:rStyle w:val="FontStyle29"/>
                <w:sz w:val="28"/>
                <w:szCs w:val="28"/>
              </w:rPr>
              <w:t>и</w:t>
            </w:r>
            <w:r w:rsidRPr="006C02ED">
              <w:rPr>
                <w:rStyle w:val="FontStyle29"/>
                <w:sz w:val="28"/>
                <w:szCs w:val="28"/>
              </w:rPr>
              <w:t>вне ставлення до ов</w:t>
            </w:r>
            <w:r w:rsidRPr="006C02ED">
              <w:rPr>
                <w:rStyle w:val="FontStyle29"/>
                <w:sz w:val="28"/>
                <w:szCs w:val="28"/>
              </w:rPr>
              <w:t>о</w:t>
            </w:r>
            <w:r w:rsidRPr="006C02ED">
              <w:rPr>
                <w:rStyle w:val="FontStyle29"/>
                <w:sz w:val="28"/>
                <w:szCs w:val="28"/>
              </w:rPr>
              <w:t>лодіння знаннями п</w:t>
            </w:r>
            <w:r w:rsidRPr="006C02ED">
              <w:rPr>
                <w:rStyle w:val="FontStyle29"/>
                <w:sz w:val="28"/>
                <w:szCs w:val="28"/>
              </w:rPr>
              <w:t>е</w:t>
            </w:r>
            <w:r w:rsidRPr="006C02ED">
              <w:rPr>
                <w:rStyle w:val="FontStyle29"/>
                <w:sz w:val="28"/>
                <w:szCs w:val="28"/>
              </w:rPr>
              <w:t>дагогіки й психології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pStyle w:val="Style9"/>
              <w:widowControl/>
              <w:spacing w:line="240" w:lineRule="auto"/>
              <w:ind w:left="24" w:hanging="24"/>
              <w:jc w:val="both"/>
              <w:rPr>
                <w:rStyle w:val="FontStyle29"/>
                <w:sz w:val="28"/>
                <w:szCs w:val="28"/>
              </w:rPr>
            </w:pPr>
            <w:r w:rsidRPr="006C02ED">
              <w:rPr>
                <w:rStyle w:val="FontStyle29"/>
                <w:sz w:val="28"/>
                <w:szCs w:val="28"/>
              </w:rPr>
              <w:lastRenderedPageBreak/>
              <w:t>Налагоджує контакт із сім'єю не тільки тоді, коли потрібна допомога батьків, а постійно, д</w:t>
            </w:r>
            <w:r w:rsidRPr="006C02ED">
              <w:rPr>
                <w:rStyle w:val="FontStyle29"/>
                <w:sz w:val="28"/>
                <w:szCs w:val="28"/>
              </w:rPr>
              <w:t>о</w:t>
            </w:r>
            <w:r w:rsidRPr="006C02ED">
              <w:rPr>
                <w:rStyle w:val="FontStyle29"/>
                <w:sz w:val="28"/>
                <w:szCs w:val="28"/>
              </w:rPr>
              <w:t xml:space="preserve">магаючись відвертості, </w:t>
            </w:r>
            <w:r w:rsidRPr="006C02ED">
              <w:rPr>
                <w:rStyle w:val="FontStyle29"/>
                <w:sz w:val="28"/>
                <w:szCs w:val="28"/>
              </w:rPr>
              <w:lastRenderedPageBreak/>
              <w:t>взаєморозуміння, чу</w:t>
            </w:r>
            <w:r w:rsidRPr="006C02ED">
              <w:rPr>
                <w:rStyle w:val="FontStyle29"/>
                <w:sz w:val="28"/>
                <w:szCs w:val="28"/>
              </w:rPr>
              <w:t>й</w:t>
            </w:r>
            <w:r w:rsidRPr="006C02ED">
              <w:rPr>
                <w:rStyle w:val="FontStyle29"/>
                <w:sz w:val="28"/>
                <w:szCs w:val="28"/>
              </w:rPr>
              <w:t>ності</w:t>
            </w:r>
          </w:p>
        </w:tc>
      </w:tr>
      <w:tr w:rsidR="00E51419" w:rsidRPr="006C02ED" w:rsidTr="00E51419">
        <w:trPr>
          <w:gridAfter w:val="1"/>
          <w:wAfter w:w="41" w:type="dxa"/>
        </w:trPr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pStyle w:val="Style9"/>
              <w:widowControl/>
              <w:spacing w:line="240" w:lineRule="auto"/>
              <w:jc w:val="both"/>
              <w:rPr>
                <w:rStyle w:val="FontStyle32"/>
                <w:sz w:val="28"/>
                <w:szCs w:val="28"/>
              </w:rPr>
            </w:pPr>
            <w:r w:rsidRPr="006C02ED">
              <w:rPr>
                <w:rStyle w:val="FontStyle32"/>
                <w:sz w:val="28"/>
                <w:szCs w:val="28"/>
              </w:rPr>
              <w:lastRenderedPageBreak/>
              <w:t>5. Педагогі</w:t>
            </w:r>
            <w:r w:rsidRPr="006C02ED">
              <w:rPr>
                <w:rStyle w:val="FontStyle32"/>
                <w:sz w:val="28"/>
                <w:szCs w:val="28"/>
              </w:rPr>
              <w:t>ч</w:t>
            </w:r>
            <w:r w:rsidRPr="006C02ED">
              <w:rPr>
                <w:rStyle w:val="FontStyle32"/>
                <w:sz w:val="28"/>
                <w:szCs w:val="28"/>
              </w:rPr>
              <w:t>ний такт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pStyle w:val="Style9"/>
              <w:widowControl/>
              <w:spacing w:line="240" w:lineRule="auto"/>
              <w:ind w:left="34" w:hanging="34"/>
              <w:jc w:val="both"/>
              <w:rPr>
                <w:rStyle w:val="FontStyle29"/>
                <w:sz w:val="28"/>
                <w:szCs w:val="28"/>
              </w:rPr>
            </w:pPr>
            <w:r w:rsidRPr="006C02ED">
              <w:rPr>
                <w:rStyle w:val="FontStyle29"/>
                <w:sz w:val="28"/>
                <w:szCs w:val="28"/>
              </w:rPr>
              <w:t>Володіє педагогі</w:t>
            </w:r>
            <w:r w:rsidRPr="006C02ED">
              <w:rPr>
                <w:rStyle w:val="FontStyle29"/>
                <w:sz w:val="28"/>
                <w:szCs w:val="28"/>
              </w:rPr>
              <w:t>ч</w:t>
            </w:r>
            <w:r w:rsidRPr="006C02ED">
              <w:rPr>
                <w:rStyle w:val="FontStyle29"/>
                <w:sz w:val="28"/>
                <w:szCs w:val="28"/>
              </w:rPr>
              <w:t>ним тактом, а деякі його порушення не позначаються нег</w:t>
            </w:r>
            <w:r w:rsidRPr="006C02ED">
              <w:rPr>
                <w:rStyle w:val="FontStyle29"/>
                <w:sz w:val="28"/>
                <w:szCs w:val="28"/>
              </w:rPr>
              <w:t>а</w:t>
            </w:r>
            <w:r w:rsidRPr="006C02ED">
              <w:rPr>
                <w:rStyle w:val="FontStyle29"/>
                <w:sz w:val="28"/>
                <w:szCs w:val="28"/>
              </w:rPr>
              <w:t>тивно на стосунках з учнями .</w:t>
            </w:r>
          </w:p>
        </w:tc>
        <w:tc>
          <w:tcPr>
            <w:tcW w:w="2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pStyle w:val="Style9"/>
              <w:widowControl/>
              <w:spacing w:line="240" w:lineRule="auto"/>
              <w:ind w:left="34" w:hanging="34"/>
              <w:jc w:val="both"/>
              <w:rPr>
                <w:rStyle w:val="FontStyle29"/>
                <w:sz w:val="28"/>
                <w:szCs w:val="28"/>
              </w:rPr>
            </w:pPr>
            <w:r w:rsidRPr="006C02ED">
              <w:rPr>
                <w:rStyle w:val="FontStyle29"/>
                <w:sz w:val="28"/>
                <w:szCs w:val="28"/>
              </w:rPr>
              <w:t>Стосунки з дітьми б</w:t>
            </w:r>
            <w:r w:rsidRPr="006C02ED">
              <w:rPr>
                <w:rStyle w:val="FontStyle29"/>
                <w:sz w:val="28"/>
                <w:szCs w:val="28"/>
              </w:rPr>
              <w:t>у</w:t>
            </w:r>
            <w:r w:rsidRPr="006C02ED">
              <w:rPr>
                <w:rStyle w:val="FontStyle29"/>
                <w:sz w:val="28"/>
                <w:szCs w:val="28"/>
              </w:rPr>
              <w:t>дує на довірі, повазі, вимогливості, справ</w:t>
            </w:r>
            <w:r w:rsidRPr="006C02ED">
              <w:rPr>
                <w:rStyle w:val="FontStyle29"/>
                <w:sz w:val="28"/>
                <w:szCs w:val="28"/>
              </w:rPr>
              <w:t>е</w:t>
            </w:r>
            <w:r w:rsidRPr="006C02ED">
              <w:rPr>
                <w:rStyle w:val="FontStyle29"/>
                <w:sz w:val="28"/>
                <w:szCs w:val="28"/>
              </w:rPr>
              <w:t>дливості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419" w:rsidRPr="006C02ED" w:rsidRDefault="00E51419" w:rsidP="00E51419">
            <w:pPr>
              <w:pStyle w:val="Style9"/>
              <w:widowControl/>
              <w:spacing w:line="240" w:lineRule="auto"/>
              <w:ind w:left="24" w:hanging="24"/>
              <w:jc w:val="both"/>
              <w:rPr>
                <w:rStyle w:val="FontStyle29"/>
                <w:sz w:val="28"/>
                <w:szCs w:val="28"/>
              </w:rPr>
            </w:pPr>
          </w:p>
        </w:tc>
      </w:tr>
      <w:tr w:rsidR="00E51419" w:rsidRPr="006C02ED" w:rsidTr="00E51419">
        <w:trPr>
          <w:gridAfter w:val="1"/>
          <w:wAfter w:w="41" w:type="dxa"/>
        </w:trPr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pStyle w:val="Style9"/>
              <w:widowControl/>
              <w:spacing w:line="240" w:lineRule="auto"/>
              <w:jc w:val="both"/>
              <w:rPr>
                <w:rStyle w:val="FontStyle32"/>
                <w:sz w:val="28"/>
                <w:szCs w:val="28"/>
              </w:rPr>
            </w:pPr>
            <w:r w:rsidRPr="006C02ED">
              <w:rPr>
                <w:rStyle w:val="FontStyle32"/>
                <w:sz w:val="28"/>
                <w:szCs w:val="28"/>
              </w:rPr>
              <w:t>6. Педагогі</w:t>
            </w:r>
            <w:r w:rsidRPr="006C02ED">
              <w:rPr>
                <w:rStyle w:val="FontStyle32"/>
                <w:sz w:val="28"/>
                <w:szCs w:val="28"/>
              </w:rPr>
              <w:t>ч</w:t>
            </w:r>
            <w:r w:rsidRPr="006C02ED">
              <w:rPr>
                <w:rStyle w:val="FontStyle32"/>
                <w:sz w:val="28"/>
                <w:szCs w:val="28"/>
              </w:rPr>
              <w:t>на культура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pStyle w:val="Style9"/>
              <w:widowControl/>
              <w:spacing w:line="240" w:lineRule="auto"/>
              <w:ind w:left="34" w:hanging="34"/>
              <w:jc w:val="both"/>
              <w:rPr>
                <w:rStyle w:val="FontStyle29"/>
                <w:sz w:val="28"/>
                <w:szCs w:val="28"/>
              </w:rPr>
            </w:pPr>
            <w:r w:rsidRPr="006C02ED">
              <w:rPr>
                <w:rStyle w:val="FontStyle29"/>
                <w:sz w:val="28"/>
                <w:szCs w:val="28"/>
              </w:rPr>
              <w:t>Знає елементарні вимоги до мови, специфіку інтонацій у Мовленні, темпу мовлення дотрим</w:t>
            </w:r>
            <w:r w:rsidRPr="006C02ED">
              <w:rPr>
                <w:rStyle w:val="FontStyle29"/>
                <w:sz w:val="28"/>
                <w:szCs w:val="28"/>
              </w:rPr>
              <w:t>у</w:t>
            </w:r>
            <w:r w:rsidRPr="006C02ED">
              <w:rPr>
                <w:rStyle w:val="FontStyle29"/>
                <w:sz w:val="28"/>
                <w:szCs w:val="28"/>
              </w:rPr>
              <w:t>ється не завжди</w:t>
            </w:r>
          </w:p>
        </w:tc>
        <w:tc>
          <w:tcPr>
            <w:tcW w:w="2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pStyle w:val="Style9"/>
              <w:widowControl/>
              <w:spacing w:line="240" w:lineRule="auto"/>
              <w:ind w:left="34" w:hanging="34"/>
              <w:jc w:val="both"/>
              <w:rPr>
                <w:rStyle w:val="FontStyle29"/>
                <w:sz w:val="28"/>
                <w:szCs w:val="28"/>
              </w:rPr>
            </w:pPr>
            <w:r w:rsidRPr="006C02ED">
              <w:rPr>
                <w:rStyle w:val="FontStyle29"/>
                <w:sz w:val="28"/>
                <w:szCs w:val="28"/>
              </w:rPr>
              <w:t>Уміє чітко й логічно висловлювати думки в усній, письмовій та графічній формі. Має багатий словниковий запас, добру дикцію, правильну інтонацію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pStyle w:val="Style9"/>
              <w:widowControl/>
              <w:spacing w:line="240" w:lineRule="auto"/>
              <w:ind w:left="24" w:hanging="24"/>
              <w:jc w:val="both"/>
              <w:rPr>
                <w:rStyle w:val="FontStyle29"/>
                <w:sz w:val="28"/>
                <w:szCs w:val="28"/>
              </w:rPr>
            </w:pPr>
            <w:r w:rsidRPr="006C02ED">
              <w:rPr>
                <w:rStyle w:val="FontStyle29"/>
                <w:sz w:val="28"/>
                <w:szCs w:val="28"/>
              </w:rPr>
              <w:t>Досконало володіє св</w:t>
            </w:r>
            <w:r w:rsidRPr="006C02ED">
              <w:rPr>
                <w:rStyle w:val="FontStyle29"/>
                <w:sz w:val="28"/>
                <w:szCs w:val="28"/>
              </w:rPr>
              <w:t>о</w:t>
            </w:r>
            <w:r w:rsidRPr="006C02ED">
              <w:rPr>
                <w:rStyle w:val="FontStyle29"/>
                <w:sz w:val="28"/>
                <w:szCs w:val="28"/>
              </w:rPr>
              <w:t>єю мовою, словом, професійною термін</w:t>
            </w:r>
            <w:r w:rsidRPr="006C02ED">
              <w:rPr>
                <w:rStyle w:val="FontStyle29"/>
                <w:sz w:val="28"/>
                <w:szCs w:val="28"/>
              </w:rPr>
              <w:t>о</w:t>
            </w:r>
            <w:r w:rsidRPr="006C02ED">
              <w:rPr>
                <w:rStyle w:val="FontStyle29"/>
                <w:sz w:val="28"/>
                <w:szCs w:val="28"/>
              </w:rPr>
              <w:t>логією</w:t>
            </w:r>
          </w:p>
        </w:tc>
      </w:tr>
      <w:tr w:rsidR="00E51419" w:rsidRPr="006C02ED" w:rsidTr="00E51419">
        <w:trPr>
          <w:gridAfter w:val="1"/>
          <w:wAfter w:w="41" w:type="dxa"/>
        </w:trPr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pStyle w:val="Style9"/>
              <w:widowControl/>
              <w:spacing w:line="240" w:lineRule="auto"/>
              <w:jc w:val="both"/>
              <w:rPr>
                <w:rStyle w:val="FontStyle32"/>
                <w:sz w:val="28"/>
                <w:szCs w:val="28"/>
              </w:rPr>
            </w:pPr>
            <w:r w:rsidRPr="006C02ED">
              <w:rPr>
                <w:rStyle w:val="FontStyle32"/>
                <w:sz w:val="28"/>
                <w:szCs w:val="28"/>
              </w:rPr>
              <w:t>7. Створення комфортного мікроклімату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pStyle w:val="Style9"/>
              <w:widowControl/>
              <w:spacing w:line="240" w:lineRule="auto"/>
              <w:ind w:left="34" w:hanging="34"/>
              <w:jc w:val="both"/>
              <w:rPr>
                <w:rStyle w:val="FontStyle29"/>
                <w:sz w:val="28"/>
                <w:szCs w:val="28"/>
              </w:rPr>
            </w:pPr>
            <w:r w:rsidRPr="006C02ED">
              <w:rPr>
                <w:rStyle w:val="FontStyle29"/>
                <w:sz w:val="28"/>
                <w:szCs w:val="28"/>
              </w:rPr>
              <w:t>Глибоко вірить у великі можливості кожного учня. Створює сприятл</w:t>
            </w:r>
            <w:r w:rsidRPr="006C02ED">
              <w:rPr>
                <w:rStyle w:val="FontStyle29"/>
                <w:sz w:val="28"/>
                <w:szCs w:val="28"/>
              </w:rPr>
              <w:t>и</w:t>
            </w:r>
            <w:r w:rsidRPr="006C02ED">
              <w:rPr>
                <w:rStyle w:val="FontStyle29"/>
                <w:sz w:val="28"/>
                <w:szCs w:val="28"/>
              </w:rPr>
              <w:t>вий морально-психологічний кл</w:t>
            </w:r>
            <w:r w:rsidRPr="006C02ED">
              <w:rPr>
                <w:rStyle w:val="FontStyle29"/>
                <w:sz w:val="28"/>
                <w:szCs w:val="28"/>
              </w:rPr>
              <w:t>і</w:t>
            </w:r>
            <w:r w:rsidRPr="006C02ED">
              <w:rPr>
                <w:rStyle w:val="FontStyle29"/>
                <w:sz w:val="28"/>
                <w:szCs w:val="28"/>
              </w:rPr>
              <w:t>мат для кожної д</w:t>
            </w:r>
            <w:r w:rsidRPr="006C02ED">
              <w:rPr>
                <w:rStyle w:val="FontStyle29"/>
                <w:sz w:val="28"/>
                <w:szCs w:val="28"/>
              </w:rPr>
              <w:t>и</w:t>
            </w:r>
            <w:r w:rsidRPr="006C02ED">
              <w:rPr>
                <w:rStyle w:val="FontStyle29"/>
                <w:sz w:val="28"/>
                <w:szCs w:val="28"/>
              </w:rPr>
              <w:t>тини</w:t>
            </w:r>
          </w:p>
        </w:tc>
        <w:tc>
          <w:tcPr>
            <w:tcW w:w="2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pStyle w:val="Style9"/>
              <w:widowControl/>
              <w:spacing w:line="240" w:lineRule="auto"/>
              <w:ind w:left="34" w:hanging="34"/>
              <w:jc w:val="both"/>
              <w:rPr>
                <w:rStyle w:val="FontStyle29"/>
                <w:sz w:val="28"/>
                <w:szCs w:val="28"/>
              </w:rPr>
            </w:pPr>
            <w:r w:rsidRPr="006C02ED">
              <w:rPr>
                <w:rStyle w:val="FontStyle29"/>
                <w:sz w:val="28"/>
                <w:szCs w:val="28"/>
              </w:rPr>
              <w:t>Наполегливо формує моральні уявлення, поняття учнів, виховує почуття гуманності, співчуття, жалю, чу</w:t>
            </w:r>
            <w:r w:rsidRPr="006C02ED">
              <w:rPr>
                <w:rStyle w:val="FontStyle29"/>
                <w:sz w:val="28"/>
                <w:szCs w:val="28"/>
              </w:rPr>
              <w:t>й</w:t>
            </w:r>
            <w:r w:rsidRPr="006C02ED">
              <w:rPr>
                <w:rStyle w:val="FontStyle29"/>
                <w:sz w:val="28"/>
                <w:szCs w:val="28"/>
              </w:rPr>
              <w:t>ності. Створює умови для розвитку талантів, розумових і фізичних здібностей, загальної культури особистості</w:t>
            </w:r>
          </w:p>
        </w:tc>
        <w:tc>
          <w:tcPr>
            <w:tcW w:w="3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1419" w:rsidRPr="006C02ED" w:rsidRDefault="00E51419" w:rsidP="00E51419">
            <w:pPr>
              <w:pStyle w:val="Style9"/>
              <w:widowControl/>
              <w:spacing w:line="240" w:lineRule="auto"/>
              <w:ind w:left="24" w:hanging="24"/>
              <w:jc w:val="both"/>
              <w:rPr>
                <w:rStyle w:val="FontStyle29"/>
                <w:sz w:val="28"/>
                <w:szCs w:val="28"/>
              </w:rPr>
            </w:pPr>
            <w:r w:rsidRPr="006C02ED">
              <w:rPr>
                <w:rStyle w:val="FontStyle29"/>
                <w:sz w:val="28"/>
                <w:szCs w:val="28"/>
              </w:rPr>
              <w:t>Сприяє пошуку, відбору і творчому розвиткові обдарованих дітей</w:t>
            </w:r>
          </w:p>
        </w:tc>
      </w:tr>
    </w:tbl>
    <w:p w:rsidR="00E51419" w:rsidRDefault="00E51419" w:rsidP="00E51419">
      <w:pPr>
        <w:spacing w:after="0" w:line="15" w:lineRule="atLeast"/>
        <w:textAlignment w:val="baseline"/>
        <w:rPr>
          <w:b/>
          <w:sz w:val="36"/>
        </w:rPr>
      </w:pPr>
    </w:p>
    <w:p w:rsidR="00E51419" w:rsidRPr="000F41DB" w:rsidRDefault="00E51419" w:rsidP="00E51419">
      <w:pPr>
        <w:spacing w:after="0" w:line="15" w:lineRule="atLeast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0F4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 Критерії, правила і процедури оцінювання управлінської діяльності к</w:t>
      </w:r>
      <w:r w:rsidRPr="000F4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0F4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рівних працівників закладу освіти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E51419" w:rsidRPr="000F41DB" w:rsidRDefault="00E51419" w:rsidP="00E51419">
      <w:pPr>
        <w:spacing w:after="0" w:line="15" w:lineRule="atLeast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Внутрішня система забезпечення якості освіти та якості освітньої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діяльності  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Чулаківському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закладі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визначає стратегію управління в закладі освіти, напря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ки ефективних змін та розвитку освітньої системи.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Для цього застосовується моніторинг якості освітнього процесу в закладі освіти як систему збору, обробки, збереження та розповсюдження інформації про стан освітнього процесу чи окремих його елементів із метою інформаційного забе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печення управління та прийняття оптимальних управлінських рішень щодо пі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вищення ефективності функціонування усіх складових освітнього процесу, ї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ній взаємодії для досягнення очікуваних й запланованих результатів, а також інноваційного розвитку закладу освіти.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Управління процесом забезпечення якості освіти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Чулаківському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закладі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безпечується внутрішніми нормативно-правовими документами (статут, пол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ження, рішення, накази тощо), що визначають зміст внутрішньої системи з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безпечення якості освіти та механізми її забезпечення.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Процедура управління процесом забезпечення 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ості освіти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Чулаківському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закладі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включає: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 ухвалення рішення про початок формування системи внутрішнього забезп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чення якості освіти та якості освітньої діяльності;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призначення відповідальних за розробку, впровадження та функціонування внутрішньої системи забезпечення якості освіти;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- навчання </w:t>
      </w:r>
      <w:proofErr w:type="spellStart"/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педпрацівників</w:t>
      </w:r>
      <w:proofErr w:type="spellEnd"/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правилам і процедурам впровадження внутрішньої системи забезпечення якості освіти;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формування та підготовка аналітичної групи з визначення ефективності впр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вадження та функціонування внутрішньої системи забезпечення якості освіти на окремих етапах та у цілому;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формування Політики та Цілей у сфері якості (на перспективу, навчальний рік тощо);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визначення видів діяльності та процесів у рамках складових внутрішньої си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теми забезпечення якості освіти;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розробка процедур для визначених процесів (дій, заходів) (внутрішні норм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тивні основи закладу освіти);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визначення та розвиток системи моніторингу якості в закладі;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удосконалення системи аналізу та прийняття підсумкових рішень.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Відповідальними за впровадження та вдосконалення системи забезпечення як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сті освіти та якості освітньої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діяльності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Чулаківському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закладі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є директор,  з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ступники директора з навчально-виховної та виховної роботи, педагогічні пр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цівники, методичні об’єднання, педагогічна рада закладу освіти.  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З метою позитивного впливу на якість освіти необхідним є організаційний ко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понент у процесі формування внутрішньої системи, а саме: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▪ виокремлення в структурі закладу освіти осіб, що беруть участь у процесі управління якістю освіти (завуч, координатор програм, керівник </w:t>
      </w:r>
      <w:proofErr w:type="spellStart"/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доб’єднання</w:t>
      </w:r>
      <w:proofErr w:type="spellEnd"/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▪ проведення заходів щодо навчання адміністративних та педагогічних праці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ників школи навичкам роботи для забезпечення якості освітнього процесу, пі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вищення оцінної культури педагогів;  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▪ розширення зв'язків закладу освіти з іншими освітніми установами, науков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 організаціями, що спеціалізуються на вирішенні проблем управління якістю освіти.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Критерії ефективності управлінської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діяльності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Чулаківському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закладі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щодо забезпечення функціонування внутрішньої системи забезпечення якості освіти: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наявність нормативних документів, де закріплені вимоги до  якості освітнього процесу (модель випускника, освітня програма);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оптимальність та дієвість управлінських рішень;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керованість процесу управління забезпеченням функціонування внутрішньої системи забезпечення якості освіти (наявність посадових осіб, які відповідають за управління якістю освітнього процесу);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формування освітньої програми закладу освіти (раціональність використання інваріантної, варіативної складової);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- підвищення показника відповідності засвоєних здобувачами освіти рівня та обсягу знань, умінь, навичок, інших </w:t>
      </w:r>
      <w:proofErr w:type="spellStart"/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компетентностей</w:t>
      </w:r>
      <w:proofErr w:type="spellEnd"/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вимогам стандартів осв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ти;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кореляція показників успішності з результатами державної підсумкової ате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тації, зовнішнього незалежного оцінювання;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 наявність та ефективність системи моральних стимулів для досягнення вис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кого рівня якості освітнього процесу.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E51419" w:rsidRPr="000F41DB" w:rsidRDefault="00E51419" w:rsidP="00E51419">
      <w:pPr>
        <w:spacing w:after="0" w:line="15" w:lineRule="atLeast"/>
        <w:jc w:val="center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0F4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7. Забезпечення наявності необхідних ресурсів для організації освітнього процесу, в тому числі для самостійної роботи здобувачів освіти.</w:t>
      </w:r>
      <w:r w:rsidRPr="000F4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E51419" w:rsidRPr="00727E01" w:rsidRDefault="00E51419" w:rsidP="00E51419">
      <w:pPr>
        <w:numPr>
          <w:ilvl w:val="0"/>
          <w:numId w:val="3"/>
        </w:numPr>
        <w:spacing w:after="0" w:line="540" w:lineRule="atLeast"/>
        <w:ind w:left="150" w:right="150"/>
        <w:textAlignment w:val="top"/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</w:pPr>
      <w:r w:rsidRPr="00727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Одним із основних елементів забезпечення якості освітнього процесу в </w:t>
      </w:r>
      <w:proofErr w:type="spellStart"/>
      <w:r w:rsidRPr="00727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Чул</w:t>
      </w:r>
      <w:r w:rsidRPr="00727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727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ківському</w:t>
      </w:r>
      <w:proofErr w:type="spellEnd"/>
      <w:r w:rsidRPr="00727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закладі є наявність відповідних ресурсів (кадрових, матеріально-технічних, навчально-методичних та інформаційних)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ефективність їх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стосування.</w:t>
      </w:r>
      <w:r w:rsidRPr="00727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Навчальні</w:t>
      </w:r>
      <w:proofErr w:type="spellEnd"/>
      <w:r w:rsidRPr="00727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програми, за якими здійснюється освітній процес зд</w:t>
      </w:r>
      <w:r w:rsidRPr="00727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727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бувачів загальної середньої освіти, забезпечують можливість досягнення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51419" w:rsidRPr="00727E01" w:rsidRDefault="00E51419" w:rsidP="00E51419">
      <w:pPr>
        <w:numPr>
          <w:ilvl w:val="0"/>
          <w:numId w:val="3"/>
        </w:numPr>
        <w:spacing w:after="0" w:line="540" w:lineRule="atLeast"/>
        <w:ind w:left="150" w:right="150"/>
        <w:textAlignment w:val="top"/>
        <w:rPr>
          <w:rFonts w:ascii="Times New Roman" w:eastAsia="Times New Roman" w:hAnsi="Times New Roman" w:cs="Times New Roman"/>
          <w:color w:val="FFFFFF"/>
          <w:sz w:val="18"/>
          <w:szCs w:val="18"/>
          <w:lang w:eastAsia="ru-RU"/>
        </w:rPr>
      </w:pPr>
      <w:r w:rsidRPr="00727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Освітній процес здійснюється у 15 кабінетах, 8 класних кімнатах,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майсте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нях, спортивному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залі.</w:t>
      </w:r>
      <w:r w:rsidRPr="00727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proofErr w:type="spellEnd"/>
      <w:r w:rsidRPr="00727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наявності навчальні програми з усіх освітніх пре</w:t>
      </w:r>
      <w:r w:rsidRPr="00727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Pr="00727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метів, 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рсів за вибором,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факультативів.</w:t>
      </w:r>
      <w:r w:rsidRPr="00727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Бібліотечний</w:t>
      </w:r>
      <w:proofErr w:type="spellEnd"/>
      <w:r w:rsidRPr="00727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фонд закладу нара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вує 27970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примірників.</w:t>
      </w:r>
      <w:r w:rsidRPr="00727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Чулаковський</w:t>
      </w:r>
      <w:proofErr w:type="spellEnd"/>
      <w:r w:rsidRPr="00727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заклад має доступ до мережі Інтернет,  баз даних у режимі on-</w:t>
      </w:r>
      <w:proofErr w:type="spellStart"/>
      <w:r w:rsidRPr="00727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line</w:t>
      </w:r>
      <w:proofErr w:type="spellEnd"/>
      <w:r w:rsidRPr="00727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 електронну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пошту </w:t>
      </w:r>
      <w:r w:rsidRPr="00727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chzosh@i.ua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727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факс.</w:t>
      </w:r>
      <w:r w:rsidRPr="00727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727E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E51419" w:rsidRDefault="00E51419" w:rsidP="00E51419">
      <w:pPr>
        <w:spacing w:after="0" w:line="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F4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8. Забезпечення наявності інформаційних систем для ефективного упра</w:t>
      </w:r>
      <w:r w:rsidRPr="000F4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0F4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ління закладом освіти.</w:t>
      </w:r>
    </w:p>
    <w:p w:rsidR="00E51419" w:rsidRPr="000F41DB" w:rsidRDefault="00E51419" w:rsidP="00E51419">
      <w:pPr>
        <w:spacing w:after="0" w:line="15" w:lineRule="atLeast"/>
        <w:jc w:val="center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Чулаківському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закладі 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здійснюється збір, узагальнення, аналіз та викори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тання відповідної інформації для ефективного управління освітнім процесом та іншою діяльністю.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Ефективному управлінню якістю освітньої діяльності в закладі освіти сприяють електронна система збирання й аналізу інформації та частково система елек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ронного документообігу.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При оцінці якості освітнього процесу використовуються комп'ютерні технології для обробки досягнень кваліметрії.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Для обміну інформацією з якості освітнього процесу використовується </w:t>
      </w:r>
      <w:proofErr w:type="spellStart"/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відео-</w:t>
      </w:r>
      <w:proofErr w:type="spellEnd"/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аудіо-</w:t>
      </w:r>
      <w:proofErr w:type="spellEnd"/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і магнітні носії інформації, розмножувальна техніка.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У закладі створений банк даних (статистика) за результатами освітнього проц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 та освітньої діяльності: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статистична інформація форм ЗНЗ-1, 1-ЗСО, 83-РВК 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інформаційна база про якість освітнього процесу на рівні різних класів;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інформаційна база про результати державної підсумкової атестації в співста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ленні з річними показниками;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інформаційна база про результати зовнішнього незалежного оцінювання в сп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вставленні з річними показниками;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Для забезпечення більш широких і різноманітних зв'язків закладу із зовнішнім середовищем, у тому числі доступу до різних баз даних, дже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рел інформації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лаківського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закладу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підключено до швидкісного Інтернету. Є зона </w:t>
      </w:r>
      <w:proofErr w:type="spellStart"/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Wі-Fі</w:t>
      </w:r>
      <w:proofErr w:type="spellEnd"/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під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лючення.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Для забезпечення створення єдиного інформаційного поля та забезпечення пу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лічності інформації про зак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лад освіти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Чулаківському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закладі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функціонує оф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ційний 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йт закладу.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Публічність інформації про діяльність  закладу  забезпечується згідно зі ста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тею 30 Закону України «Про освіту».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На офіційному сайті розміщуються: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статут закладу освіти;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ліцензія на провадження освітньої діяльності;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структура та органи управління закладу освіти;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кадровий склад закладу освіти згідно з ліцензійними умовами;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освітні програми, що реалізуються в закладі освіти, та перелік освітніх комп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нентів, що передбачені відповідною освітньою програмою;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територія обслуговування, закріплена за закладом освіти його засновником;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ліцензований обсяг та фактична кількість осіб, які навчаються у закладі осв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ти;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мова освітнього процесу;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наявність вакантних посад;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матеріально-технічне забезпечення закладу освіти;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результати моніторингу якості освіти;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річний звіт про діяльність закладу освіти;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правила прийому до закладу освіти;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умови доступності закладу освіти для навчання осіб з особливими освітніми потребами;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Крім зазначеного, на сайті розміщуються фінансові звіти про надходження та використання всіх коштів, отриманих як благодійна допомога.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Інформація, що підлягає оприлюдненню на офіційному сайті, систематично п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новлюється.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З метою використання інформаційно-комунікаційних технологій для ефекти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ного управління освітнім процесом в закладі освіти створено інформаційно-освітнє середовище на порталі інформаційної системи управління освітою (</w:t>
      </w:r>
      <w:proofErr w:type="spellStart"/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ІСУО</w:t>
      </w:r>
      <w:proofErr w:type="spellEnd"/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E51419" w:rsidRPr="000F41DB" w:rsidRDefault="00E51419" w:rsidP="00E51419">
      <w:pPr>
        <w:spacing w:after="0" w:line="15" w:lineRule="atLeast"/>
        <w:jc w:val="center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0F4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9. Інклюзивне освітнє середовище, універсальний дизайн та розумне при</w:t>
      </w:r>
      <w:r w:rsidRPr="000F4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0F4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тосування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E51419" w:rsidRPr="000F41DB" w:rsidRDefault="00E51419" w:rsidP="00E51419">
      <w:pPr>
        <w:spacing w:after="0" w:line="15" w:lineRule="atLeast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Заклад освіти забезпечує здобувача освіти з особливими освітніми потребами інклюзивним освітнім середовищем :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необхідними ресурсами освітнього процесу, що мають відповідати ліцензі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ним та </w:t>
      </w:r>
      <w:proofErr w:type="spellStart"/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акредитаційним</w:t>
      </w:r>
      <w:proofErr w:type="spellEnd"/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вимогам;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умовами доступності закладу освіти для навчання осіб з особливими освітніми потребами.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Право на доступну освіту зазначеної категорії дітей реалізується за бажанням батьків шляхом організації індивідуальної форми навчання.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Заклад освіти за потреби утворює інклюзивні та/або спеціальні групи і класи для навчання осіб з особливими освітніми потребами відповідно до індивіду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льної програми розвитку та з урахуванням їхніх індивідуальних потреб і мо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ливостей (стаття 20 Закону України «Про освіту»)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Практичне впровадження інклюзивного середовища базується на принципах універсального дизайну та розумного пристосування.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Зокрема шкільний освітній процес відповідає широкому спектру індивідуал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них можливостей здобувачів освіти; забезпечує гнучку методику навчання, в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кладання та подання матеріалу; доступні та гнучкі навчальні плани й програми.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Навчальні матеріали прості та чіткі у використанні незалежно від навичок та досвіду здобувачів освіти; лабораторне обладнання та обладнання в майстернях із чіткими та інтуїтивно зрозумілими елементами управління.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Забезпечується урахування різного впливу шкільного середовища на «сенсо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ний досвід» дитини; використання кольору, світла, звуків, текстури; легкий д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ступ до інформаційно-комунікативних технологій.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Здобувачі освіти мають  вдосталь часу, щоб надати відповідь на питання; вик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ристання навчального програмного забезпечення, яке має вказі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ки/застереження, коли здобувач освіти робить неправильний вибір.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Дизайн школи в основному  враховує наявність необхідного розміру і простору при підході, під’їзді та різноманітних маніпуляціях, з огляду на антропометр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чні характеристики, стан та мобільність користувача.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Наявність необхідного розміру і простору: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доступні навчальні місця для здобувачів освіти, у тому числі з прилеглим пр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стором для асистентів вчителів;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меблі, фурнітура та обладнання, що підтримують широкий спектр навчання та навчальних методик;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можливість регулювання середовища (наприклад, освітлення) для різномані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них потреб здобувачів освіти у навчанні та інше.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У закладі освіти створено необхідні умови для навчання осіб з особливими освітніми потребами: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1.Затишні, ошатні класні кімнати на першому </w:t>
      </w:r>
      <w:proofErr w:type="spellStart"/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поверсі.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Ресурсна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кімната.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2.Внутрішні туалети на першому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,другому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поверсі.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3.Роздягальня в класній кімнаті.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4.Шкільна їдальня на першому поверсі.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5 </w:t>
      </w:r>
      <w:proofErr w:type="spellStart"/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.При</w:t>
      </w:r>
      <w:proofErr w:type="spellEnd"/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вході до школи розташовано пандус для колісних крісел.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6. Освітній процес у разі потреби забезпечується навчальною, методичною та науковою літературою на паперових та електронних носіях завдяки фондам шкільної бібліотеки.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7. Для якісного соціально-психологічного та </w:t>
      </w:r>
      <w:proofErr w:type="spellStart"/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психолого-медико-педагогічного</w:t>
      </w:r>
      <w:proofErr w:type="spellEnd"/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супровіду</w:t>
      </w:r>
      <w:proofErr w:type="spellEnd"/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дітей з особливими потребами, батьків та педагогів у штаті є посади практичного психолога, соціального педагога.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F41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Нормативна база: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Закон України «Про освіту» № 2145-V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III від 05.09.2017; Закону України «Про повну загальну середню освіту».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 Концепція реалізації державної політики у сфері реформування загальної с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редньої освіти «Нова українська школа» на період до 2029 року, схвалена ро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порядженням Кабінету Міністрів України від 14 грудня 2016 року № 988-р;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стандарти загальної середньої освіти;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- Статут закладу загальної середньої освіти.</w:t>
      </w: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E51419" w:rsidRPr="000F41DB" w:rsidRDefault="00E51419" w:rsidP="00E51419">
      <w:pPr>
        <w:spacing w:after="0" w:line="15" w:lineRule="atLeast"/>
        <w:jc w:val="center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0F4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E51419" w:rsidRPr="000F41DB" w:rsidRDefault="00E51419" w:rsidP="00E51419">
      <w:pPr>
        <w:spacing w:after="0" w:line="15" w:lineRule="atLeast"/>
        <w:textAlignment w:val="baseline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0F41DB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br/>
      </w:r>
    </w:p>
    <w:p w:rsidR="00E51419" w:rsidRPr="000F41DB" w:rsidRDefault="00E51419" w:rsidP="00E51419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41D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51419" w:rsidRDefault="00E51419" w:rsidP="00E51419"/>
    <w:p w:rsidR="00E51419" w:rsidRPr="00E51419" w:rsidRDefault="00E51419" w:rsidP="00E514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D53" w:rsidRPr="00BD7773" w:rsidRDefault="00705D53" w:rsidP="00BD77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D19" w:rsidRPr="00BD7773" w:rsidRDefault="007C6D19" w:rsidP="00BD77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C6D19" w:rsidRPr="00BD7773" w:rsidSect="007C6D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6643"/>
    <w:multiLevelType w:val="hybridMultilevel"/>
    <w:tmpl w:val="2D7AFB2A"/>
    <w:lvl w:ilvl="0" w:tplc="07328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387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CE5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01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01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9C0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5C5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61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C6D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C12315A"/>
    <w:multiLevelType w:val="multilevel"/>
    <w:tmpl w:val="7F602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41A621F"/>
    <w:multiLevelType w:val="multilevel"/>
    <w:tmpl w:val="0BA8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hyphenationZone w:val="425"/>
  <w:characterSpacingControl w:val="doNotCompress"/>
  <w:compat/>
  <w:rsids>
    <w:rsidRoot w:val="00705D53"/>
    <w:rsid w:val="00095C10"/>
    <w:rsid w:val="001B7832"/>
    <w:rsid w:val="001D0A50"/>
    <w:rsid w:val="006813BB"/>
    <w:rsid w:val="00705D53"/>
    <w:rsid w:val="007B40D9"/>
    <w:rsid w:val="007C6D19"/>
    <w:rsid w:val="008373B7"/>
    <w:rsid w:val="008416B3"/>
    <w:rsid w:val="008A5CD9"/>
    <w:rsid w:val="008C0012"/>
    <w:rsid w:val="00B22255"/>
    <w:rsid w:val="00B23EBF"/>
    <w:rsid w:val="00B67ED2"/>
    <w:rsid w:val="00BD7773"/>
    <w:rsid w:val="00E51419"/>
    <w:rsid w:val="00E66906"/>
    <w:rsid w:val="00EB2D3E"/>
    <w:rsid w:val="00F06DE2"/>
    <w:rsid w:val="00F50306"/>
    <w:rsid w:val="00F7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773"/>
    <w:pPr>
      <w:ind w:left="720"/>
      <w:contextualSpacing/>
    </w:pPr>
  </w:style>
  <w:style w:type="paragraph" w:styleId="a4">
    <w:name w:val="No Spacing"/>
    <w:uiPriority w:val="1"/>
    <w:qFormat/>
    <w:rsid w:val="007B40D9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Style9">
    <w:name w:val="Style9"/>
    <w:basedOn w:val="a"/>
    <w:uiPriority w:val="99"/>
    <w:rsid w:val="00E5141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11">
    <w:name w:val="Style11"/>
    <w:basedOn w:val="a"/>
    <w:uiPriority w:val="99"/>
    <w:rsid w:val="00E51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27">
    <w:name w:val="Font Style27"/>
    <w:uiPriority w:val="99"/>
    <w:rsid w:val="00E51419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29">
    <w:name w:val="Font Style29"/>
    <w:uiPriority w:val="99"/>
    <w:rsid w:val="00E51419"/>
    <w:rPr>
      <w:rFonts w:ascii="Times New Roman" w:hAnsi="Times New Roman" w:cs="Times New Roman" w:hint="default"/>
      <w:sz w:val="20"/>
      <w:szCs w:val="20"/>
    </w:rPr>
  </w:style>
  <w:style w:type="character" w:customStyle="1" w:styleId="FontStyle32">
    <w:name w:val="Font Style32"/>
    <w:uiPriority w:val="99"/>
    <w:rsid w:val="00E51419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4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5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59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25</Pages>
  <Words>8401</Words>
  <Characters>47891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Дмитрий Каленюк</cp:lastModifiedBy>
  <cp:revision>6</cp:revision>
  <cp:lastPrinted>2021-03-14T19:51:00Z</cp:lastPrinted>
  <dcterms:created xsi:type="dcterms:W3CDTF">2020-10-30T07:26:00Z</dcterms:created>
  <dcterms:modified xsi:type="dcterms:W3CDTF">2021-03-14T20:00:00Z</dcterms:modified>
</cp:coreProperties>
</file>