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07" w:rsidRP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Нормативна база оцінювання учнів та Державні стандарти</w:t>
      </w:r>
    </w:p>
    <w:p w:rsidR="00421707" w:rsidRP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C536D" w:rsidRDefault="00FC536D" w:rsidP="00FC536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C536D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Наказ Міністерства освіти і науки України від 16.09.2020 № 1146 </w:t>
      </w:r>
      <w:r w:rsidRPr="00FC536D">
        <w:rPr>
          <w:rFonts w:ascii="Times New Roman" w:hAnsi="Times New Roman"/>
          <w:b/>
          <w:sz w:val="28"/>
          <w:szCs w:val="28"/>
          <w:lang w:eastAsia="uk-UA"/>
        </w:rPr>
        <w:t>Методичні рекомендації щодо оцінювання результатів навчання учнів третіх і четвертих класів Нової української школи</w:t>
      </w:r>
    </w:p>
    <w:p w:rsid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FC536D" w:rsidRPr="007F460C" w:rsidRDefault="007F460C" w:rsidP="007F46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Наказ Міністерства освіти і науки України 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від 20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>.0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8.2018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№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924</w:t>
      </w:r>
    </w:p>
    <w:p w:rsidR="00FC536D" w:rsidRDefault="00FC536D" w:rsidP="007F460C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C536D">
        <w:rPr>
          <w:rFonts w:ascii="Times New Roman" w:hAnsi="Times New Roman"/>
          <w:b/>
          <w:sz w:val="28"/>
          <w:szCs w:val="28"/>
          <w:lang w:eastAsia="uk-UA"/>
        </w:rPr>
        <w:t>Методичні рекомендації щодо оцінювання результатів навчання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учнів перших класів</w:t>
      </w:r>
      <w:r w:rsidRPr="00FC536D">
        <w:rPr>
          <w:rFonts w:ascii="Times New Roman" w:hAnsi="Times New Roman"/>
          <w:b/>
          <w:sz w:val="28"/>
          <w:szCs w:val="28"/>
          <w:lang w:eastAsia="uk-UA"/>
        </w:rPr>
        <w:t xml:space="preserve"> Нової української школи</w:t>
      </w:r>
    </w:p>
    <w:p w:rsidR="00421707" w:rsidRPr="00FC536D" w:rsidRDefault="00421707" w:rsidP="007F460C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21707" w:rsidRPr="007F460C" w:rsidRDefault="00421707" w:rsidP="00421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Наказ Міністерства освіти і науки України 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від 27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>.0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8.2019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№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1154</w:t>
      </w:r>
    </w:p>
    <w:p w:rsid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C536D">
        <w:rPr>
          <w:rFonts w:ascii="Times New Roman" w:hAnsi="Times New Roman"/>
          <w:b/>
          <w:sz w:val="28"/>
          <w:szCs w:val="28"/>
          <w:lang w:eastAsia="uk-UA"/>
        </w:rPr>
        <w:t>Методичні рекомендації щодо оцінювання результатів навчання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учнів других класів</w:t>
      </w:r>
      <w:r w:rsidRPr="00FC536D">
        <w:rPr>
          <w:rFonts w:ascii="Times New Roman" w:hAnsi="Times New Roman"/>
          <w:b/>
          <w:sz w:val="28"/>
          <w:szCs w:val="28"/>
          <w:lang w:eastAsia="uk-UA"/>
        </w:rPr>
        <w:t xml:space="preserve"> Нової української школи</w:t>
      </w:r>
    </w:p>
    <w:p w:rsid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21707" w:rsidRPr="007F460C" w:rsidRDefault="00421707" w:rsidP="004217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Наказ Міністерства освіти і науки України 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від 19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>.0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>8.2016</w:t>
      </w:r>
      <w:r w:rsidRPr="007F460C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№</w:t>
      </w:r>
      <w:r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1009</w:t>
      </w:r>
    </w:p>
    <w:p w:rsidR="00421707" w:rsidRP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421707">
        <w:rPr>
          <w:rFonts w:ascii="Times New Roman" w:hAnsi="Times New Roman"/>
          <w:b/>
          <w:bCs/>
          <w:sz w:val="28"/>
          <w:szCs w:val="28"/>
        </w:rPr>
        <w:t>рієнтовні вимоги до контролю та оцінювання навчальних</w:t>
      </w:r>
    </w:p>
    <w:p w:rsidR="00421707" w:rsidRPr="00421707" w:rsidRDefault="00421707" w:rsidP="00421707">
      <w:pPr>
        <w:pStyle w:val="a3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bCs/>
          <w:sz w:val="28"/>
          <w:szCs w:val="28"/>
        </w:rPr>
      </w:pPr>
      <w:r w:rsidRPr="00421707">
        <w:rPr>
          <w:rFonts w:ascii="Times New Roman" w:hAnsi="Times New Roman"/>
          <w:b/>
          <w:bCs/>
          <w:sz w:val="28"/>
          <w:szCs w:val="28"/>
        </w:rPr>
        <w:t>досягнень учнів початкової школи</w:t>
      </w:r>
    </w:p>
    <w:p w:rsidR="00FC536D" w:rsidRPr="00D725A9" w:rsidRDefault="00FC536D" w:rsidP="00820C0B">
      <w:pPr>
        <w:pStyle w:val="ShapkaDocumentu"/>
        <w:numPr>
          <w:ilvl w:val="0"/>
          <w:numId w:val="2"/>
        </w:num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Постанова </w:t>
      </w:r>
      <w:r w:rsidRPr="00D725A9">
        <w:rPr>
          <w:rFonts w:ascii="Times New Roman" w:hAnsi="Times New Roman"/>
          <w:sz w:val="28"/>
          <w:szCs w:val="28"/>
        </w:rPr>
        <w:t>Кабінету Міністрів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5A9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5A9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30 вересня 2020 р. № 898</w:t>
      </w:r>
    </w:p>
    <w:p w:rsidR="00FC536D" w:rsidRPr="007A6E99" w:rsidRDefault="00820C0B" w:rsidP="00820C0B">
      <w:pPr>
        <w:pStyle w:val="a4"/>
        <w:spacing w:before="0" w:after="0"/>
        <w:ind w:left="3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C536D" w:rsidRPr="007A6E99">
        <w:rPr>
          <w:rFonts w:ascii="Times New Roman" w:hAnsi="Times New Roman"/>
          <w:sz w:val="28"/>
          <w:szCs w:val="28"/>
        </w:rPr>
        <w:t>ДЕРЖАВНИЙ СТАНДАРТ базової середньої освіти</w:t>
      </w:r>
    </w:p>
    <w:p w:rsidR="008D663B" w:rsidRPr="00E86B80" w:rsidRDefault="00FC536D" w:rsidP="00820C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6E99">
        <w:rPr>
          <w:rFonts w:ascii="Times New Roman" w:hAnsi="Times New Roman"/>
          <w:b/>
          <w:sz w:val="28"/>
          <w:szCs w:val="28"/>
          <w:lang w:eastAsia="uk-UA"/>
        </w:rPr>
        <w:t>Державний стандарт початкової освіти (</w:t>
      </w:r>
      <w:r w:rsidRPr="007A6E99">
        <w:rPr>
          <w:rFonts w:ascii="Times New Roman" w:hAnsi="Times New Roman"/>
          <w:sz w:val="28"/>
          <w:szCs w:val="28"/>
          <w:lang w:eastAsia="uk-UA"/>
        </w:rPr>
        <w:t>постанова КМУ від 24.07.2019 №688)</w:t>
      </w:r>
      <w:r w:rsidR="00E86B80">
        <w:rPr>
          <w:rFonts w:ascii="Times New Roman" w:hAnsi="Times New Roman"/>
          <w:sz w:val="28"/>
          <w:szCs w:val="28"/>
          <w:lang w:eastAsia="uk-UA"/>
        </w:rPr>
        <w:t xml:space="preserve"> (1-3 класи)</w:t>
      </w:r>
    </w:p>
    <w:p w:rsidR="00E86B80" w:rsidRPr="00E86B80" w:rsidRDefault="00E86B80" w:rsidP="00E86B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6E99">
        <w:rPr>
          <w:rFonts w:ascii="Times New Roman" w:hAnsi="Times New Roman"/>
          <w:b/>
          <w:sz w:val="28"/>
          <w:szCs w:val="28"/>
          <w:lang w:eastAsia="uk-UA"/>
        </w:rPr>
        <w:t>Державний стандарт початкової освіти (</w:t>
      </w:r>
      <w:r>
        <w:rPr>
          <w:rFonts w:ascii="Times New Roman" w:hAnsi="Times New Roman"/>
          <w:sz w:val="28"/>
          <w:szCs w:val="28"/>
          <w:lang w:eastAsia="uk-UA"/>
        </w:rPr>
        <w:t>постанова КМУ від 20.</w:t>
      </w:r>
      <w:r w:rsidRPr="007A6E99">
        <w:rPr>
          <w:rFonts w:ascii="Times New Roman" w:hAnsi="Times New Roman"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7A6E99">
        <w:rPr>
          <w:rFonts w:ascii="Times New Roman" w:hAnsi="Times New Roman"/>
          <w:sz w:val="28"/>
          <w:szCs w:val="28"/>
          <w:lang w:eastAsia="uk-UA"/>
        </w:rPr>
        <w:t>.201</w:t>
      </w:r>
      <w:r>
        <w:rPr>
          <w:rFonts w:ascii="Times New Roman" w:hAnsi="Times New Roman"/>
          <w:sz w:val="28"/>
          <w:szCs w:val="28"/>
          <w:lang w:eastAsia="uk-UA"/>
        </w:rPr>
        <w:t>1 №462</w:t>
      </w:r>
      <w:r w:rsidRPr="007A6E99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 xml:space="preserve"> (4 клас)</w:t>
      </w:r>
    </w:p>
    <w:p w:rsidR="00421707" w:rsidRDefault="00704609" w:rsidP="00820C0B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sz w:val="29"/>
          <w:szCs w:val="29"/>
          <w:lang w:val="uk-UA"/>
        </w:rPr>
      </w:pPr>
      <w:hyperlink r:id="rId6" w:tgtFrame="_blank" w:tooltip=" (у новому вікні)" w:history="1">
        <w:r w:rsidR="00421707" w:rsidRPr="007A6E99">
          <w:rPr>
            <w:rStyle w:val="a6"/>
            <w:color w:val="auto"/>
            <w:sz w:val="29"/>
            <w:szCs w:val="29"/>
            <w:shd w:val="clear" w:color="auto" w:fill="FFFFFF" w:themeFill="background1"/>
            <w:lang w:val="uk-UA"/>
          </w:rPr>
          <w:t>Наказ МОН від 21.08. 2013 № 122</w:t>
        </w:r>
      </w:hyperlink>
      <w:r w:rsidR="00421707" w:rsidRPr="007A6E99">
        <w:rPr>
          <w:sz w:val="29"/>
          <w:szCs w:val="29"/>
          <w:lang w:val="uk-UA"/>
        </w:rPr>
        <w:t xml:space="preserve">2«Про затвердження орієнтовних вимог оцінювання навчальних досягнень учнів із базових дисциплін у системі загальної </w:t>
      </w:r>
      <w:r>
        <w:rPr>
          <w:sz w:val="29"/>
          <w:szCs w:val="29"/>
          <w:lang w:val="uk-UA"/>
        </w:rPr>
        <w:t>середньої освіти»</w:t>
      </w:r>
      <w:bookmarkStart w:id="0" w:name="_GoBack"/>
      <w:bookmarkEnd w:id="0"/>
    </w:p>
    <w:p w:rsidR="00A460EB" w:rsidRPr="00704609" w:rsidRDefault="00704609" w:rsidP="00820C0B">
      <w:pPr>
        <w:pStyle w:val="a5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  <w:hyperlink r:id="rId7" w:tgtFrame="_blank" w:tooltip=" (у новому вікні)" w:history="1">
        <w:r w:rsidR="00421707" w:rsidRPr="00820C0B">
          <w:rPr>
            <w:rStyle w:val="a6"/>
            <w:color w:val="auto"/>
            <w:sz w:val="29"/>
            <w:szCs w:val="29"/>
            <w:lang w:val="uk-UA"/>
          </w:rPr>
          <w:t>Наказ МОН від 13 квітня 2011 року №329</w:t>
        </w:r>
      </w:hyperlink>
      <w:r w:rsidR="00421707" w:rsidRPr="00820C0B">
        <w:rPr>
          <w:sz w:val="29"/>
          <w:szCs w:val="29"/>
          <w:lang w:val="uk-UA"/>
        </w:rPr>
        <w:t>«Про затвердження Критеріїв оцінювання навчальних досягнень учнів (вихованців) у системі загально</w:t>
      </w:r>
      <w:r>
        <w:rPr>
          <w:sz w:val="29"/>
          <w:szCs w:val="29"/>
          <w:lang w:val="uk-UA"/>
        </w:rPr>
        <w:t>ї середньої освіти»</w:t>
      </w:r>
    </w:p>
    <w:p w:rsidR="00704609" w:rsidRPr="00704609" w:rsidRDefault="00704609" w:rsidP="007046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uk-UA"/>
        </w:rPr>
      </w:pPr>
      <w:r w:rsidRPr="00704609">
        <w:rPr>
          <w:rFonts w:ascii="Times New Roman" w:eastAsia="Times New Roman" w:hAnsi="Times New Roman"/>
          <w:color w:val="000000"/>
          <w:sz w:val="29"/>
          <w:szCs w:val="29"/>
          <w:u w:val="single"/>
          <w:lang w:eastAsia="uk-UA"/>
        </w:rPr>
        <w:t xml:space="preserve">Наказ МОН від 05 травня 2008 року № 371 </w:t>
      </w:r>
      <w:r w:rsidRPr="00704609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>«Про затвердження Критеріїв оцінювання навчальних досягнень учнів (вихованців) у системі загальної середньої освіти»</w:t>
      </w:r>
      <w:bookmarkStart w:id="1" w:name="o4"/>
      <w:bookmarkEnd w:id="1"/>
    </w:p>
    <w:p w:rsidR="00820C0B" w:rsidRPr="00820C0B" w:rsidRDefault="00820C0B" w:rsidP="00820C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КР</w:t>
      </w:r>
      <w:r w:rsidR="00A460EB" w:rsidRPr="00A460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ИТЕРІЇ оцінювання навчальних досягнень учнів (вихованців) у системі загальної середньої </w:t>
      </w: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</w:t>
      </w:r>
      <w:r w:rsidR="00A460EB" w:rsidRPr="00A460E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світи</w:t>
      </w: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(від 13.04.2011 № 329)</w:t>
      </w:r>
    </w:p>
    <w:p w:rsidR="00A460EB" w:rsidRPr="00820C0B" w:rsidRDefault="00704609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https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zakon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rada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gov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ua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laws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show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z</w:t>
        </w:r>
        <w:r w:rsidR="00A460EB"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0566-11</w:t>
        </w:r>
      </w:hyperlink>
    </w:p>
    <w:p w:rsidR="00A460EB" w:rsidRPr="00820C0B" w:rsidRDefault="00A460EB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Орієнтовні вимоги до контролю та оцінювання навчальних досягнень учнів початкової школи</w:t>
      </w:r>
      <w:r w:rsidR="00820C0B"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history="1"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http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old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mon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gov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ua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img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zstored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files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/1-2-08-і.</w:t>
        </w:r>
        <w:proofErr w:type="spellStart"/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pdf</w:t>
        </w:r>
        <w:proofErr w:type="spellEnd"/>
      </w:hyperlink>
    </w:p>
    <w:p w:rsidR="00A460EB" w:rsidRDefault="00A460EB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 учнів другого класу</w:t>
      </w:r>
      <w:hyperlink r:id="rId10" w:history="1"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https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nus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org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ua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wp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content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uploads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/2019/08/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NMO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-1154.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pdf</w:t>
        </w:r>
      </w:hyperlink>
    </w:p>
    <w:p w:rsidR="00820C0B" w:rsidRPr="00820C0B" w:rsidRDefault="00820C0B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460EB" w:rsidRPr="00820C0B" w:rsidRDefault="00A460EB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 учнів 1-х класів</w:t>
      </w:r>
      <w:r w:rsidR="00820C0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begin"/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HYPERLINK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"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https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>://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base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>.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kristti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>.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com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>.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ua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>/?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instrText>p</w:instrText>
      </w:r>
      <w:r w:rsidRPr="00A460E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=6902" </w:instrText>
      </w: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separate"/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http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://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osvita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ua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legislation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Ser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_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val="ru-RU" w:eastAsia="ru-RU"/>
        </w:rPr>
        <w:t>osv</w:t>
      </w:r>
      <w:r w:rsidRPr="00820C0B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/61761/</w:t>
      </w:r>
    </w:p>
    <w:p w:rsidR="00A460EB" w:rsidRPr="00E86B80" w:rsidRDefault="00A460EB" w:rsidP="00820C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0EB">
        <w:rPr>
          <w:rFonts w:ascii="Times New Roman" w:eastAsia="Times New Roman" w:hAnsi="Times New Roman"/>
          <w:sz w:val="28"/>
          <w:szCs w:val="28"/>
          <w:lang w:val="ru-RU" w:eastAsia="ru-RU"/>
        </w:rPr>
        <w:fldChar w:fldCharType="end"/>
      </w:r>
      <w:hyperlink r:id="rId11" w:history="1"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https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://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base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kristti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com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ua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/?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p</w:t>
        </w:r>
        <w:r w:rsidRPr="00820C0B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=6902</w:t>
        </w:r>
      </w:hyperlink>
    </w:p>
    <w:p w:rsidR="00820C0B" w:rsidRPr="00A460EB" w:rsidRDefault="00820C0B" w:rsidP="00A460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C0B" w:rsidRDefault="00A460EB" w:rsidP="00820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Критерії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оцінювання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дітей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особливими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освітніми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потребами у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початковій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021FC">
        <w:rPr>
          <w:b/>
          <w:bCs/>
          <w:sz w:val="28"/>
          <w:szCs w:val="28"/>
          <w:bdr w:val="none" w:sz="0" w:space="0" w:color="auto" w:frame="1"/>
        </w:rPr>
        <w:t>школі</w:t>
      </w:r>
      <w:proofErr w:type="spellEnd"/>
      <w:r w:rsidR="00820C0B" w:rsidRPr="003021F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   </w:t>
      </w:r>
      <w:hyperlink r:id="rId12" w:history="1">
        <w:r w:rsidR="003021FC" w:rsidRPr="003021FC">
          <w:rPr>
            <w:rStyle w:val="a6"/>
            <w:color w:val="auto"/>
            <w:sz w:val="28"/>
            <w:szCs w:val="28"/>
            <w:bdr w:val="none" w:sz="0" w:space="0" w:color="auto" w:frame="1"/>
          </w:rPr>
          <w:t>https://drive.google.com/file/d/1J6DP9-NEKDOSYS3u8ky2GExkUSh3Q2/view</w:t>
        </w:r>
      </w:hyperlink>
    </w:p>
    <w:p w:rsidR="00820C0B" w:rsidRPr="00820C0B" w:rsidRDefault="00820C0B" w:rsidP="00820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</w:p>
    <w:p w:rsidR="00820C0B" w:rsidRDefault="00A460EB" w:rsidP="00820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lastRenderedPageBreak/>
        <w:t>Деякі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питання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організації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дистанційного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86B80">
        <w:rPr>
          <w:b/>
          <w:bCs/>
          <w:sz w:val="28"/>
          <w:szCs w:val="28"/>
          <w:bdr w:val="none" w:sz="0" w:space="0" w:color="auto" w:frame="1"/>
          <w:lang w:val="uk-UA"/>
        </w:rPr>
        <w:t>н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авчання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> </w:t>
      </w:r>
      <w:r w:rsidR="00820C0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hyperlink r:id="rId13" w:anchor="Text" w:tgtFrame="_blank" w:history="1">
        <w:r w:rsidRPr="00820C0B">
          <w:rPr>
            <w:sz w:val="28"/>
            <w:szCs w:val="28"/>
            <w:u w:val="single"/>
            <w:bdr w:val="none" w:sz="0" w:space="0" w:color="auto" w:frame="1"/>
          </w:rPr>
          <w:t>https://zakon.rada.gov.ua/laws/show/z0941-20#Text</w:t>
        </w:r>
      </w:hyperlink>
    </w:p>
    <w:p w:rsidR="00FC536D" w:rsidRPr="00820C0B" w:rsidRDefault="00A460EB" w:rsidP="00820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820C0B">
        <w:rPr>
          <w:b/>
          <w:bCs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ведення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журналів</w:t>
      </w:r>
      <w:proofErr w:type="spellEnd"/>
      <w:r w:rsidRPr="00820C0B">
        <w:rPr>
          <w:b/>
          <w:bCs/>
          <w:sz w:val="28"/>
          <w:szCs w:val="28"/>
          <w:bdr w:val="none" w:sz="0" w:space="0" w:color="auto" w:frame="1"/>
        </w:rPr>
        <w:t xml:space="preserve"> 1-4-х </w:t>
      </w:r>
      <w:proofErr w:type="spellStart"/>
      <w:r w:rsidRPr="00820C0B">
        <w:rPr>
          <w:b/>
          <w:bCs/>
          <w:sz w:val="28"/>
          <w:szCs w:val="28"/>
          <w:bdr w:val="none" w:sz="0" w:space="0" w:color="auto" w:frame="1"/>
        </w:rPr>
        <w:t>класів</w:t>
      </w:r>
      <w:proofErr w:type="spellEnd"/>
      <w:r w:rsidR="00820C0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hyperlink r:id="rId14" w:anchor="Text" w:tgtFrame="_blank" w:history="1">
        <w:r w:rsidRPr="00820C0B">
          <w:rPr>
            <w:sz w:val="28"/>
            <w:szCs w:val="28"/>
            <w:u w:val="single"/>
            <w:bdr w:val="none" w:sz="0" w:space="0" w:color="auto" w:frame="1"/>
          </w:rPr>
          <w:t>https://zakon.rada.gov.ua/laws/show/z0804-20#Text</w:t>
        </w:r>
      </w:hyperlink>
    </w:p>
    <w:sectPr w:rsidR="00FC536D" w:rsidRPr="00820C0B" w:rsidSect="00820C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EF6"/>
    <w:multiLevelType w:val="hybridMultilevel"/>
    <w:tmpl w:val="5750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3EC5"/>
    <w:multiLevelType w:val="hybridMultilevel"/>
    <w:tmpl w:val="43DEED08"/>
    <w:lvl w:ilvl="0" w:tplc="D3E47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6D"/>
    <w:rsid w:val="003021FC"/>
    <w:rsid w:val="00421707"/>
    <w:rsid w:val="00704609"/>
    <w:rsid w:val="007A6E99"/>
    <w:rsid w:val="007F460C"/>
    <w:rsid w:val="00820C0B"/>
    <w:rsid w:val="00865A05"/>
    <w:rsid w:val="008D663B"/>
    <w:rsid w:val="00A460EB"/>
    <w:rsid w:val="00E86B80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6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6D"/>
    <w:pPr>
      <w:ind w:left="720"/>
      <w:contextualSpacing/>
    </w:pPr>
  </w:style>
  <w:style w:type="paragraph" w:customStyle="1" w:styleId="a4">
    <w:name w:val="Назва документа"/>
    <w:basedOn w:val="a"/>
    <w:next w:val="a"/>
    <w:uiPriority w:val="99"/>
    <w:rsid w:val="00FC536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C536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42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21707"/>
    <w:rPr>
      <w:color w:val="0000FF"/>
      <w:u w:val="single"/>
    </w:rPr>
  </w:style>
  <w:style w:type="character" w:styleId="a7">
    <w:name w:val="Strong"/>
    <w:basedOn w:val="a0"/>
    <w:uiPriority w:val="22"/>
    <w:qFormat/>
    <w:rsid w:val="00A46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6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36D"/>
    <w:pPr>
      <w:ind w:left="720"/>
      <w:contextualSpacing/>
    </w:pPr>
  </w:style>
  <w:style w:type="paragraph" w:customStyle="1" w:styleId="a4">
    <w:name w:val="Назва документа"/>
    <w:basedOn w:val="a"/>
    <w:next w:val="a"/>
    <w:uiPriority w:val="99"/>
    <w:rsid w:val="00FC536D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FC536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42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421707"/>
    <w:rPr>
      <w:color w:val="0000FF"/>
      <w:u w:val="single"/>
    </w:rPr>
  </w:style>
  <w:style w:type="character" w:styleId="a7">
    <w:name w:val="Strong"/>
    <w:basedOn w:val="a0"/>
    <w:uiPriority w:val="22"/>
    <w:qFormat/>
    <w:rsid w:val="00A46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66-11" TargetMode="External"/><Relationship Id="rId13" Type="http://schemas.openxmlformats.org/officeDocument/2006/relationships/hyperlink" Target="https://zakon.rada.gov.ua/laws/show/z0941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18438/" TargetMode="External"/><Relationship Id="rId12" Type="http://schemas.openxmlformats.org/officeDocument/2006/relationships/hyperlink" Target="https://drive.google.com/file/d/1J6DP9-NEKDOSYS3u8ky2GExkUSh3Q2/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Ser_osv/36975/" TargetMode="External"/><Relationship Id="rId11" Type="http://schemas.openxmlformats.org/officeDocument/2006/relationships/hyperlink" Target="https://base.kristti.com.ua/?p=69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us.org.ua/wp-content/uploads/2019/08/NMO-115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on.gov.ua/img/zstored/files/1-2-08-%D1%96.pdf" TargetMode="External"/><Relationship Id="rId14" Type="http://schemas.openxmlformats.org/officeDocument/2006/relationships/hyperlink" Target="https://zakon.rada.gov.ua/laws/show/z0804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2021-01-26T07:21:00Z</dcterms:created>
  <dcterms:modified xsi:type="dcterms:W3CDTF">2021-01-26T07:21:00Z</dcterms:modified>
</cp:coreProperties>
</file>