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E4" w:rsidRDefault="00CF76E4" w:rsidP="005423A5">
      <w:pPr>
        <w:rPr>
          <w:lang w:val="uk-UA"/>
        </w:rPr>
      </w:pPr>
    </w:p>
    <w:p w:rsidR="005423A5" w:rsidRDefault="005423A5" w:rsidP="005423A5">
      <w:pPr>
        <w:rPr>
          <w:lang w:val="uk-UA"/>
        </w:rPr>
      </w:pPr>
      <w:r>
        <w:t xml:space="preserve">СХВАЛЕНО </w:t>
      </w:r>
      <w:r>
        <w:rPr>
          <w:lang w:val="uk-UA"/>
        </w:rPr>
        <w:t xml:space="preserve">                                                                                                      </w:t>
      </w:r>
      <w:r>
        <w:t>ЗАТВЕРДЖЕНО</w:t>
      </w:r>
    </w:p>
    <w:p w:rsidR="005423A5" w:rsidRPr="001968C1" w:rsidRDefault="005423A5" w:rsidP="005423A5">
      <w:pPr>
        <w:rPr>
          <w:lang w:val="uk-UA"/>
        </w:rPr>
      </w:pPr>
      <w:r>
        <w:t xml:space="preserve">Засідання педагогічної </w:t>
      </w:r>
      <w:proofErr w:type="gramStart"/>
      <w:r>
        <w:t>ради</w:t>
      </w:r>
      <w:proofErr w:type="gramEnd"/>
      <w:r>
        <w:t xml:space="preserve"> закладу </w:t>
      </w:r>
      <w:r>
        <w:rPr>
          <w:lang w:val="uk-UA"/>
        </w:rPr>
        <w:t xml:space="preserve">                                    </w:t>
      </w:r>
      <w:r>
        <w:t>Наказ №</w:t>
      </w:r>
      <w:r w:rsidR="00CA184E">
        <w:rPr>
          <w:lang w:val="uk-UA"/>
        </w:rPr>
        <w:t xml:space="preserve"> 101</w:t>
      </w:r>
      <w:r>
        <w:t xml:space="preserve"> від </w:t>
      </w:r>
      <w:r w:rsidR="00CA184E">
        <w:rPr>
          <w:lang w:val="uk-UA"/>
        </w:rPr>
        <w:t xml:space="preserve">28.12.2020 </w:t>
      </w:r>
      <w:r>
        <w:t xml:space="preserve">Директор </w:t>
      </w:r>
      <w:r>
        <w:rPr>
          <w:lang w:val="uk-UA"/>
        </w:rPr>
        <w:t>НВК</w:t>
      </w:r>
      <w:r>
        <w:t xml:space="preserve"> </w:t>
      </w:r>
    </w:p>
    <w:p w:rsidR="005423A5" w:rsidRDefault="00CA184E" w:rsidP="005423A5">
      <w:pPr>
        <w:rPr>
          <w:lang w:val="uk-UA"/>
        </w:rPr>
      </w:pPr>
      <w:r>
        <w:rPr>
          <w:lang w:val="uk-UA"/>
        </w:rPr>
        <w:t>Протокол № 3</w:t>
      </w:r>
      <w:r w:rsidR="005423A5" w:rsidRPr="000B0AD5">
        <w:rPr>
          <w:lang w:val="uk-UA"/>
        </w:rPr>
        <w:t xml:space="preserve"> від </w:t>
      </w:r>
      <w:r>
        <w:rPr>
          <w:lang w:val="uk-UA"/>
        </w:rPr>
        <w:t>28.12.2020</w:t>
      </w:r>
      <w:r w:rsidR="005423A5" w:rsidRPr="000B0AD5">
        <w:rPr>
          <w:lang w:val="uk-UA"/>
        </w:rPr>
        <w:t xml:space="preserve"> р. </w:t>
      </w:r>
      <w:r w:rsidR="005423A5">
        <w:rPr>
          <w:lang w:val="uk-UA"/>
        </w:rPr>
        <w:t xml:space="preserve">                      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 w:rsidR="005423A5">
        <w:rPr>
          <w:lang w:val="uk-UA"/>
        </w:rPr>
        <w:t xml:space="preserve">  </w:t>
      </w:r>
      <w:r w:rsidR="005423A5">
        <w:rPr>
          <w:lang w:val="uk-UA"/>
        </w:rPr>
        <w:tab/>
      </w:r>
      <w:r w:rsidR="005423A5" w:rsidRPr="005423A5">
        <w:rPr>
          <w:u w:val="single"/>
          <w:lang w:val="uk-UA"/>
        </w:rPr>
        <w:tab/>
      </w:r>
      <w:r w:rsidR="005423A5" w:rsidRPr="005423A5">
        <w:rPr>
          <w:u w:val="single"/>
          <w:lang w:val="uk-UA"/>
        </w:rPr>
        <w:tab/>
      </w:r>
      <w:r w:rsidR="005423A5" w:rsidRPr="005423A5">
        <w:rPr>
          <w:u w:val="single"/>
          <w:lang w:val="uk-UA"/>
        </w:rPr>
        <w:tab/>
      </w:r>
      <w:r w:rsidR="005423A5">
        <w:rPr>
          <w:lang w:val="uk-UA"/>
        </w:rPr>
        <w:t xml:space="preserve">В.С. Середюк </w:t>
      </w: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Pr="005423A5" w:rsidRDefault="005423A5" w:rsidP="005423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423A5" w:rsidRPr="005423A5" w:rsidRDefault="005423A5" w:rsidP="0054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внутрішню систему забезпечення якості освіти у </w:t>
      </w:r>
    </w:p>
    <w:p w:rsidR="005423A5" w:rsidRPr="005423A5" w:rsidRDefault="005423A5" w:rsidP="0054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5">
        <w:rPr>
          <w:rFonts w:ascii="Times New Roman" w:hAnsi="Times New Roman" w:cs="Times New Roman"/>
          <w:b/>
          <w:sz w:val="28"/>
          <w:szCs w:val="28"/>
        </w:rPr>
        <w:t>НАВЧАЛЬНО-ВИХОВН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A5" w:rsidRPr="005423A5" w:rsidRDefault="005423A5" w:rsidP="0054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A5">
        <w:rPr>
          <w:rFonts w:ascii="Times New Roman" w:hAnsi="Times New Roman" w:cs="Times New Roman"/>
          <w:b/>
          <w:sz w:val="28"/>
          <w:szCs w:val="28"/>
        </w:rPr>
        <w:t>ЗАГАЛЬНООСВІТН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І-ІІ СТУПЕНІ</w:t>
      </w:r>
      <w:proofErr w:type="gramStart"/>
      <w:r w:rsidRPr="005423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23A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5423A5" w:rsidRPr="005423A5" w:rsidRDefault="005423A5" w:rsidP="0054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5">
        <w:rPr>
          <w:rFonts w:ascii="Times New Roman" w:hAnsi="Times New Roman" w:cs="Times New Roman"/>
          <w:b/>
          <w:sz w:val="28"/>
          <w:szCs w:val="28"/>
        </w:rPr>
        <w:t>ДОШКІЛЬН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НАВЧАЛЬН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Pr="005423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423A5">
        <w:rPr>
          <w:rFonts w:ascii="Times New Roman" w:hAnsi="Times New Roman" w:cs="Times New Roman"/>
          <w:b/>
          <w:sz w:val="28"/>
          <w:szCs w:val="28"/>
        </w:rPr>
        <w:t xml:space="preserve"> СЕЛА ЧЕРНЯТИН </w:t>
      </w:r>
    </w:p>
    <w:p w:rsidR="005423A5" w:rsidRPr="005423A5" w:rsidRDefault="005423A5" w:rsidP="0054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5">
        <w:rPr>
          <w:rFonts w:ascii="Times New Roman" w:hAnsi="Times New Roman" w:cs="Times New Roman"/>
          <w:b/>
          <w:sz w:val="28"/>
          <w:szCs w:val="28"/>
        </w:rPr>
        <w:t xml:space="preserve">КАЛИНІВСЬКОГО РАЙОНУ ВІННИЦЬКОЇ ОБЛАСТІ </w:t>
      </w:r>
    </w:p>
    <w:p w:rsidR="005423A5" w:rsidRPr="005423A5" w:rsidRDefault="005423A5" w:rsidP="005423A5">
      <w:pPr>
        <w:rPr>
          <w:b/>
          <w:sz w:val="28"/>
          <w:szCs w:val="28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Default="005423A5">
      <w:pPr>
        <w:rPr>
          <w:lang w:val="uk-UA"/>
        </w:rPr>
      </w:pPr>
    </w:p>
    <w:p w:rsidR="005423A5" w:rsidRPr="005423A5" w:rsidRDefault="005423A5" w:rsidP="005423A5">
      <w:pPr>
        <w:jc w:val="center"/>
        <w:rPr>
          <w:b/>
          <w:sz w:val="32"/>
          <w:szCs w:val="32"/>
          <w:lang w:val="uk-UA"/>
        </w:rPr>
      </w:pPr>
      <w:r w:rsidRPr="00CF76E4">
        <w:rPr>
          <w:b/>
          <w:sz w:val="32"/>
          <w:szCs w:val="32"/>
          <w:lang w:val="uk-UA"/>
        </w:rPr>
        <w:t>Загальні положення</w:t>
      </w:r>
    </w:p>
    <w:p w:rsidR="005423A5" w:rsidRDefault="005423A5" w:rsidP="005423A5">
      <w:pPr>
        <w:spacing w:after="0"/>
        <w:ind w:firstLine="708"/>
        <w:rPr>
          <w:lang w:val="uk-UA"/>
        </w:rPr>
      </w:pPr>
      <w:r w:rsidRPr="005423A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внутрішню систему забезпечення якості освіти у НВК ЗОШ І-ІІ ст.. – ДНЗ с. Чернятин Калинівського району Вінницької області  розроблено відповідно до вимог Закону України «Про освіту» (стаття 41. Система забезпечення якості освіти).</w:t>
      </w:r>
      <w:r w:rsidRPr="005423A5">
        <w:rPr>
          <w:lang w:val="uk-UA"/>
        </w:rPr>
        <w:t xml:space="preserve"> </w:t>
      </w:r>
    </w:p>
    <w:p w:rsidR="005423A5" w:rsidRPr="005423A5" w:rsidRDefault="005423A5" w:rsidP="005423A5">
      <w:pPr>
        <w:spacing w:after="0"/>
        <w:rPr>
          <w:lang w:val="uk-UA"/>
        </w:rPr>
      </w:pPr>
      <w:r w:rsidRPr="005423A5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включає: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стратегію та процедури забезпечення якості освіти;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систему та механізми забезпечення академічної доброчесності;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критерії, правила і процедури оцінювання учні</w:t>
      </w:r>
      <w:proofErr w:type="gramStart"/>
      <w:r w:rsidRPr="00542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3A5">
        <w:rPr>
          <w:rFonts w:ascii="Times New Roman" w:hAnsi="Times New Roman" w:cs="Times New Roman"/>
          <w:sz w:val="28"/>
          <w:szCs w:val="28"/>
        </w:rPr>
        <w:t>;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критерії, правила і процедури оцінювання педагогічної  діяльності педагогічних працівникі</w:t>
      </w:r>
      <w:proofErr w:type="gramStart"/>
      <w:r w:rsidRPr="00542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3A5">
        <w:rPr>
          <w:rFonts w:ascii="Times New Roman" w:hAnsi="Times New Roman" w:cs="Times New Roman"/>
          <w:sz w:val="28"/>
          <w:szCs w:val="28"/>
        </w:rPr>
        <w:t>;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критерії, правила і процедури оцінювання управлінської діяльності керівникі</w:t>
      </w:r>
      <w:proofErr w:type="gramStart"/>
      <w:r w:rsidRPr="00542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3A5">
        <w:rPr>
          <w:rFonts w:ascii="Times New Roman" w:hAnsi="Times New Roman" w:cs="Times New Roman"/>
          <w:sz w:val="28"/>
          <w:szCs w:val="28"/>
        </w:rPr>
        <w:t>;</w:t>
      </w:r>
    </w:p>
    <w:p w:rsidR="005423A5" w:rsidRP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A5">
        <w:rPr>
          <w:rFonts w:ascii="Times New Roman" w:hAnsi="Times New Roman" w:cs="Times New Roman"/>
          <w:sz w:val="28"/>
          <w:szCs w:val="28"/>
        </w:rPr>
        <w:t xml:space="preserve">•         забезпечення  наявності  необхідних  ресурсів  </w:t>
      </w:r>
      <w:proofErr w:type="gramStart"/>
      <w:r w:rsidRPr="005423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23A5">
        <w:rPr>
          <w:rFonts w:ascii="Times New Roman" w:hAnsi="Times New Roman" w:cs="Times New Roman"/>
          <w:sz w:val="28"/>
          <w:szCs w:val="28"/>
        </w:rPr>
        <w:t>  організації освітнього  процесу;</w:t>
      </w:r>
    </w:p>
    <w:p w:rsid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23A5">
        <w:rPr>
          <w:rFonts w:ascii="Times New Roman" w:hAnsi="Times New Roman" w:cs="Times New Roman"/>
          <w:sz w:val="28"/>
          <w:szCs w:val="28"/>
        </w:rPr>
        <w:t>•         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423A5">
        <w:rPr>
          <w:rFonts w:ascii="Times New Roman" w:hAnsi="Times New Roman" w:cs="Times New Roman"/>
          <w:sz w:val="28"/>
          <w:szCs w:val="28"/>
        </w:rPr>
        <w:t xml:space="preserve">ворення </w:t>
      </w:r>
      <w:proofErr w:type="gramStart"/>
      <w:r w:rsidRPr="00542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3A5">
        <w:rPr>
          <w:rFonts w:ascii="Times New Roman" w:hAnsi="Times New Roman" w:cs="Times New Roman"/>
          <w:sz w:val="28"/>
          <w:szCs w:val="28"/>
        </w:rPr>
        <w:t xml:space="preserve"> </w:t>
      </w:r>
      <w:r w:rsidRPr="005423A5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 w:rsidRPr="005423A5">
        <w:rPr>
          <w:rFonts w:ascii="Times New Roman" w:hAnsi="Times New Roman" w:cs="Times New Roman"/>
          <w:sz w:val="28"/>
          <w:szCs w:val="28"/>
        </w:rPr>
        <w:t> інклюзивного освітнього середовища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987" w:rsidRPr="00036987" w:rsidRDefault="00036987" w:rsidP="00542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23A5" w:rsidRPr="004C10AB" w:rsidRDefault="005423A5" w:rsidP="005423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0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C10AB">
        <w:rPr>
          <w:rFonts w:ascii="Times New Roman" w:hAnsi="Times New Roman" w:cs="Times New Roman"/>
          <w:b/>
          <w:bCs/>
          <w:sz w:val="28"/>
          <w:szCs w:val="28"/>
        </w:rPr>
        <w:t>. Стратегія та процедури забезпечення якості освіти</w:t>
      </w:r>
    </w:p>
    <w:p w:rsidR="005423A5" w:rsidRDefault="005423A5" w:rsidP="00542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10AB">
        <w:rPr>
          <w:rFonts w:ascii="Times New Roman" w:hAnsi="Times New Roman" w:cs="Times New Roman"/>
          <w:sz w:val="28"/>
          <w:szCs w:val="28"/>
        </w:rPr>
        <w:t>1. Стратегія  забезпечення  якості  освіти базується на наступних принципах:</w:t>
      </w:r>
    </w:p>
    <w:p w:rsidR="004C10AB" w:rsidRPr="004C10AB" w:rsidRDefault="004C10AB" w:rsidP="004C1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10AB">
        <w:rPr>
          <w:lang w:val="uk-UA"/>
        </w:rPr>
        <w:t xml:space="preserve"> 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принцип цілісності, який полягає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єдності усіх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видів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впливів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учня, їх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підпорядкованості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головній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меті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діяльності, яка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всебічний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розвиток, виховання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соціалізація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яка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здатна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 та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цивілізованої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природою,має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впродовж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життя, готова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до свідомого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вибору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самореалізації, відповідальності, трудової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громадянської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активності;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</w:p>
    <w:p w:rsidR="004C10AB" w:rsidRPr="004C10AB" w:rsidRDefault="004C10AB" w:rsidP="004C10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10AB">
        <w:rPr>
          <w:rFonts w:ascii="Times New Roman" w:hAnsi="Times New Roman" w:cs="Times New Roman"/>
          <w:sz w:val="28"/>
          <w:szCs w:val="28"/>
        </w:rPr>
        <w:t>принцип  відповідності Державним стандартам загальної середньої освіти;</w:t>
      </w:r>
    </w:p>
    <w:p w:rsidR="004C10AB" w:rsidRPr="00CF76E4" w:rsidRDefault="004C10AB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76E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C10AB">
        <w:rPr>
          <w:rFonts w:ascii="Times New Roman" w:hAnsi="Times New Roman" w:cs="Times New Roman"/>
          <w:sz w:val="28"/>
          <w:szCs w:val="28"/>
        </w:rPr>
        <w:t>         </w:t>
      </w:r>
      <w:r w:rsidRPr="00CF76E4">
        <w:rPr>
          <w:rFonts w:ascii="Times New Roman" w:hAnsi="Times New Roman" w:cs="Times New Roman"/>
          <w:sz w:val="28"/>
          <w:szCs w:val="28"/>
          <w:lang w:val="uk-UA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</w:p>
    <w:p w:rsid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184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етапах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прозорості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Pr="004C10AB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системи забезпечення якості освітньої діяльності.</w:t>
      </w:r>
    </w:p>
    <w:p w:rsid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2. Забезпечення якості освіти передбачає здійснення таких процедур і заході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>: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lastRenderedPageBreak/>
        <w:t>•        функціонування  системи  формування  компетентностей   учні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>;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•         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 xml:space="preserve">ідвищення кваліфікації  педагогічних працівників, посилення кадрового потенціалу </w:t>
      </w:r>
      <w:r w:rsidR="00196F6C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4C10AB">
        <w:rPr>
          <w:rFonts w:ascii="Times New Roman" w:hAnsi="Times New Roman" w:cs="Times New Roman"/>
          <w:sz w:val="28"/>
          <w:szCs w:val="28"/>
        </w:rPr>
        <w:t>;  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 xml:space="preserve">•         забезпечення наявності необхідних ресурсів 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процесу.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3. Система контролю за  реалізацією  процедур  забезпечення  якості  освіти включа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•   самооцінку ефективності діяльності із  забезпечення якості  освіти;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•   моніторинг  якості  освіти.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4.   Завдання </w:t>
      </w:r>
      <w:r w:rsidRPr="004C10AB">
        <w:rPr>
          <w:rFonts w:ascii="Times New Roman" w:hAnsi="Times New Roman" w:cs="Times New Roman"/>
          <w:b/>
          <w:bCs/>
          <w:sz w:val="28"/>
          <w:szCs w:val="28"/>
        </w:rPr>
        <w:t>моніторингу  якості  освіти</w:t>
      </w:r>
      <w:r w:rsidRPr="004C10AB">
        <w:rPr>
          <w:rFonts w:ascii="Times New Roman" w:hAnsi="Times New Roman" w:cs="Times New Roman"/>
          <w:sz w:val="28"/>
          <w:szCs w:val="28"/>
        </w:rPr>
        <w:t>: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 xml:space="preserve">•          здійснення 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 xml:space="preserve"> контролю за освітнім процесом в  </w:t>
      </w:r>
      <w:r w:rsidRPr="004C10AB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4C10AB">
        <w:rPr>
          <w:rFonts w:ascii="Times New Roman" w:hAnsi="Times New Roman" w:cs="Times New Roman"/>
          <w:sz w:val="28"/>
          <w:szCs w:val="28"/>
        </w:rPr>
        <w:t>;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>•          створення власної системи неперервного і тривалого спостереження, оцінювання стану освітнього процесу;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 xml:space="preserve">•          аналіз чинників впливу на результативність освітнього  процесу, 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>ідтримка високої мотивації навчання;</w:t>
      </w:r>
    </w:p>
    <w:p w:rsidR="004C10AB" w:rsidRP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0AB">
        <w:rPr>
          <w:rFonts w:ascii="Times New Roman" w:hAnsi="Times New Roman" w:cs="Times New Roman"/>
          <w:sz w:val="28"/>
          <w:szCs w:val="28"/>
        </w:rPr>
        <w:t xml:space="preserve">•          створення оптимальних 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>іально-психологічних умов для саморозвитку та самореалізації учнів  і педагогів;</w:t>
      </w:r>
    </w:p>
    <w:p w:rsidR="004C10AB" w:rsidRDefault="004C10AB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10AB">
        <w:rPr>
          <w:rFonts w:ascii="Times New Roman" w:hAnsi="Times New Roman" w:cs="Times New Roman"/>
          <w:sz w:val="28"/>
          <w:szCs w:val="28"/>
        </w:rPr>
        <w:t xml:space="preserve">•          прогнозування на </w:t>
      </w:r>
      <w:proofErr w:type="gramStart"/>
      <w:r w:rsidRPr="004C1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10AB">
        <w:rPr>
          <w:rFonts w:ascii="Times New Roman" w:hAnsi="Times New Roman" w:cs="Times New Roman"/>
          <w:sz w:val="28"/>
          <w:szCs w:val="28"/>
        </w:rPr>
        <w:t xml:space="preserve">ідставі об’єктивних даних динаміки й тенденцій розвитку освітнього процесу в </w:t>
      </w:r>
      <w:r w:rsidR="00196F6C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4C10AB">
        <w:rPr>
          <w:rFonts w:ascii="Times New Roman" w:hAnsi="Times New Roman" w:cs="Times New Roman"/>
          <w:sz w:val="28"/>
          <w:szCs w:val="28"/>
        </w:rPr>
        <w:t>.</w:t>
      </w:r>
    </w:p>
    <w:p w:rsidR="00196F6C" w:rsidRPr="00196F6C" w:rsidRDefault="00196F6C" w:rsidP="004C1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Pr="00196F6C" w:rsidRDefault="004C10AB" w:rsidP="0019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t> </w:t>
      </w:r>
      <w:r w:rsidR="00196F6C" w:rsidRPr="00196F6C">
        <w:rPr>
          <w:rFonts w:ascii="Times New Roman" w:hAnsi="Times New Roman" w:cs="Times New Roman"/>
          <w:b/>
          <w:sz w:val="28"/>
          <w:szCs w:val="28"/>
        </w:rPr>
        <w:t xml:space="preserve">Моніторинг  в  </w:t>
      </w:r>
      <w:r w:rsidR="00196F6C" w:rsidRPr="0019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</w:t>
      </w:r>
      <w:r w:rsidR="00196F6C" w:rsidRPr="00196F6C">
        <w:rPr>
          <w:rFonts w:ascii="Times New Roman" w:hAnsi="Times New Roman" w:cs="Times New Roman"/>
          <w:b/>
          <w:sz w:val="28"/>
          <w:szCs w:val="28"/>
        </w:rPr>
        <w:t xml:space="preserve"> здійснюють: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директор 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>
        <w:rPr>
          <w:rFonts w:ascii="Times New Roman" w:hAnsi="Times New Roman" w:cs="Times New Roman"/>
          <w:sz w:val="28"/>
          <w:szCs w:val="28"/>
        </w:rPr>
        <w:t>  та  його  заступник</w:t>
      </w:r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засновник;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органи,  що  здійснюють  управління  у  сфері  освіти;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органи  самоврядування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кі    створюються  педагогічними  працівниками,  учнями    та   батьками; </w:t>
      </w: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Pr="00196F6C">
        <w:rPr>
          <w:rFonts w:ascii="Times New Roman" w:hAnsi="Times New Roman" w:cs="Times New Roman"/>
          <w:sz w:val="28"/>
          <w:szCs w:val="28"/>
        </w:rPr>
        <w:t>  громадськість.</w:t>
      </w: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t>  Основними формами моніторингу</w:t>
      </w:r>
      <w:proofErr w:type="gramStart"/>
      <w:r w:rsidRPr="00196F6C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  •     проведення контрольних робі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участь  учнів 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І та ІІ, ІІІ етапі Всеукраїнських предметних олімпіад,  конкурсів;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ірка  документації;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опитування, анкетування;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відвідування уроків, заході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.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t>Критерії моніторингу: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об’єктивність;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систематичність;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відповідність завдань змісту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іджуваного матеріалу;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196F6C">
        <w:rPr>
          <w:rFonts w:ascii="Times New Roman" w:hAnsi="Times New Roman" w:cs="Times New Roman"/>
          <w:sz w:val="28"/>
          <w:szCs w:val="28"/>
        </w:rPr>
        <w:t>  надійність (повторний контроль іншими суб’єктами);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гуманізм (в умовах довіри, поваги до особистості).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 отримання результаті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стану освітнього процесу в </w:t>
      </w:r>
      <w:r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 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покращення функцій управління освітнім процесом, накопичення даних для прийняття управлінських та тактичних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ішень.</w:t>
      </w: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F6C">
        <w:rPr>
          <w:rFonts w:ascii="Times New Roman" w:hAnsi="Times New Roman" w:cs="Times New Roman"/>
          <w:b/>
          <w:sz w:val="28"/>
          <w:szCs w:val="28"/>
          <w:lang w:val="uk-UA"/>
        </w:rPr>
        <w:t>Підсумки моніторингу: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6F6C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F6C">
        <w:rPr>
          <w:rFonts w:ascii="Times New Roman" w:hAnsi="Times New Roman" w:cs="Times New Roman"/>
          <w:sz w:val="28"/>
          <w:szCs w:val="28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за результатами моніторингу розробляються рекомендації, приймаються управлінські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ішення щодо планування та корекції роботи;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дані моніторингу можуть використовуватись для обговорення на засіданнях методичних об'єднань  вчителів, нарадах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директору,  засіданнях педагогічної  ради.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 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 </w:t>
      </w:r>
      <w:r w:rsidRPr="00196F6C">
        <w:rPr>
          <w:rFonts w:ascii="Times New Roman" w:hAnsi="Times New Roman" w:cs="Times New Roman"/>
          <w:b/>
          <w:sz w:val="28"/>
          <w:szCs w:val="28"/>
        </w:rPr>
        <w:t>Показники опису та інструментів моніторингу якості освіти: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кадрове забезпечення освітньої діяльності – якісний і кількісний склад, професійний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івень педагогічного персоналу;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контингент учні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результати навчання  учнів;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педагогічна діяльність;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</w:t>
      </w:r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освітнє середовище;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медичний моніторинг;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моніторинг охорони праці та безпеки життєдіяльності;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TOC--"/>
      <w:bookmarkEnd w:id="0"/>
      <w:r w:rsidRPr="00196F6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TOC-III.-"/>
      <w:bookmarkEnd w:id="1"/>
      <w:r w:rsidRPr="00196F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6F6C">
        <w:rPr>
          <w:rFonts w:ascii="Times New Roman" w:hAnsi="Times New Roman" w:cs="Times New Roman"/>
          <w:b/>
          <w:bCs/>
          <w:sz w:val="28"/>
          <w:szCs w:val="28"/>
        </w:rPr>
        <w:t>. Система та механізми забезпечення академічної доброчесності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  передбача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разі використання ідей, розробок, тверджень, відомостей;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 надання достовірної інформації про методики і результати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іджень, джерела використаної інформації та власну педагогічну  діяльність;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</w:t>
      </w:r>
      <w:r w:rsidRPr="00196F6C">
        <w:rPr>
          <w:rFonts w:ascii="Times New Roman" w:hAnsi="Times New Roman" w:cs="Times New Roman"/>
          <w:sz w:val="28"/>
          <w:szCs w:val="28"/>
        </w:rPr>
        <w:t>контроль за дотриманням академічної доброчесності  учнями;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> об’єктивне оцінювання результатів навчання.</w:t>
      </w: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6987" w:rsidRDefault="00036987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lastRenderedPageBreak/>
        <w:t>Дотримання академічної доброчесності учнями  передбача</w:t>
      </w:r>
      <w:proofErr w:type="gramStart"/>
      <w:r w:rsidRPr="00196F6C">
        <w:rPr>
          <w:rFonts w:ascii="Times New Roman" w:hAnsi="Times New Roman" w:cs="Times New Roman"/>
          <w:b/>
          <w:sz w:val="28"/>
          <w:szCs w:val="28"/>
        </w:rPr>
        <w:t>є</w:t>
      </w:r>
      <w:r w:rsidRPr="00196F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 </w:t>
      </w:r>
      <w:r w:rsidRPr="00196F6C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ідсумкового контролю результатів навчання;</w:t>
      </w:r>
    </w:p>
    <w:p w:rsidR="00196F6C" w:rsidRPr="00196F6C" w:rsidRDefault="00196F6C" w:rsidP="00196F6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 посилання на джерела інформації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разі використання ідей, розробок, тверджень, відомостей;</w:t>
      </w:r>
    </w:p>
    <w:p w:rsidR="00196F6C" w:rsidRPr="00196F6C" w:rsidRDefault="00196F6C" w:rsidP="00196F6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Pr="00196F6C">
        <w:rPr>
          <w:rFonts w:ascii="Times New Roman" w:hAnsi="Times New Roman" w:cs="Times New Roman"/>
          <w:sz w:val="28"/>
          <w:szCs w:val="28"/>
        </w:rPr>
        <w:t> дотримання норм законодавства про авторське право і суміжні права;</w:t>
      </w:r>
    </w:p>
    <w:p w:rsidR="00196F6C" w:rsidRDefault="00196F6C" w:rsidP="00196F6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Pr="00196F6C">
        <w:rPr>
          <w:rFonts w:ascii="Times New Roman" w:hAnsi="Times New Roman" w:cs="Times New Roman"/>
          <w:sz w:val="28"/>
          <w:szCs w:val="28"/>
        </w:rPr>
        <w:t xml:space="preserve">надання достовірної інформації про </w:t>
      </w:r>
      <w:r>
        <w:rPr>
          <w:rFonts w:ascii="Times New Roman" w:hAnsi="Times New Roman" w:cs="Times New Roman"/>
          <w:sz w:val="28"/>
          <w:szCs w:val="28"/>
        </w:rPr>
        <w:t>результати власної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F6C">
        <w:rPr>
          <w:rFonts w:ascii="Times New Roman" w:hAnsi="Times New Roman" w:cs="Times New Roman"/>
          <w:sz w:val="28"/>
          <w:szCs w:val="28"/>
        </w:rPr>
        <w:t xml:space="preserve">навчальної  діяльності, використані методики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іджень і джерела інформації.</w:t>
      </w:r>
    </w:p>
    <w:p w:rsidR="00196F6C" w:rsidRPr="00196F6C" w:rsidRDefault="00196F6C" w:rsidP="00196F6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6C">
        <w:rPr>
          <w:rFonts w:ascii="Times New Roman" w:hAnsi="Times New Roman" w:cs="Times New Roman"/>
          <w:b/>
          <w:sz w:val="28"/>
          <w:szCs w:val="28"/>
        </w:rPr>
        <w:t>Порушенням академічної доброчесності вважається: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    самоплагіат - 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фабрикація - вигадування даних чи фактів, що використовуються в освітньому процесі або наукових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ідженнях;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фальсифікація -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ідома зміна чи модифікація вже наявних даних, що стосуються освітнього процесу чи наукових досліджень;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списування - виконання письмових робіт із залученням зовнішніх джерел інформації, крім дозволених для використання, зокрема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 час оцінювання результатів навчання;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    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зокрема, академічний плагіат, самоплагіат, фабрикація, фальсифікація та списування;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необ’єктивне оцінювання -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>ідоме завищення або заниження оцінки результатів навчання здобувачів освіти.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педагогічні 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96F6C">
        <w:rPr>
          <w:rFonts w:ascii="Times New Roman" w:hAnsi="Times New Roman" w:cs="Times New Roman"/>
          <w:sz w:val="28"/>
          <w:szCs w:val="28"/>
        </w:rPr>
        <w:t xml:space="preserve"> можуть бути притягнені до такої академічної відповідальності: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      відмова в присвоєнні або позбавлення присвоєного педагогічного звання, кваліфікаційної категорії;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 xml:space="preserve">•           позбавлення права брати участь </w:t>
      </w:r>
      <w:proofErr w:type="gramStart"/>
      <w:r w:rsidRPr="00196F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6F6C">
        <w:rPr>
          <w:rFonts w:ascii="Times New Roman" w:hAnsi="Times New Roman" w:cs="Times New Roman"/>
          <w:sz w:val="28"/>
          <w:szCs w:val="28"/>
        </w:rPr>
        <w:t xml:space="preserve"> роботі визначених законом органів чи займати визначені законом посади.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учні  можуть бути притягнені до такої академічної відповідальності: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lastRenderedPageBreak/>
        <w:t>•           повторне проходження оцінювання (контрольна робота, іспит, залік тощо);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6C">
        <w:rPr>
          <w:rFonts w:ascii="Times New Roman" w:hAnsi="Times New Roman" w:cs="Times New Roman"/>
          <w:sz w:val="28"/>
          <w:szCs w:val="28"/>
        </w:rPr>
        <w:t>•           повторне проходження відповідного освітнього компонента освітньої програми. </w:t>
      </w:r>
    </w:p>
    <w:p w:rsidR="00196F6C" w:rsidRPr="00196F6C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76E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F76E4">
        <w:rPr>
          <w:rFonts w:ascii="Times New Roman" w:hAnsi="Times New Roman" w:cs="Times New Roman"/>
          <w:b/>
          <w:bCs/>
          <w:sz w:val="28"/>
          <w:szCs w:val="28"/>
        </w:rPr>
        <w:t xml:space="preserve">. Критерії, правила і процедури </w:t>
      </w:r>
      <w:proofErr w:type="gramStart"/>
      <w:r w:rsidRPr="00CF76E4">
        <w:rPr>
          <w:rFonts w:ascii="Times New Roman" w:hAnsi="Times New Roman" w:cs="Times New Roman"/>
          <w:b/>
          <w:bCs/>
          <w:sz w:val="28"/>
          <w:szCs w:val="28"/>
        </w:rPr>
        <w:t>оцінювання  учнів</w:t>
      </w:r>
      <w:proofErr w:type="gramEnd"/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  <w:r w:rsidRPr="00CF76E4">
        <w:rPr>
          <w:rFonts w:ascii="Times New Roman" w:hAnsi="Times New Roman" w:cs="Times New Roman"/>
          <w:sz w:val="28"/>
          <w:szCs w:val="28"/>
        </w:rPr>
        <w:t> 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Оцінювання ґрунтується на позитивному принципі, що передусім передбачає врахування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івня досягнень учня.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Метою навчання є  сформовані компетентності. Вимоги до обов’язкових результатів навчання визначаються з урахуванням компетентнісного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ідходу до навчання, в основу якого покладено ключові компетентності. 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До ключових компетентностей належать: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ідну в різних життєвих ситуаціях;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2) здатність спілкуватися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3)  математична компетентність, що передбачає виявлення простих математичних залежностей в навколишньому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5) 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ідходу, забезпечують подальшу </w:t>
      </w:r>
      <w:r w:rsidRPr="00CF76E4">
        <w:rPr>
          <w:rFonts w:ascii="Times New Roman" w:hAnsi="Times New Roman" w:cs="Times New Roman"/>
          <w:sz w:val="28"/>
          <w:szCs w:val="28"/>
        </w:rPr>
        <w:lastRenderedPageBreak/>
        <w:t>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9) громадянські та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10) культурна компетентність, що передбачає залучення до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11)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ішень.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Основними функціями оцінювання навчальних досягнень учнів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•         контролююча - визначає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навчальна - сприяє повторенню, уточненню й поглибленню знань, їх систематизації, вдосконаленню умінь та навичок;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діагностико-коригувальна - з'ясовує причини труднощі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 виникають в учня  в процесі навчання; виявляє прогалини у засвоєному, вносить корективи, спрямовані на їх усунення;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lastRenderedPageBreak/>
        <w:t>•         стимулювально-мотиваційна - формує позитивні мотиви навчання;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 При оцінюванні навчальних досягнень учнів враховуються: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характеристики відповіді учня: правильність, логічність, обґрунтованість, цілісність;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якість знань: повнота, глибина, гнучкість, системність, міцність;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сформованість  предметних умінь і навичок;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досвід творчої діяльності (вміння виявляти проблеми та розв'язувати їх, формулювати гіпотези);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самостійність оцінних суджень.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Характеристики якості знань взаємопов'язані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собою і доповнюють одна одну: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повнота знань - кількість знань, визначених навчальною програмою;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•         глибина знань - усвідомленість існуючих зв'язків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іж групами знань;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•         системність знань - усвідомлення структури знань, їх ієрархії і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ідовності, тобто усвідомлення одних знань як базових для інших;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іцність знань - тривалість збереження їх в пам'яті, відтворення їх в необхідних ситуаціях.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     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TOC--1"/>
      <w:bookmarkEnd w:id="2"/>
      <w:r w:rsidRPr="00CF76E4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Критерії  оцінювання навчальних досягнень  учнів </w:t>
      </w:r>
      <w:r w:rsidRPr="00CF76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3-4х класів </w:t>
      </w:r>
      <w:r w:rsidRPr="00CF76E4">
        <w:rPr>
          <w:rFonts w:ascii="Times New Roman" w:hAnsi="Times New Roman" w:cs="Times New Roman"/>
          <w:b/>
          <w:bCs/>
          <w:sz w:val="28"/>
          <w:szCs w:val="28"/>
        </w:rPr>
        <w:t>початкової школи </w:t>
      </w:r>
      <w:r w:rsidRPr="00CF76E4">
        <w:rPr>
          <w:rFonts w:ascii="Times New Roman" w:hAnsi="Times New Roman" w:cs="Times New Roman"/>
          <w:b/>
          <w:bCs/>
          <w:sz w:val="28"/>
          <w:szCs w:val="28"/>
          <w:lang w:val="uk-UA"/>
        </w:rPr>
        <w:t>(крім 1-2 клласів</w:t>
      </w:r>
      <w:proofErr w:type="gramStart"/>
      <w:r w:rsidRPr="00CF76E4">
        <w:rPr>
          <w:rFonts w:ascii="Times New Roman" w:hAnsi="Times New Roman" w:cs="Times New Roman"/>
          <w:b/>
          <w:bCs/>
          <w:sz w:val="28"/>
          <w:szCs w:val="28"/>
          <w:lang w:val="uk-UA"/>
        </w:rPr>
        <w:t>,в</w:t>
      </w:r>
      <w:proofErr w:type="gramEnd"/>
      <w:r w:rsidRPr="00CF76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яких  здійснюється формувальне оцінювання)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CF76E4" w:rsidRPr="00E41E6B" w:rsidTr="00654ACA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CF76E4" w:rsidRPr="00E41E6B" w:rsidTr="00654ACA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засвоїли знання у формі окремих фактів, елементарних уявлень</w:t>
            </w:r>
          </w:p>
        </w:tc>
      </w:tr>
      <w:tr w:rsidR="00CF76E4" w:rsidRPr="00E41E6B" w:rsidTr="00654ACA">
        <w:trPr>
          <w:trHeight w:val="845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незначну частину навчального матеріалу, володіють окремими видами умінь на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івні копіювання зразка виконання певної навчальної дії </w:t>
            </w:r>
          </w:p>
        </w:tc>
      </w:tr>
      <w:tr w:rsidR="00CF76E4" w:rsidRPr="00E41E6B" w:rsidTr="00654ACA">
        <w:trPr>
          <w:trHeight w:val="850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CF76E4" w:rsidRPr="00E41E6B" w:rsidTr="00654ACA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частину навчального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іалу у формі понять з допомогою вчителя, можуть повторити за зразком певну операцію, дію</w:t>
            </w:r>
          </w:p>
        </w:tc>
      </w:tr>
      <w:tr w:rsidR="00CF76E4" w:rsidRPr="00E41E6B" w:rsidTr="00654ACA">
        <w:trPr>
          <w:trHeight w:val="571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основний навчальний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 з допомогою вчителя, здатні з помилками й неточностями дати визначення понять</w:t>
            </w:r>
          </w:p>
        </w:tc>
      </w:tr>
      <w:tr w:rsidR="00CF76E4" w:rsidRPr="00E41E6B" w:rsidTr="00654ACA">
        <w:trPr>
          <w:trHeight w:val="845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будують відповідь у засвоєній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CF76E4" w:rsidRPr="00E41E6B" w:rsidTr="00654ACA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володіють поняттями, відтворюють їх  змі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CF76E4" w:rsidRPr="00E41E6B" w:rsidTr="00654ACA">
        <w:trPr>
          <w:trHeight w:val="1925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вміють розпізнавати об'єкти, які визначаються засвоєними поняттями;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</w:r>
          </w:p>
        </w:tc>
      </w:tr>
      <w:tr w:rsidR="00CF76E4" w:rsidRPr="00E41E6B" w:rsidTr="00654ACA">
        <w:trPr>
          <w:trHeight w:val="1291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добре володіють вивченим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CF76E4" w:rsidRPr="00E41E6B" w:rsidTr="00654ACA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системою понять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межах, визначених навчальними програмами, встановлюють як внутрішньопонятійні, так  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 міжпонятійні зв'язки; вміють розпізнавати об'єкти, які охоплюються засвоєними поняттями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ізного рівня узагальнення; відповідь аргументують  новими прикладами    </w:t>
            </w:r>
          </w:p>
        </w:tc>
      </w:tr>
      <w:tr w:rsidR="00CF76E4" w:rsidRPr="00E41E6B" w:rsidTr="00654ACA">
        <w:trPr>
          <w:trHeight w:val="658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CF76E4" w:rsidRPr="00E41E6B" w:rsidTr="00654ACA">
        <w:trPr>
          <w:trHeight w:val="1286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            опосередкованим керівництвом; виконують творчі завдання</w:t>
            </w:r>
          </w:p>
        </w:tc>
      </w:tr>
    </w:tbl>
    <w:p w:rsidR="00CF76E4" w:rsidRPr="00E41E6B" w:rsidRDefault="00CF76E4" w:rsidP="00CF76E4">
      <w:pPr>
        <w:spacing w:after="0"/>
      </w:pPr>
      <w:r w:rsidRPr="00E41E6B">
        <w:t>                       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TOC--2"/>
      <w:bookmarkEnd w:id="3"/>
      <w:r w:rsidRPr="00CF76E4">
        <w:rPr>
          <w:rFonts w:ascii="Times New Roman" w:hAnsi="Times New Roman" w:cs="Times New Roman"/>
          <w:b/>
          <w:bCs/>
          <w:sz w:val="28"/>
          <w:szCs w:val="28"/>
        </w:rPr>
        <w:t>Критерії   оцінювання навчальних досягнень учнів  старшої школи </w:t>
      </w:r>
    </w:p>
    <w:p w:rsidR="00CF76E4" w:rsidRPr="00E41E6B" w:rsidRDefault="00CF76E4" w:rsidP="00CF76E4">
      <w:pPr>
        <w:spacing w:after="0"/>
      </w:pPr>
      <w:r w:rsidRPr="00E41E6B">
        <w:rPr>
          <w:b/>
          <w:bCs/>
        </w:rPr>
        <w:t> 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CF76E4" w:rsidRPr="00E41E6B" w:rsidTr="00654ACA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критерії оцінювання навчальних досягнень учнів</w:t>
            </w:r>
          </w:p>
        </w:tc>
      </w:tr>
      <w:tr w:rsidR="00CF76E4" w:rsidRPr="00E41E6B" w:rsidTr="00654ACA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розрізняють об'єкти вивчення         </w:t>
            </w:r>
          </w:p>
        </w:tc>
      </w:tr>
      <w:tr w:rsidR="00CF76E4" w:rsidRPr="00E41E6B" w:rsidTr="00654ACA">
        <w:trPr>
          <w:trHeight w:val="658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незначну частину навчального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іалу, мають нечіткі уявлення про об'єкт вивчення </w:t>
            </w:r>
          </w:p>
        </w:tc>
      </w:tr>
      <w:tr w:rsidR="00CF76E4" w:rsidRPr="00E41E6B" w:rsidTr="00654ACA">
        <w:trPr>
          <w:trHeight w:val="653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CF76E4" w:rsidRPr="00E41E6B" w:rsidTr="00654ACA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з допомогою вчителя відтворюють основний навчальний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іал, можуть повторити за зразком певну операцію, дію </w:t>
            </w:r>
          </w:p>
        </w:tc>
      </w:tr>
      <w:tr w:rsidR="00CF76E4" w:rsidRPr="00E41E6B" w:rsidTr="00654ACA">
        <w:trPr>
          <w:trHeight w:val="658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відтворюють основний навчальний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іал, здатні з помилками й неточностями дати визначення понять, сформулювати правило </w:t>
            </w:r>
          </w:p>
        </w:tc>
      </w:tr>
      <w:tr w:rsidR="00CF76E4" w:rsidRPr="00E41E6B" w:rsidTr="00654ACA">
        <w:trPr>
          <w:trHeight w:val="970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CF76E4" w:rsidRPr="00E41E6B" w:rsidTr="00654ACA">
        <w:trPr>
          <w:trHeight w:val="1291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правильно відтворюють навчальний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іал, знають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основоположні теорії і факти, вміють наводити окремі власні приклади на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ідтвердження певних думок, частково контролюють власні навчальні дії</w:t>
            </w:r>
          </w:p>
        </w:tc>
      </w:tr>
      <w:tr w:rsidR="00CF76E4" w:rsidRPr="00E41E6B" w:rsidTr="00654ACA">
        <w:trPr>
          <w:trHeight w:val="1925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Знання учнів є достатніми. Учні застосовують вивчений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хоч і мають неточності </w:t>
            </w:r>
          </w:p>
        </w:tc>
      </w:tr>
      <w:tr w:rsidR="00CF76E4" w:rsidRPr="00E41E6B" w:rsidTr="00654ACA">
        <w:trPr>
          <w:trHeight w:val="1286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правильною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аргументацією </w:t>
            </w:r>
          </w:p>
        </w:tc>
      </w:tr>
      <w:tr w:rsidR="00CF76E4" w:rsidRPr="00E41E6B" w:rsidTr="00654ACA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CF76E4" w:rsidRPr="00E41E6B" w:rsidTr="00654ACA">
        <w:trPr>
          <w:trHeight w:val="1123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мають гнучкі знання в межах вимог навчальних програм, аргументовано використовують їх у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ізних ситуаціях, уміють знаходити інформацію та аналізувати її, ставити і розв'язувати проблеми</w:t>
            </w:r>
          </w:p>
        </w:tc>
      </w:tr>
      <w:tr w:rsidR="00CF76E4" w:rsidRPr="00E41E6B" w:rsidTr="00654ACA">
        <w:trPr>
          <w:trHeight w:val="1402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Учні мають системні, міцні знання в обсязі та в межах вимог навчальних програм, усвідомлено використовують ї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ішення </w:t>
            </w:r>
          </w:p>
        </w:tc>
      </w:tr>
    </w:tbl>
    <w:p w:rsidR="00CF76E4" w:rsidRPr="00E41E6B" w:rsidRDefault="00CF76E4" w:rsidP="00CF76E4">
      <w:pPr>
        <w:spacing w:after="0"/>
      </w:pPr>
      <w:r w:rsidRPr="00E41E6B">
        <w:t> 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Видами оцінювання навчальних досягнень учнів є поточне, тематичне, семестрове,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ічне оцінювання та державна підсумкова атестація.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Поточне оцінювання - це процес встановлення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Поточне оцінювання здійснюється у процесі  вивчення теми. Його основними завдання є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</w:t>
      </w:r>
      <w:r w:rsidRPr="00541D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картами; виконання учнями різних видів письмових робіт; взаємоконтроль учнів у парах і групах; самоконтроль тощо. </w:t>
      </w:r>
      <w:r w:rsidRPr="00CF76E4">
        <w:rPr>
          <w:rFonts w:ascii="Times New Roman" w:hAnsi="Times New Roman" w:cs="Times New Roman"/>
          <w:sz w:val="28"/>
          <w:szCs w:val="28"/>
        </w:rPr>
        <w:t xml:space="preserve">В умовах упровадження зовнішнього незалежного оцінювання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значення набуває тестова форма контролю та оцінювання навчальних досягнень учнів.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Інформація, отримана на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ідставі поточного контролю, є основною для коригування роботи вчителя на уроці.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Тематичному оцінюванню навчальних досягнень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ідлягають основні результати вивчення теми (розділу).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Тематичне оцінювання навчальних досягнень учнів забезпечу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усунення безсистемності в оцінюванні;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ідвищення об'єктивності оцінки знань, навичок і вмінь;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•         індивідуальний та диференційований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ідхід до організації навчання;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систематизацію й узагальнення навчального матеріалу;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•         концентрацію уваги учні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до найсуттєвішого в системі знань з кожного предмета.</w:t>
      </w:r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Оцінка за семестр виставляється за результатами тематичного оцінювання, а за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ік - на основі семестрових оцінок.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Учень  має право на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ідвищення семестрової оцінки.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 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TOC-V.-"/>
      <w:bookmarkEnd w:id="4"/>
      <w:r w:rsidRPr="00CF76E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F76E4">
        <w:rPr>
          <w:rFonts w:ascii="Times New Roman" w:hAnsi="Times New Roman" w:cs="Times New Roman"/>
          <w:b/>
          <w:bCs/>
          <w:sz w:val="28"/>
          <w:szCs w:val="28"/>
        </w:rPr>
        <w:t>. Критерії, правила і процедури оцінювання педагогічної</w:t>
      </w:r>
      <w:proofErr w:type="gramStart"/>
      <w:r w:rsidRPr="00CF76E4">
        <w:rPr>
          <w:rFonts w:ascii="Times New Roman" w:hAnsi="Times New Roman" w:cs="Times New Roman"/>
          <w:b/>
          <w:bCs/>
          <w:sz w:val="28"/>
          <w:szCs w:val="28"/>
        </w:rPr>
        <w:t>  діяльності</w:t>
      </w:r>
      <w:proofErr w:type="gramEnd"/>
      <w:r w:rsidRPr="00CF76E4">
        <w:rPr>
          <w:rFonts w:ascii="Times New Roman" w:hAnsi="Times New Roman" w:cs="Times New Roman"/>
          <w:b/>
          <w:bCs/>
          <w:sz w:val="28"/>
          <w:szCs w:val="28"/>
        </w:rPr>
        <w:t xml:space="preserve"> педагогічних працівників</w:t>
      </w:r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CF76E4" w:rsidRPr="00541DEC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Атестація педагогічних праці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вників може бути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черговою або позачерговою. Педагогічний працівник проходить чергову атестацію не менше одного разу на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років, крім випадків, передбачених законодавством.</w:t>
      </w:r>
    </w:p>
    <w:p w:rsidR="00CF76E4" w:rsidRPr="00CA184E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>Перелік категорій і педагогічних звань педагогічних працівників визначається Кабінетом Міністрів України.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6E4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CF76E4" w:rsidRPr="00CA184E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DEC">
        <w:rPr>
          <w:rFonts w:ascii="Times New Roman" w:hAnsi="Times New Roman" w:cs="Times New Roman"/>
          <w:sz w:val="28"/>
          <w:szCs w:val="28"/>
          <w:lang w:val="uk-UA"/>
        </w:rPr>
        <w:t>Один із принципів організації атестації – здійснення комплексної</w:t>
      </w:r>
      <w:r w:rsidRPr="00CF76E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41DEC">
        <w:rPr>
          <w:rFonts w:ascii="Times New Roman" w:hAnsi="Times New Roman" w:cs="Times New Roman"/>
          <w:sz w:val="28"/>
          <w:szCs w:val="28"/>
          <w:lang w:val="uk-UA"/>
        </w:rPr>
        <w:t xml:space="preserve"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>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  <w:r w:rsidRPr="00CF76E4">
        <w:rPr>
          <w:rFonts w:ascii="Times New Roman" w:hAnsi="Times New Roman" w:cs="Times New Roman"/>
          <w:sz w:val="28"/>
          <w:szCs w:val="28"/>
        </w:rPr>
        <w:t> </w:t>
      </w:r>
    </w:p>
    <w:p w:rsidR="00CF76E4" w:rsidRPr="00CF76E4" w:rsidRDefault="00CF76E4" w:rsidP="00541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b/>
          <w:bCs/>
          <w:sz w:val="28"/>
          <w:szCs w:val="28"/>
        </w:rPr>
        <w:t> Критерії оцінювання роботи вчителя</w:t>
      </w: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TOC-.-"/>
      <w:bookmarkEnd w:id="5"/>
      <w:r w:rsidRPr="00E41E6B">
        <w:rPr>
          <w:b/>
          <w:bCs/>
        </w:rPr>
        <w:t>І</w:t>
      </w:r>
      <w:r w:rsidRPr="00CF76E4">
        <w:rPr>
          <w:rFonts w:ascii="Times New Roman" w:hAnsi="Times New Roman" w:cs="Times New Roman"/>
          <w:b/>
          <w:bCs/>
          <w:sz w:val="24"/>
          <w:szCs w:val="24"/>
        </w:rPr>
        <w:t xml:space="preserve">. Професійний </w:t>
      </w:r>
      <w:proofErr w:type="gramStart"/>
      <w:r w:rsidRPr="00CF76E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F76E4">
        <w:rPr>
          <w:rFonts w:ascii="Times New Roman" w:hAnsi="Times New Roman" w:cs="Times New Roman"/>
          <w:b/>
          <w:bCs/>
          <w:sz w:val="24"/>
          <w:szCs w:val="24"/>
        </w:rPr>
        <w:t>івень діяльності вчителя</w:t>
      </w:r>
    </w:p>
    <w:tbl>
      <w:tblPr>
        <w:tblW w:w="0" w:type="dxa"/>
        <w:shd w:val="clear" w:color="auto" w:fill="9ADBA8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2602"/>
        <w:gridCol w:w="140"/>
        <w:gridCol w:w="2759"/>
        <w:gridCol w:w="140"/>
        <w:gridCol w:w="2745"/>
      </w:tblGrid>
      <w:tr w:rsidR="00CF76E4" w:rsidRPr="00CF76E4" w:rsidTr="00654ACA">
        <w:trPr>
          <w:trHeight w:val="245"/>
        </w:trPr>
        <w:tc>
          <w:tcPr>
            <w:tcW w:w="100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 Кваліфікаційні категорії</w:t>
            </w:r>
          </w:p>
        </w:tc>
      </w:tr>
      <w:tr w:rsidR="00CF76E4" w:rsidRPr="00CF76E4" w:rsidTr="00654ACA">
        <w:trPr>
          <w:trHeight w:val="24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вищої категорії</w:t>
            </w:r>
          </w:p>
        </w:tc>
      </w:tr>
      <w:tr w:rsidR="00CF76E4" w:rsidRPr="00CF76E4" w:rsidTr="00654ACA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1. Знання теоретичних і практичних основ предмета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вимогам, що висуваються до вчителя першої кваліфікаційної категорії. Має глибокі та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ізнобічні знання зі свого предмета й суміжних дисциплін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Відповідає вимогам, що висуваються</w:t>
            </w: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CF76E4" w:rsidRPr="00CF76E4" w:rsidTr="00654ACA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2. Знання сучасних досягнень у методиці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Слідкує за спеціальною і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методичною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літературою;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розробляти методику викладання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разі потреби) корективи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Володіє методами науководослідницької, експериментальної роботи, використовує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 власні оригінальні програми й методики</w:t>
            </w:r>
          </w:p>
        </w:tc>
      </w:tr>
      <w:tr w:rsidR="00CF76E4" w:rsidRPr="00CF76E4" w:rsidTr="00654ACA">
        <w:trPr>
          <w:trHeight w:val="2621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Уміння аналізувати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Бачить свої недоліки, прогалини і прорахунки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лише на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окремі ділянки роботи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Виправляє допущені помилки і посилює позитивні моменти у своїй роботі, знаходить ефективні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ішення. Усвідомлює необхідність систематичної роботи над собою і активно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включається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в ті види діяльності, які сприяють формуванню потрібних якостей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Прагне і вміє бачити свою діяльність збоку, об'єктивно й неупереджено оцінює та аналізує її, виділяючи сильні і слабкі сторони.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ідомо намічає програму самовдосконалення, її мету, завдання, шляхи реалізації</w:t>
            </w:r>
          </w:p>
        </w:tc>
      </w:tr>
      <w:tr w:rsidR="00CF76E4" w:rsidRPr="00CF76E4" w:rsidTr="00654ACA">
        <w:trPr>
          <w:trHeight w:val="172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4. Знання нових педагогічних концепцій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Знає сучасні технології навчання й виховання; володіє набором варіативних методик і педагогічних технологій; здійснює їх вибі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і застосовує відповідно до інших умов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Уміє демонструвати на практиці високий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Розробляє нові педагогічні технології навчання й виховання, веде роботу з їх апробації, бере участь у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ідницькій, експериментальній діяльності</w:t>
            </w:r>
          </w:p>
        </w:tc>
      </w:tr>
      <w:tr w:rsidR="00CF76E4" w:rsidRPr="00CF76E4" w:rsidTr="00654ACA">
        <w:trPr>
          <w:trHeight w:val="197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5. Знання теорії педагогі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ки й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вікової психології учня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Орієнтується в сучасних психолого-педагогічних концепціях навчання, але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підсвідомо обрати оптимальне рішення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Користується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ізними формами  психолого-педагогічної діагностики й науковообґрунтованого прогнозування. Здатний передбачити розвиток подій і прийняти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ішення в нестандартних ситуаціях</w:t>
            </w:r>
          </w:p>
        </w:tc>
      </w:tr>
      <w:tr w:rsidR="00CF76E4" w:rsidRPr="00CF76E4" w:rsidTr="00654ACA">
        <w:trPr>
          <w:trHeight w:val="367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 Результативність професійної діяльності вчителя</w:t>
            </w:r>
          </w:p>
        </w:tc>
      </w:tr>
      <w:tr w:rsidR="00CF76E4" w:rsidRPr="00CF76E4" w:rsidTr="00654ACA">
        <w:trPr>
          <w:trHeight w:val="32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другої 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першої категорії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вищої категорії</w:t>
            </w:r>
          </w:p>
        </w:tc>
      </w:tr>
      <w:tr w:rsidR="00CF76E4" w:rsidRPr="00CF76E4" w:rsidTr="00654ACA">
        <w:trPr>
          <w:trHeight w:val="231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1.Володіння способами індивідуалізації навчання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Враховує у стосунках з учнями індивідуальні особливості їхнього розвитку, здійснює диференційований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Уміло користується елементами, засобами діагностики і корекції індивідуальних особливостей учнів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Сприяє пошуку, відбору і творчому розвитку обдарованих дітей. Уміє тримати в полі зору  «сильних», «слабких» і «середніх» за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івнем знань учнів; працює за індивідуальними планами з обдарованими і слабкими дітьми</w:t>
            </w:r>
          </w:p>
        </w:tc>
      </w:tr>
      <w:tr w:rsidR="00CF76E4" w:rsidRPr="00CF76E4" w:rsidTr="00654ACA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2.Уміння активізувати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ізнавальну діяльність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Створює умови, що формують мотив діяльності. Уміє захопити учнів своїм предметом, керувати колективною роботою, варіювати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ізноманітні методи й форми роботи.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успішне формування системи знань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основі самоуправління процесом учіння. Уміє цікаво подати навчальний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ізнавальною активністю і сформованими навичками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залучення кожного школяра до процесу активного учіння. Стимулює внутрішню (мислительну) активність, пошукову діяльність. Уміє ясно й чітко викласти навчальний матеріал; уважний до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CF76E4" w:rsidRPr="00CF76E4" w:rsidTr="00654ACA">
        <w:trPr>
          <w:trHeight w:val="277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3. Робота з розвитку в учнів загальнонавчальних вмінь і навичок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Прагне до формування навичок раціональної організації праці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6E4" w:rsidRPr="00CF76E4" w:rsidTr="00654ACA">
        <w:trPr>
          <w:trHeight w:val="2544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івень навченості учнів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демонструють знання теоретичних і практичних основ предмета; показують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 результати за наслідками зрізів, перевірних робіт, екзаменів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ізнавальний пошук</w:t>
            </w:r>
          </w:p>
        </w:tc>
      </w:tr>
      <w:tr w:rsidR="00CF76E4" w:rsidRPr="00CF76E4" w:rsidTr="00654ACA">
        <w:trPr>
          <w:trHeight w:val="293"/>
        </w:trPr>
        <w:tc>
          <w:tcPr>
            <w:tcW w:w="100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ІІІ. Комунікативна культура</w:t>
            </w:r>
          </w:p>
        </w:tc>
      </w:tr>
      <w:tr w:rsidR="00CF76E4" w:rsidRPr="00CF76E4" w:rsidTr="00654ACA">
        <w:trPr>
          <w:trHeight w:val="269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другої категорії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першої категорії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</w:t>
            </w:r>
            <w:proofErr w:type="gramStart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вищої категорії</w:t>
            </w:r>
          </w:p>
        </w:tc>
      </w:tr>
      <w:tr w:rsidR="00CF76E4" w:rsidRPr="00CF76E4" w:rsidTr="00654ACA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1. Комунікативні й організаторські здібності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Прагне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контактів з людьми. Не обмежує коло знайомих; відстоює власну думку; планує свою роботу, проте потенціал його нахилів не вирізняється високою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ійкістю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ішенням; відстоює власну думку й домагається її прийняття. Шукає такі справи,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які б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задовольнили його потребу в комунікації та організаторській діяльності</w:t>
            </w:r>
          </w:p>
        </w:tc>
      </w:tr>
      <w:tr w:rsidR="00CF76E4" w:rsidRPr="00CF76E4" w:rsidTr="00654ACA">
        <w:trPr>
          <w:trHeight w:val="3005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2. Здатність до співпраці з учнями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Володіє відомими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педагогіці прийомами переконливого впливу, але використовує їх без аналізу ситуації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Обговорює й аналізує ситуації разом з учнями і залишає за ними право приймати власні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ішення. Уміє сформувати громадську позицію учня, його реальну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CF76E4" w:rsidRPr="00CF76E4" w:rsidTr="00654ACA">
        <w:trPr>
          <w:trHeight w:val="1622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 3. Готовність до співпраці з колегами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Володіє адаптивним стилем поведінки, педагогічного спілкування; намагається створити навколо себе доброзичливу обстановку співпраці з </w:t>
            </w:r>
            <w:r w:rsidRPr="00CF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Намагається вибрати стосовно кожного з колег такий спосіб поведінки, де найкраще поєднується індивідуальний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ідхід з утвердженням колективістських принципів моралі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Неухильно дотримується професійної етики спілкування; у будь-якій ситуації координує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свої д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ії з колегами</w:t>
            </w:r>
          </w:p>
        </w:tc>
      </w:tr>
      <w:tr w:rsidR="00CF76E4" w:rsidRPr="00CF76E4" w:rsidTr="00654ACA">
        <w:trPr>
          <w:trHeight w:val="162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Готовність до співпраці з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батьками</w:t>
            </w:r>
          </w:p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Визначає педагогічні завдання з урахуванням особливостей дітей і потреб сі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'ї, систематично співпрацює з батьками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ки й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Налагоджує контакт із сі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CF76E4" w:rsidRPr="00CF76E4" w:rsidTr="00654ACA">
        <w:trPr>
          <w:trHeight w:val="1166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5. Педагогічний такт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Стосунки з дітьми будує на дові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і, повазі, вимогливості, справедливості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6E4" w:rsidRPr="00CF76E4" w:rsidTr="00654ACA">
        <w:trPr>
          <w:trHeight w:val="1397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6. Педагогічна культура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Уміє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Досконало володіє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своєю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мовою, словом, професійною термінологією</w:t>
            </w:r>
          </w:p>
        </w:tc>
      </w:tr>
      <w:tr w:rsidR="00CF76E4" w:rsidRPr="00CF76E4" w:rsidTr="00654ACA">
        <w:trPr>
          <w:trHeight w:val="1853"/>
        </w:trPr>
        <w:tc>
          <w:tcPr>
            <w:tcW w:w="1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7. Створення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комфортного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 мікроклімату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 xml:space="preserve">Глибоко вірить у великі можливості кожного учня. Створює сприятливий </w:t>
            </w:r>
            <w:proofErr w:type="gramStart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морально-психолог</w:t>
            </w:r>
            <w:proofErr w:type="gramEnd"/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ічний клімат для кожної дитини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CF76E4" w:rsidRPr="00CF76E4" w:rsidRDefault="00CF76E4" w:rsidP="0065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4">
              <w:rPr>
                <w:rFonts w:ascii="Times New Roman" w:hAnsi="Times New Roman" w:cs="Times New Roman"/>
                <w:sz w:val="24"/>
                <w:szCs w:val="24"/>
              </w:rPr>
              <w:t>Сприяє пошуку, відбору і творчому розвиткові обдарованих дітей</w:t>
            </w:r>
          </w:p>
        </w:tc>
      </w:tr>
      <w:tr w:rsidR="00CF76E4" w:rsidRPr="00E41E6B" w:rsidTr="00654ACA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9ADBA8"/>
            <w:hideMark/>
          </w:tcPr>
          <w:p w:rsidR="00CF76E4" w:rsidRPr="00E41E6B" w:rsidRDefault="00CF76E4" w:rsidP="00654ACA">
            <w:pPr>
              <w:spacing w:after="0"/>
            </w:pPr>
          </w:p>
        </w:tc>
      </w:tr>
    </w:tbl>
    <w:p w:rsidR="00CF76E4" w:rsidRPr="00E41E6B" w:rsidRDefault="00CF76E4" w:rsidP="00CF76E4">
      <w:pPr>
        <w:spacing w:after="0"/>
      </w:pPr>
      <w:r w:rsidRPr="00E41E6B">
        <w:t> </w:t>
      </w:r>
    </w:p>
    <w:p w:rsidR="00CF76E4" w:rsidRPr="00E41E6B" w:rsidRDefault="00CF76E4" w:rsidP="00CF76E4">
      <w:pPr>
        <w:spacing w:after="0"/>
      </w:pPr>
      <w:r w:rsidRPr="00E41E6B">
        <w:t> </w:t>
      </w:r>
    </w:p>
    <w:p w:rsidR="00CF76E4" w:rsidRPr="00CF76E4" w:rsidRDefault="00CF76E4" w:rsidP="00CF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E4">
        <w:rPr>
          <w:rFonts w:ascii="Times New Roman" w:hAnsi="Times New Roman" w:cs="Times New Roman"/>
          <w:sz w:val="28"/>
          <w:szCs w:val="28"/>
          <w:lang w:val="uk-UA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r w:rsidRPr="00CF76E4">
        <w:rPr>
          <w:rFonts w:ascii="Times New Roman" w:hAnsi="Times New Roman" w:cs="Times New Roman"/>
          <w:sz w:val="28"/>
          <w:szCs w:val="28"/>
        </w:rPr>
        <w:t> </w:t>
      </w:r>
    </w:p>
    <w:p w:rsidR="00CF76E4" w:rsidRPr="00CF76E4" w:rsidRDefault="00CF76E4" w:rsidP="00CF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Сертифікація педагогічного праці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вника 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ідбувається на добровільних засадах виключно за його ініціативою. </w:t>
      </w:r>
    </w:p>
    <w:p w:rsidR="00196F6C" w:rsidRPr="00CF76E4" w:rsidRDefault="00196F6C" w:rsidP="0019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AB" w:rsidRPr="00196F6C" w:rsidRDefault="004C10AB" w:rsidP="004C1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E4" w:rsidRPr="00CF76E4" w:rsidRDefault="00CF76E4" w:rsidP="00CF7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F76E4">
        <w:rPr>
          <w:rFonts w:ascii="Times New Roman" w:hAnsi="Times New Roman" w:cs="Times New Roman"/>
          <w:b/>
          <w:bCs/>
          <w:sz w:val="28"/>
          <w:szCs w:val="28"/>
        </w:rPr>
        <w:t>. Критерії, правила і процедури оцінювання управлінської діяльності керівників</w:t>
      </w:r>
    </w:p>
    <w:p w:rsidR="00541DEC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E4">
        <w:rPr>
          <w:rFonts w:ascii="Times New Roman" w:hAnsi="Times New Roman" w:cs="Times New Roman"/>
          <w:sz w:val="28"/>
          <w:szCs w:val="28"/>
        </w:rPr>
        <w:t>Формою  контролю за  діяльністю  керівникі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  є  атестація.  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Ефективність  управлінської  діяльності  керівника 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ід  час  атестації  визначається  за  критеріями: 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1)       саморозвиток та самовдосконалення керівника у сфері управлінської діяльності;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2)       стратегічне планування базується на положеннях концепції розвитку ліцею, висновках аналізу та самоаналізу результатів діяльності;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3)      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ічне планування формується на стратегічних засадах розвитку закладу;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4)       здійснення аналізу і оцінки ефективності реалізації планів, проекті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5)       забезпечення професійного розвитку вчителів, методичного супроводу молодих спеціалі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ів;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6)       поширення позитивної інформації про заклад;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7)       створення повноцінних умов функціонування закладу (безпечні та гі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ієнічні); 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8)       застосування ІКТ-технологій  у освітньому процесі;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9)       забезпечення якості освіти через взаємодію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іх учасників освітнього процесу;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10)  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позитивна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 xml:space="preserve"> оцінка компетентності керівника з боку працівників.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Ділові  та особистісні  якості  керівників  визначаються  за  критеріями: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1)      цілеспрямованість та саморозвиток;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2)      компетентність;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3)      динамічність та самокритичність;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4)      управлінська етика;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5)      прогностичність та  аналітичність;</w:t>
      </w:r>
    </w:p>
    <w:p w:rsidR="00CF76E4" w:rsidRP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E4">
        <w:rPr>
          <w:rFonts w:ascii="Times New Roman" w:hAnsi="Times New Roman" w:cs="Times New Roman"/>
          <w:sz w:val="28"/>
          <w:szCs w:val="28"/>
        </w:rPr>
        <w:t>6)      креативність, здатність до інноваційного пошуку;</w:t>
      </w:r>
    </w:p>
    <w:p w:rsidR="00CF76E4" w:rsidRDefault="00CF76E4" w:rsidP="00541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E4">
        <w:rPr>
          <w:rFonts w:ascii="Times New Roman" w:hAnsi="Times New Roman" w:cs="Times New Roman"/>
          <w:sz w:val="28"/>
          <w:szCs w:val="28"/>
        </w:rPr>
        <w:t xml:space="preserve">7)      здатність приймати своєчасне </w:t>
      </w:r>
      <w:proofErr w:type="gramStart"/>
      <w:r w:rsidRPr="00CF7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6E4">
        <w:rPr>
          <w:rFonts w:ascii="Times New Roman" w:hAnsi="Times New Roman" w:cs="Times New Roman"/>
          <w:sz w:val="28"/>
          <w:szCs w:val="28"/>
        </w:rPr>
        <w:t>ішення та брати на себе відповідальність за результат діяльності.</w:t>
      </w:r>
    </w:p>
    <w:p w:rsidR="002F2701" w:rsidRDefault="002F2701" w:rsidP="00541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701" w:rsidRPr="002F2701" w:rsidRDefault="002F2701" w:rsidP="002F27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7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F27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270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2F2701">
        <w:rPr>
          <w:rFonts w:ascii="Times New Roman" w:hAnsi="Times New Roman" w:cs="Times New Roman"/>
          <w:b/>
          <w:bCs/>
          <w:sz w:val="28"/>
          <w:szCs w:val="28"/>
        </w:rPr>
        <w:t>Наявність</w:t>
      </w:r>
      <w:proofErr w:type="gramStart"/>
      <w:r w:rsidRPr="002F2701">
        <w:rPr>
          <w:rFonts w:ascii="Times New Roman" w:hAnsi="Times New Roman" w:cs="Times New Roman"/>
          <w:b/>
          <w:bCs/>
          <w:sz w:val="28"/>
          <w:szCs w:val="28"/>
        </w:rPr>
        <w:t>  необхідних</w:t>
      </w:r>
      <w:proofErr w:type="gramEnd"/>
      <w:r w:rsidRPr="002F2701">
        <w:rPr>
          <w:rFonts w:ascii="Times New Roman" w:hAnsi="Times New Roman" w:cs="Times New Roman"/>
          <w:b/>
          <w:bCs/>
          <w:sz w:val="28"/>
          <w:szCs w:val="28"/>
        </w:rPr>
        <w:t>  ресурсів  для  організації  освітнього  процесу </w:t>
      </w:r>
    </w:p>
    <w:p w:rsid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01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будівель: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дитячого підрозділу, 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>їдальні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Проектна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потужність -</w:t>
      </w:r>
      <w:r w:rsidRPr="002F2701">
        <w:rPr>
          <w:rFonts w:ascii="Times New Roman" w:hAnsi="Times New Roman" w:cs="Times New Roman"/>
          <w:sz w:val="28"/>
          <w:szCs w:val="28"/>
        </w:rPr>
        <w:t> 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учнівських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місць.</w:t>
      </w:r>
    </w:p>
    <w:p w:rsidR="002F2701" w:rsidRP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CA184E">
        <w:rPr>
          <w:rFonts w:ascii="Times New Roman" w:hAnsi="Times New Roman" w:cs="Times New Roman"/>
          <w:sz w:val="28"/>
          <w:szCs w:val="28"/>
          <w:lang w:val="uk-UA"/>
        </w:rPr>
        <w:t xml:space="preserve"> добрий.</w:t>
      </w:r>
    </w:p>
    <w:p w:rsidR="002F2701" w:rsidRP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01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>відповідають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санітарно-гігієнічним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нормам</w:t>
      </w:r>
      <w:r w:rsidRPr="002F2701">
        <w:rPr>
          <w:rFonts w:ascii="Times New Roman" w:hAnsi="Times New Roman" w:cs="Times New Roman"/>
          <w:sz w:val="28"/>
          <w:szCs w:val="28"/>
        </w:rPr>
        <w:t> 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  <w:lang w:val="uk-UA"/>
        </w:rPr>
        <w:t xml:space="preserve"> закладів.</w:t>
      </w:r>
    </w:p>
    <w:p w:rsid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01">
        <w:rPr>
          <w:rFonts w:ascii="Times New Roman" w:hAnsi="Times New Roman" w:cs="Times New Roman"/>
          <w:sz w:val="28"/>
          <w:szCs w:val="28"/>
        </w:rPr>
        <w:t>Навчальні  класи  та  кабінети  повністю забезпечені  меблями.</w:t>
      </w:r>
    </w:p>
    <w:p w:rsidR="002F2701" w:rsidRP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Обладнаний кабінет для навчання учнів 1 класу, згідно вимог НУШ.</w:t>
      </w:r>
    </w:p>
    <w:p w:rsidR="002F2701" w:rsidRPr="002F2701" w:rsidRDefault="002F2701" w:rsidP="002F2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01">
        <w:rPr>
          <w:rFonts w:ascii="Times New Roman" w:hAnsi="Times New Roman" w:cs="Times New Roman"/>
          <w:sz w:val="28"/>
          <w:szCs w:val="28"/>
        </w:rPr>
        <w:t>Діє  локальний  водопровід.</w:t>
      </w:r>
    </w:p>
    <w:p w:rsidR="002F2701" w:rsidRDefault="002F2701" w:rsidP="002F270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01">
        <w:rPr>
          <w:rFonts w:ascii="Times New Roman" w:hAnsi="Times New Roman" w:cs="Times New Roman"/>
          <w:sz w:val="28"/>
          <w:szCs w:val="28"/>
        </w:rPr>
        <w:lastRenderedPageBreak/>
        <w:t>Їдальня   знаходиться  в  пристосованому відремонтованому  приміщенні. Наявне  холодне  та  гаряче  водопостачання, необхідне  технологічне  обладнання.</w:t>
      </w:r>
    </w:p>
    <w:p w:rsidR="002F2701" w:rsidRPr="002F2701" w:rsidRDefault="002F2701" w:rsidP="002F270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701">
        <w:rPr>
          <w:rFonts w:ascii="Times New Roman" w:hAnsi="Times New Roman" w:cs="Times New Roman"/>
          <w:sz w:val="28"/>
          <w:szCs w:val="28"/>
        </w:rPr>
        <w:t xml:space="preserve"> Приміщен</w:t>
      </w:r>
      <w:r>
        <w:rPr>
          <w:rFonts w:ascii="Times New Roman" w:hAnsi="Times New Roman" w:cs="Times New Roman"/>
          <w:sz w:val="28"/>
          <w:szCs w:val="28"/>
        </w:rPr>
        <w:t>ня  їдальні  розраховане  на  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F2701">
        <w:rPr>
          <w:rFonts w:ascii="Times New Roman" w:hAnsi="Times New Roman" w:cs="Times New Roman"/>
          <w:sz w:val="28"/>
          <w:szCs w:val="28"/>
        </w:rPr>
        <w:t>   посадкових  місць.</w:t>
      </w:r>
    </w:p>
    <w:p w:rsidR="002F2701" w:rsidRPr="002F2701" w:rsidRDefault="002F2701" w:rsidP="000369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Pr="002F2701">
        <w:rPr>
          <w:rFonts w:ascii="Times New Roman" w:hAnsi="Times New Roman" w:cs="Times New Roman"/>
          <w:sz w:val="28"/>
          <w:szCs w:val="28"/>
        </w:rPr>
        <w:t xml:space="preserve"> працює  за  кабінетною  системою. Всього  класн</w:t>
      </w:r>
      <w:r>
        <w:rPr>
          <w:rFonts w:ascii="Times New Roman" w:hAnsi="Times New Roman" w:cs="Times New Roman"/>
          <w:sz w:val="28"/>
          <w:szCs w:val="28"/>
        </w:rPr>
        <w:t xml:space="preserve">их  кімнат – </w:t>
      </w:r>
      <w:r w:rsidRPr="002F2701">
        <w:rPr>
          <w:rFonts w:ascii="Times New Roman" w:hAnsi="Times New Roman" w:cs="Times New Roman"/>
          <w:sz w:val="28"/>
          <w:szCs w:val="28"/>
        </w:rPr>
        <w:t xml:space="preserve">9. </w:t>
      </w:r>
      <w:r w:rsidR="00036987">
        <w:rPr>
          <w:rFonts w:ascii="Times New Roman" w:hAnsi="Times New Roman" w:cs="Times New Roman"/>
          <w:sz w:val="28"/>
          <w:szCs w:val="28"/>
        </w:rPr>
        <w:t>Наявні    бібліотека, спортивн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ий куточок</w:t>
      </w:r>
      <w:r w:rsidRPr="002F2701">
        <w:rPr>
          <w:rFonts w:ascii="Times New Roman" w:hAnsi="Times New Roman" w:cs="Times New Roman"/>
          <w:sz w:val="28"/>
          <w:szCs w:val="28"/>
        </w:rPr>
        <w:t>,  стадіон з  футбольним  полем, ямою  для  стрибків, комбінована  майстерня</w:t>
      </w:r>
      <w:proofErr w:type="gramStart"/>
      <w:r w:rsidRPr="002F2701">
        <w:rPr>
          <w:rFonts w:ascii="Times New Roman" w:hAnsi="Times New Roman" w:cs="Times New Roman"/>
          <w:sz w:val="28"/>
          <w:szCs w:val="28"/>
        </w:rPr>
        <w:t> 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36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2701" w:rsidRPr="002F2701" w:rsidRDefault="002F2701" w:rsidP="000369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701">
        <w:rPr>
          <w:rFonts w:ascii="Times New Roman" w:hAnsi="Times New Roman" w:cs="Times New Roman"/>
          <w:sz w:val="28"/>
          <w:szCs w:val="28"/>
        </w:rPr>
        <w:t>Кількіст</w:t>
      </w:r>
      <w:r w:rsidR="00036987">
        <w:rPr>
          <w:rFonts w:ascii="Times New Roman" w:hAnsi="Times New Roman" w:cs="Times New Roman"/>
          <w:sz w:val="28"/>
          <w:szCs w:val="28"/>
        </w:rPr>
        <w:t xml:space="preserve">ь комп'ютерів  </w:t>
      </w:r>
      <w:proofErr w:type="gramStart"/>
      <w:r w:rsidR="00036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6987">
        <w:rPr>
          <w:rFonts w:ascii="Times New Roman" w:hAnsi="Times New Roman" w:cs="Times New Roman"/>
          <w:sz w:val="28"/>
          <w:szCs w:val="28"/>
        </w:rPr>
        <w:t xml:space="preserve">  ліцеї - 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F2701">
        <w:rPr>
          <w:rFonts w:ascii="Times New Roman" w:hAnsi="Times New Roman" w:cs="Times New Roman"/>
          <w:sz w:val="28"/>
          <w:szCs w:val="28"/>
        </w:rPr>
        <w:t>. 1  комп'ютер</w:t>
      </w:r>
      <w:r w:rsidR="00036987" w:rsidRPr="00036987">
        <w:rPr>
          <w:rFonts w:ascii="Times New Roman" w:hAnsi="Times New Roman" w:cs="Times New Roman"/>
          <w:sz w:val="28"/>
          <w:szCs w:val="28"/>
        </w:rPr>
        <w:t xml:space="preserve"> </w:t>
      </w:r>
      <w:r w:rsidR="00036987" w:rsidRPr="002F2701">
        <w:rPr>
          <w:rFonts w:ascii="Times New Roman" w:hAnsi="Times New Roman" w:cs="Times New Roman"/>
          <w:sz w:val="28"/>
          <w:szCs w:val="28"/>
        </w:rPr>
        <w:t>припадає 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6987">
        <w:rPr>
          <w:rFonts w:ascii="Times New Roman" w:hAnsi="Times New Roman" w:cs="Times New Roman"/>
          <w:sz w:val="28"/>
          <w:szCs w:val="28"/>
        </w:rPr>
        <w:t xml:space="preserve">а  </w:t>
      </w:r>
      <w:r w:rsidR="000369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6987">
        <w:rPr>
          <w:rFonts w:ascii="Times New Roman" w:hAnsi="Times New Roman" w:cs="Times New Roman"/>
          <w:sz w:val="28"/>
          <w:szCs w:val="28"/>
        </w:rPr>
        <w:t>  учні</w:t>
      </w:r>
      <w:r w:rsidR="00036987" w:rsidRPr="002F2701">
        <w:rPr>
          <w:rFonts w:ascii="Times New Roman" w:hAnsi="Times New Roman" w:cs="Times New Roman"/>
          <w:sz w:val="28"/>
          <w:szCs w:val="28"/>
        </w:rPr>
        <w:t> </w:t>
      </w:r>
      <w:r w:rsidRPr="002F2701">
        <w:rPr>
          <w:rFonts w:ascii="Times New Roman" w:hAnsi="Times New Roman" w:cs="Times New Roman"/>
          <w:sz w:val="28"/>
          <w:szCs w:val="28"/>
        </w:rPr>
        <w:t xml:space="preserve">. Наявний  доступ  до  всесвітньої  інформаційної  мережі  Інтернет </w:t>
      </w:r>
    </w:p>
    <w:p w:rsidR="002F2701" w:rsidRDefault="00036987" w:rsidP="0003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F2701" w:rsidRPr="002F27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чні  забезпечені 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ідручниками,</w:t>
      </w:r>
      <w:r w:rsidR="002F2701" w:rsidRPr="002F2701">
        <w:rPr>
          <w:rFonts w:ascii="Times New Roman" w:hAnsi="Times New Roman" w:cs="Times New Roman"/>
          <w:sz w:val="28"/>
          <w:szCs w:val="28"/>
        </w:rPr>
        <w:t xml:space="preserve">програмовою  художньою  літературою. 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ниги</w:t>
      </w:r>
      <w:r w:rsidR="002F2701" w:rsidRPr="002F2701">
        <w:rPr>
          <w:rFonts w:ascii="Times New Roman" w:hAnsi="Times New Roman" w:cs="Times New Roman"/>
          <w:sz w:val="28"/>
          <w:szCs w:val="28"/>
        </w:rPr>
        <w:t>  зберігаються  в  належних 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987" w:rsidRDefault="00036987" w:rsidP="00036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987" w:rsidRPr="00036987" w:rsidRDefault="00036987" w:rsidP="0003698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03698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3698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A184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proofErr w:type="gramEnd"/>
      <w:r w:rsidRPr="0003698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A184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Інклюзивне освітнє середовище</w:t>
      </w:r>
    </w:p>
    <w:p w:rsidR="00036987" w:rsidRPr="00036987" w:rsidRDefault="00036987" w:rsidP="0003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987">
        <w:rPr>
          <w:rFonts w:ascii="Times New Roman" w:hAnsi="Times New Roman" w:cs="Times New Roman"/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036987" w:rsidRPr="00036987" w:rsidRDefault="00036987" w:rsidP="00036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0AB" w:rsidRPr="00036987" w:rsidRDefault="004C10AB" w:rsidP="00541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0AB" w:rsidRPr="00036987" w:rsidRDefault="004C10AB" w:rsidP="00541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10AB" w:rsidRPr="00036987" w:rsidSect="004F1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874"/>
    <w:multiLevelType w:val="hybridMultilevel"/>
    <w:tmpl w:val="6C8E1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38E88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>
    <w:useFELayout/>
  </w:compat>
  <w:rsids>
    <w:rsidRoot w:val="005423A5"/>
    <w:rsid w:val="00036987"/>
    <w:rsid w:val="00196F6C"/>
    <w:rsid w:val="002F2701"/>
    <w:rsid w:val="004C10AB"/>
    <w:rsid w:val="004F15D7"/>
    <w:rsid w:val="00541DEC"/>
    <w:rsid w:val="005423A5"/>
    <w:rsid w:val="00BD062A"/>
    <w:rsid w:val="00CA184E"/>
    <w:rsid w:val="00CF76E4"/>
    <w:rsid w:val="00F4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2019-11-02T17:04:00Z</dcterms:created>
  <dcterms:modified xsi:type="dcterms:W3CDTF">2020-01-30T12:53:00Z</dcterms:modified>
</cp:coreProperties>
</file>