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1" w:rsidRPr="00EF242C" w:rsidRDefault="002F7671" w:rsidP="002F7671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2F7671" w:rsidRPr="00EF242C" w:rsidRDefault="002F7671" w:rsidP="002F7671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2F7671" w:rsidRPr="006F47CF" w:rsidTr="0081278D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2F7671" w:rsidRPr="002A0A5E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2F7671" w:rsidRPr="0017016D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</w:t>
            </w:r>
          </w:p>
          <w:p w:rsidR="002F7671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  <w:t>М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ова</w:t>
            </w:r>
          </w:p>
          <w:p w:rsidR="002F7671" w:rsidRPr="0017016D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cnfStyle w:val="000010000000"/>
            <w:tcW w:w="993" w:type="dxa"/>
          </w:tcPr>
          <w:p w:rsidR="002F7671" w:rsidRPr="0017016D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2F7671" w:rsidRPr="0017016D" w:rsidRDefault="002F7671" w:rsidP="008127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ік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201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Підручник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9клас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«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 мова»</w:t>
            </w:r>
          </w:p>
          <w:p w:rsidR="002F7671" w:rsidRPr="0017016D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Автор: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О.В.Заболотний, В.В.Заболотний</w:t>
            </w:r>
          </w:p>
        </w:tc>
        <w:tc>
          <w:tcPr>
            <w:tcW w:w="3758" w:type="dxa"/>
          </w:tcPr>
          <w:p w:rsidR="002F7671" w:rsidRPr="00BF3F1E" w:rsidRDefault="002F7671" w:rsidP="0081278D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2F7671" w:rsidRPr="002A0A5E" w:rsidTr="0081278D">
        <w:trPr>
          <w:trHeight w:val="1220"/>
        </w:trPr>
        <w:tc>
          <w:tcPr>
            <w:cnfStyle w:val="001000000000"/>
            <w:tcW w:w="1809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22.03</w:t>
            </w:r>
          </w:p>
        </w:tc>
        <w:tc>
          <w:tcPr>
            <w:cnfStyle w:val="000010000000"/>
            <w:tcW w:w="993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2F7671" w:rsidRPr="002F7671" w:rsidRDefault="002F7671" w:rsidP="0081278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Контрольна робота. Складнопідрядн</w:t>
            </w: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 речення з кількома підрядними </w:t>
            </w: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частинами.</w:t>
            </w: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Безсполучникове речення.</w:t>
            </w:r>
          </w:p>
          <w:p w:rsidR="002F7671" w:rsidRPr="002F7671" w:rsidRDefault="002F7671" w:rsidP="0081278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 </w:t>
            </w:r>
            <w:r w:rsidRPr="002F767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тестування</w:t>
            </w: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cnfStyle w:val="000010000000"/>
            <w:tcW w:w="3261" w:type="dxa"/>
          </w:tcPr>
          <w:p w:rsidR="002F7671" w:rsidRPr="001B49D4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58" w:type="dxa"/>
          </w:tcPr>
          <w:p w:rsidR="002F7671" w:rsidRPr="002F7671" w:rsidRDefault="002F7671" w:rsidP="0081278D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Опрацювати п. 28</w:t>
            </w:r>
          </w:p>
          <w:p w:rsidR="002F7671" w:rsidRPr="002F7671" w:rsidRDefault="002F7671" w:rsidP="0081278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Виконати тести на сторінці 161-162</w:t>
            </w:r>
          </w:p>
        </w:tc>
      </w:tr>
      <w:tr w:rsidR="002F7671" w:rsidRPr="002A0A5E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25.03</w:t>
            </w:r>
          </w:p>
        </w:tc>
        <w:tc>
          <w:tcPr>
            <w:cnfStyle w:val="000010000000"/>
            <w:tcW w:w="993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2F7671" w:rsidRPr="002F7671" w:rsidRDefault="002F7671" w:rsidP="008127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Складне речення з різними видами сполучникового і безсполучникового зв’язку </w:t>
            </w:r>
          </w:p>
        </w:tc>
        <w:tc>
          <w:tcPr>
            <w:cnfStyle w:val="000010000000"/>
            <w:tcW w:w="3261" w:type="dxa"/>
          </w:tcPr>
          <w:p w:rsidR="002F7671" w:rsidRDefault="002F7671" w:rsidP="0081278D">
            <w:pPr>
              <w:spacing w:before="120" w:after="120"/>
              <w:rPr>
                <w:color w:val="000000"/>
                <w:lang w:val="uk-UA"/>
              </w:rPr>
            </w:pPr>
            <w:hyperlink r:id="rId4" w:history="1">
              <w:r w:rsidRPr="00EF6866">
                <w:rPr>
                  <w:rStyle w:val="a3"/>
                  <w:lang w:val="uk-UA"/>
                </w:rPr>
                <w:t>https://www.youtube.com/watch?v=uV5uT-WWNF8</w:t>
              </w:r>
            </w:hyperlink>
          </w:p>
          <w:p w:rsidR="002F7671" w:rsidRPr="008D59FE" w:rsidRDefault="002F7671" w:rsidP="0081278D">
            <w:pPr>
              <w:spacing w:before="120" w:after="120"/>
              <w:rPr>
                <w:color w:val="000000"/>
                <w:lang w:val="uk-UA"/>
              </w:rPr>
            </w:pPr>
          </w:p>
        </w:tc>
        <w:tc>
          <w:tcPr>
            <w:tcW w:w="3758" w:type="dxa"/>
          </w:tcPr>
          <w:p w:rsidR="002F7671" w:rsidRPr="002F7671" w:rsidRDefault="002F7671" w:rsidP="0081278D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Опрацювати п. 29</w:t>
            </w:r>
          </w:p>
          <w:p w:rsidR="002F7671" w:rsidRPr="002F7671" w:rsidRDefault="002F7671" w:rsidP="002F767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Виконати вправу362 . </w:t>
            </w:r>
          </w:p>
        </w:tc>
      </w:tr>
      <w:tr w:rsidR="002F7671" w:rsidRPr="002A0A5E" w:rsidTr="0081278D">
        <w:trPr>
          <w:trHeight w:val="1220"/>
        </w:trPr>
        <w:tc>
          <w:tcPr>
            <w:cnfStyle w:val="001000000000"/>
            <w:tcW w:w="1809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29.03</w:t>
            </w:r>
          </w:p>
        </w:tc>
        <w:tc>
          <w:tcPr>
            <w:cnfStyle w:val="000010000000"/>
            <w:tcW w:w="993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2F7671" w:rsidRPr="002F7671" w:rsidRDefault="002F7671" w:rsidP="0081278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Складне речення з різними видами сполучникового і безсполучникового зв’язку</w:t>
            </w:r>
          </w:p>
        </w:tc>
        <w:tc>
          <w:tcPr>
            <w:cnfStyle w:val="000010000000"/>
            <w:tcW w:w="3261" w:type="dxa"/>
          </w:tcPr>
          <w:p w:rsidR="002F7671" w:rsidRDefault="002F7671" w:rsidP="0081278D">
            <w:pPr>
              <w:spacing w:before="120" w:after="120"/>
              <w:rPr>
                <w:color w:val="000000"/>
                <w:lang w:val="uk-UA"/>
              </w:rPr>
            </w:pPr>
            <w:hyperlink r:id="rId5" w:history="1">
              <w:r w:rsidRPr="00EF6866">
                <w:rPr>
                  <w:rStyle w:val="a3"/>
                  <w:lang w:val="uk-UA"/>
                </w:rPr>
                <w:t>https://www.youtube.com/watch?v=iDYU8RSwVCQ</w:t>
              </w:r>
            </w:hyperlink>
          </w:p>
          <w:p w:rsidR="002F7671" w:rsidRPr="008D59FE" w:rsidRDefault="002F7671" w:rsidP="0081278D">
            <w:pPr>
              <w:spacing w:before="120" w:after="120"/>
              <w:rPr>
                <w:color w:val="000000"/>
                <w:lang w:val="uk-UA"/>
              </w:rPr>
            </w:pPr>
          </w:p>
        </w:tc>
        <w:tc>
          <w:tcPr>
            <w:tcW w:w="3758" w:type="dxa"/>
          </w:tcPr>
          <w:p w:rsidR="002F7671" w:rsidRPr="002F7671" w:rsidRDefault="002F7671" w:rsidP="0081278D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Виписати4-5  складних речень  з творів Траса Шевченка .</w:t>
            </w:r>
          </w:p>
        </w:tc>
      </w:tr>
      <w:tr w:rsidR="002F7671" w:rsidRPr="002A0A5E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01.04</w:t>
            </w:r>
          </w:p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993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2F7671" w:rsidRPr="002F7671" w:rsidRDefault="002F7671" w:rsidP="008127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Уроки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мовленнєвого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розвитку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Контрольний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вибірковий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письмовий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переказ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тексту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наукового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стилю (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складних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речень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</w:t>
            </w:r>
            <w:proofErr w:type="gram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ізними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видами </w:t>
            </w:r>
            <w:proofErr w:type="spellStart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зв’язку</w:t>
            </w:r>
            <w:proofErr w:type="spellEnd"/>
            <w:r w:rsidRPr="002F7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</w:tc>
        <w:tc>
          <w:tcPr>
            <w:cnfStyle w:val="000010000000"/>
            <w:tcW w:w="3261" w:type="dxa"/>
          </w:tcPr>
          <w:p w:rsidR="002F7671" w:rsidRPr="00484ABC" w:rsidRDefault="002F7671" w:rsidP="006776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subject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lesson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mova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/9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klas</w:t>
              </w:r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/48.</w:t>
              </w:r>
              <w:proofErr w:type="spellStart"/>
              <w:r w:rsidRPr="00484A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html</w:t>
              </w:r>
              <w:proofErr w:type="spellEnd"/>
            </w:hyperlink>
          </w:p>
        </w:tc>
        <w:tc>
          <w:tcPr>
            <w:tcW w:w="3758" w:type="dxa"/>
          </w:tcPr>
          <w:p w:rsidR="002F7671" w:rsidRPr="002F7671" w:rsidRDefault="002F7671" w:rsidP="0081278D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Закінчити роботу </w:t>
            </w:r>
          </w:p>
        </w:tc>
      </w:tr>
    </w:tbl>
    <w:p w:rsidR="00946E9B" w:rsidRPr="002F7671" w:rsidRDefault="00946E9B">
      <w:pPr>
        <w:rPr>
          <w:lang w:val="uk-UA"/>
        </w:rPr>
      </w:pPr>
    </w:p>
    <w:sectPr w:rsidR="00946E9B" w:rsidRPr="002F7671" w:rsidSect="002F7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671"/>
    <w:rsid w:val="002F7671"/>
    <w:rsid w:val="0094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2F7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2F7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bject.com.ua/lesson/mova/9klas/48.html" TargetMode="External"/><Relationship Id="rId5" Type="http://schemas.openxmlformats.org/officeDocument/2006/relationships/hyperlink" Target="https://www.youtube.com/watch?v=iDYU8RSwVCQ" TargetMode="External"/><Relationship Id="rId4" Type="http://schemas.openxmlformats.org/officeDocument/2006/relationships/hyperlink" Target="https://www.youtube.com/watch?v=uV5uT-WWN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2021-03-19T14:39:00Z</dcterms:created>
  <dcterms:modified xsi:type="dcterms:W3CDTF">2021-03-19T14:49:00Z</dcterms:modified>
</cp:coreProperties>
</file>