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2DF" w:rsidRPr="00EF72DF" w:rsidRDefault="00EF72DF" w:rsidP="00EF72DF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EF72DF">
        <w:rPr>
          <w:rFonts w:ascii="Times New Roman" w:hAnsi="Times New Roman" w:cs="Times New Roman"/>
          <w:b/>
          <w:i/>
          <w:sz w:val="32"/>
          <w:szCs w:val="32"/>
          <w:lang w:val="uk-UA"/>
        </w:rPr>
        <w:t>6 клас Зарубіжна література</w:t>
      </w:r>
    </w:p>
    <w:p w:rsidR="00EF72DF" w:rsidRPr="007B3CF0" w:rsidRDefault="00EF72DF" w:rsidP="00EF72DF">
      <w:pPr>
        <w:pStyle w:val="a3"/>
        <w:rPr>
          <w:rFonts w:ascii="Book Antiqua" w:hAnsi="Book Antiqua"/>
          <w:sz w:val="24"/>
          <w:szCs w:val="24"/>
          <w:lang w:val="uk-UA"/>
        </w:rPr>
      </w:pPr>
    </w:p>
    <w:tbl>
      <w:tblPr>
        <w:tblStyle w:val="a4"/>
        <w:tblW w:w="14993" w:type="dxa"/>
        <w:tblInd w:w="-284" w:type="dxa"/>
        <w:tblLook w:val="04A0" w:firstRow="1" w:lastRow="0" w:firstColumn="1" w:lastColumn="0" w:noHBand="0" w:noVBand="1"/>
      </w:tblPr>
      <w:tblGrid>
        <w:gridCol w:w="1573"/>
        <w:gridCol w:w="3811"/>
        <w:gridCol w:w="5352"/>
        <w:gridCol w:w="4257"/>
      </w:tblGrid>
      <w:tr w:rsidR="00EF72DF" w:rsidRPr="007B3CF0" w:rsidTr="00675BF5">
        <w:tc>
          <w:tcPr>
            <w:tcW w:w="1573" w:type="dxa"/>
          </w:tcPr>
          <w:p w:rsidR="00EF72DF" w:rsidRPr="007B3CF0" w:rsidRDefault="00EF72DF" w:rsidP="002B7E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3C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3811" w:type="dxa"/>
          </w:tcPr>
          <w:p w:rsidR="00EF72DF" w:rsidRPr="007B3CF0" w:rsidRDefault="00EF72DF" w:rsidP="002B7E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3C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5352" w:type="dxa"/>
          </w:tcPr>
          <w:p w:rsidR="00EF72DF" w:rsidRPr="007B3CF0" w:rsidRDefault="00EF72DF" w:rsidP="002B7E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Джерела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інформації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підручник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посібник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Інтернет-ресурси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257" w:type="dxa"/>
          </w:tcPr>
          <w:p w:rsidR="00EF72DF" w:rsidRPr="007B3CF0" w:rsidRDefault="00EF72DF" w:rsidP="002B7E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Практична робота (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вправу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практичну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роботу,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зробити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створити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презентацію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 w:rsidRPr="007B3C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</w:tr>
      <w:tr w:rsidR="00EF72DF" w:rsidRPr="007B3CF0" w:rsidTr="00675BF5">
        <w:tc>
          <w:tcPr>
            <w:tcW w:w="1573" w:type="dxa"/>
          </w:tcPr>
          <w:p w:rsidR="00EF72DF" w:rsidRPr="007B3CF0" w:rsidRDefault="00EF72DF" w:rsidP="002B7E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18 січня </w:t>
            </w:r>
          </w:p>
        </w:tc>
        <w:tc>
          <w:tcPr>
            <w:tcW w:w="3811" w:type="dxa"/>
          </w:tcPr>
          <w:p w:rsidR="00EF72DF" w:rsidRPr="00A00135" w:rsidRDefault="00EF72DF" w:rsidP="00A001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7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А.П.Чехов</w:t>
            </w:r>
            <w:proofErr w:type="spellEnd"/>
            <w:r w:rsidRPr="00EF7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«Товстий і тонкий». Майстерність письменника у змалюванні персонажів.</w:t>
            </w:r>
          </w:p>
        </w:tc>
        <w:tc>
          <w:tcPr>
            <w:tcW w:w="5352" w:type="dxa"/>
          </w:tcPr>
          <w:p w:rsidR="00EF72DF" w:rsidRDefault="00EF72DF" w:rsidP="00A001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00135" w:rsidRPr="00A001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proofErr w:type="spellStart"/>
            <w:r w:rsidR="00A00135" w:rsidRPr="00A001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Ніколенко</w:t>
            </w:r>
            <w:proofErr w:type="spellEnd"/>
            <w:r w:rsidR="00A00135" w:rsidRPr="00A001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« Світова література» Київ «Грамота», 2014 </w:t>
            </w:r>
            <w:hyperlink r:id="rId5" w:history="1">
              <w:r w:rsidR="00A41E6E" w:rsidRPr="00ED276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https://www.youtube.com/watch?v=pUPGSXHwsA0</w:t>
              </w:r>
            </w:hyperlink>
          </w:p>
          <w:p w:rsidR="00A41E6E" w:rsidRPr="007B3CF0" w:rsidRDefault="00A41E6E" w:rsidP="00A001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7" w:type="dxa"/>
          </w:tcPr>
          <w:p w:rsidR="00EF72DF" w:rsidRPr="007B3CF0" w:rsidRDefault="00EF72DF" w:rsidP="00A001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001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оповідання «Товстий і тонкий»(с.112-115, розповісти про зустріч за планом)</w:t>
            </w:r>
          </w:p>
        </w:tc>
      </w:tr>
      <w:tr w:rsidR="00EF72DF" w:rsidRPr="00EF72DF" w:rsidTr="00675BF5">
        <w:tc>
          <w:tcPr>
            <w:tcW w:w="1573" w:type="dxa"/>
          </w:tcPr>
          <w:p w:rsidR="00EF72DF" w:rsidRPr="007B3CF0" w:rsidRDefault="00EF72DF" w:rsidP="002B7E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001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21 січня </w:t>
            </w:r>
          </w:p>
        </w:tc>
        <w:tc>
          <w:tcPr>
            <w:tcW w:w="3811" w:type="dxa"/>
          </w:tcPr>
          <w:p w:rsidR="00EF72DF" w:rsidRPr="00EF72DF" w:rsidRDefault="00EF72DF" w:rsidP="002B7E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00135" w:rsidRPr="00A001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А.П.Чехов</w:t>
            </w:r>
            <w:proofErr w:type="spellEnd"/>
            <w:r w:rsidR="00A00135" w:rsidRPr="00A001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Діалог як основна форма розкриття сюжету в оповіданнях письменника. Роль художньої деталі. Підтекст, символічність назви.</w:t>
            </w:r>
          </w:p>
        </w:tc>
        <w:tc>
          <w:tcPr>
            <w:tcW w:w="5352" w:type="dxa"/>
          </w:tcPr>
          <w:p w:rsidR="00EF72DF" w:rsidRPr="007B3CF0" w:rsidRDefault="00EF72DF" w:rsidP="00EF72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00135" w:rsidRPr="00A001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proofErr w:type="spellStart"/>
            <w:r w:rsidR="00A00135" w:rsidRPr="00A001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Ніколенко</w:t>
            </w:r>
            <w:proofErr w:type="spellEnd"/>
            <w:r w:rsidR="00A00135" w:rsidRPr="00A001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« Світова література» Київ «Грамота», 2014</w:t>
            </w:r>
          </w:p>
        </w:tc>
        <w:tc>
          <w:tcPr>
            <w:tcW w:w="4257" w:type="dxa"/>
          </w:tcPr>
          <w:p w:rsidR="00EF72DF" w:rsidRPr="007B3CF0" w:rsidRDefault="00EF72DF" w:rsidP="002B7E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001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тести. Відповісти на питання с.115.</w:t>
            </w:r>
          </w:p>
        </w:tc>
      </w:tr>
      <w:tr w:rsidR="00EF72DF" w:rsidRPr="00EF72DF" w:rsidTr="00675BF5">
        <w:tc>
          <w:tcPr>
            <w:tcW w:w="1573" w:type="dxa"/>
          </w:tcPr>
          <w:p w:rsidR="00EF72DF" w:rsidRPr="007B3CF0" w:rsidRDefault="00EF72DF" w:rsidP="002B7E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811" w:type="dxa"/>
          </w:tcPr>
          <w:p w:rsidR="00EF72DF" w:rsidRPr="007B3CF0" w:rsidRDefault="00EF72DF" w:rsidP="002B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352" w:type="dxa"/>
          </w:tcPr>
          <w:p w:rsidR="00EF72DF" w:rsidRPr="007B3CF0" w:rsidRDefault="00EF72DF" w:rsidP="002B7E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7" w:type="dxa"/>
          </w:tcPr>
          <w:p w:rsidR="00EF72DF" w:rsidRPr="007B3CF0" w:rsidRDefault="00EF72DF" w:rsidP="002B7E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F72DF" w:rsidRPr="007B3CF0" w:rsidTr="00675BF5">
        <w:tc>
          <w:tcPr>
            <w:tcW w:w="1573" w:type="dxa"/>
          </w:tcPr>
          <w:p w:rsidR="00EF72DF" w:rsidRPr="007B3CF0" w:rsidRDefault="00EF72DF" w:rsidP="002B7E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11" w:type="dxa"/>
          </w:tcPr>
          <w:p w:rsidR="00EF72DF" w:rsidRPr="009D7808" w:rsidRDefault="00EF72DF" w:rsidP="002B7EC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52" w:type="dxa"/>
          </w:tcPr>
          <w:p w:rsidR="00EF72DF" w:rsidRPr="007B3CF0" w:rsidRDefault="00EF72DF" w:rsidP="002B7E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3C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4257" w:type="dxa"/>
          </w:tcPr>
          <w:p w:rsidR="00EF72DF" w:rsidRPr="007B3CF0" w:rsidRDefault="00EF72DF" w:rsidP="002B7E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72DF" w:rsidRPr="007B3CF0" w:rsidTr="00675BF5">
        <w:tc>
          <w:tcPr>
            <w:tcW w:w="1573" w:type="dxa"/>
          </w:tcPr>
          <w:p w:rsidR="00EF72DF" w:rsidRPr="007B3CF0" w:rsidRDefault="00EF72DF" w:rsidP="002B7E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001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січня </w:t>
            </w:r>
          </w:p>
        </w:tc>
        <w:tc>
          <w:tcPr>
            <w:tcW w:w="3811" w:type="dxa"/>
          </w:tcPr>
          <w:p w:rsidR="00EF72DF" w:rsidRPr="00EF72DF" w:rsidRDefault="00EF72DF" w:rsidP="002B7EC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57924" w:rsidRPr="001579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Морфологія й орфографія. Час дієслова</w:t>
            </w:r>
          </w:p>
        </w:tc>
        <w:tc>
          <w:tcPr>
            <w:tcW w:w="5352" w:type="dxa"/>
          </w:tcPr>
          <w:p w:rsidR="00EF72DF" w:rsidRPr="007B3CF0" w:rsidRDefault="00EF72DF" w:rsidP="002B7E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57924" w:rsidRPr="001579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="00157924" w:rsidRPr="001579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157924" w:rsidRPr="001579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Руссий</w:t>
            </w:r>
            <w:proofErr w:type="spellEnd"/>
            <w:r w:rsidR="00157924" w:rsidRPr="001579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57924" w:rsidRPr="001579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="00157924" w:rsidRPr="001579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proofErr w:type="spellStart"/>
            <w:r w:rsidR="00157924" w:rsidRPr="001579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Киев</w:t>
            </w:r>
            <w:proofErr w:type="spellEnd"/>
            <w:r w:rsidR="00157924" w:rsidRPr="001579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157924" w:rsidRPr="001579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Генеза</w:t>
            </w:r>
            <w:proofErr w:type="spellEnd"/>
            <w:r w:rsidR="00157924" w:rsidRPr="001579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2014</w:t>
            </w:r>
          </w:p>
        </w:tc>
        <w:tc>
          <w:tcPr>
            <w:tcW w:w="4257" w:type="dxa"/>
          </w:tcPr>
          <w:p w:rsidR="00EF72DF" w:rsidRPr="00100EE5" w:rsidRDefault="00EF72DF" w:rsidP="00100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00EE5" w:rsidRPr="00100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</w:t>
            </w:r>
            <w:r w:rsidR="00100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ати матеріал підручника (с.120-123);вправа 302(письмово); 305(усно)</w:t>
            </w:r>
          </w:p>
        </w:tc>
      </w:tr>
      <w:tr w:rsidR="00EF72DF" w:rsidRPr="007B3CF0" w:rsidTr="00675BF5">
        <w:tc>
          <w:tcPr>
            <w:tcW w:w="1573" w:type="dxa"/>
          </w:tcPr>
          <w:p w:rsidR="00EF72DF" w:rsidRPr="007B3CF0" w:rsidRDefault="00EF72DF" w:rsidP="002B7E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00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 січня</w:t>
            </w:r>
          </w:p>
        </w:tc>
        <w:tc>
          <w:tcPr>
            <w:tcW w:w="3811" w:type="dxa"/>
          </w:tcPr>
          <w:p w:rsidR="00EF72DF" w:rsidRPr="00EF72DF" w:rsidRDefault="00EF72DF" w:rsidP="002B7EC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00EE5" w:rsidRPr="00100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Морфологія й орфографія. Способи дієслова</w:t>
            </w:r>
          </w:p>
        </w:tc>
        <w:tc>
          <w:tcPr>
            <w:tcW w:w="5352" w:type="dxa"/>
          </w:tcPr>
          <w:p w:rsidR="00EF72DF" w:rsidRPr="007B3CF0" w:rsidRDefault="00EF72DF" w:rsidP="002B7E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00EE5" w:rsidRPr="00100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="00100EE5" w:rsidRPr="00100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100EE5" w:rsidRPr="00100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Руссий</w:t>
            </w:r>
            <w:proofErr w:type="spellEnd"/>
            <w:r w:rsidR="00100EE5" w:rsidRPr="00100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00EE5" w:rsidRPr="00100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="00100EE5" w:rsidRPr="00100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proofErr w:type="spellStart"/>
            <w:r w:rsidR="00100EE5" w:rsidRPr="00100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Киев</w:t>
            </w:r>
            <w:proofErr w:type="spellEnd"/>
            <w:r w:rsidR="00100EE5" w:rsidRPr="00100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100EE5" w:rsidRPr="00100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Генеза</w:t>
            </w:r>
            <w:proofErr w:type="spellEnd"/>
            <w:r w:rsidR="00100EE5" w:rsidRPr="00100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2014</w:t>
            </w:r>
          </w:p>
        </w:tc>
        <w:tc>
          <w:tcPr>
            <w:tcW w:w="4257" w:type="dxa"/>
          </w:tcPr>
          <w:p w:rsidR="00EF72DF" w:rsidRPr="007B3CF0" w:rsidRDefault="00EF72DF" w:rsidP="002B7E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00EE5" w:rsidRPr="00100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</w:t>
            </w:r>
            <w:r w:rsidR="00100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ювати матеріал підручника (с.123-125);вправа 312(письмово); 309</w:t>
            </w:r>
            <w:r w:rsidR="00100EE5" w:rsidRPr="00100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(усно)</w:t>
            </w:r>
          </w:p>
        </w:tc>
      </w:tr>
    </w:tbl>
    <w:p w:rsidR="00D7717E" w:rsidRPr="00FF559C" w:rsidRDefault="00D7717E">
      <w:bookmarkStart w:id="0" w:name="_GoBack"/>
      <w:bookmarkEnd w:id="0"/>
    </w:p>
    <w:sectPr w:rsidR="00D7717E" w:rsidRPr="00FF559C" w:rsidSect="00C916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82EFA"/>
    <w:multiLevelType w:val="hybridMultilevel"/>
    <w:tmpl w:val="81A03A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DF"/>
    <w:rsid w:val="00100EE5"/>
    <w:rsid w:val="00157924"/>
    <w:rsid w:val="00675BF5"/>
    <w:rsid w:val="00A00135"/>
    <w:rsid w:val="00A41E6E"/>
    <w:rsid w:val="00D7717E"/>
    <w:rsid w:val="00EF72DF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928B1-D18E-4246-A94C-4CFFA926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2D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2DF"/>
    <w:pPr>
      <w:ind w:left="720"/>
      <w:contextualSpacing/>
    </w:pPr>
  </w:style>
  <w:style w:type="table" w:styleId="a4">
    <w:name w:val="Table Grid"/>
    <w:basedOn w:val="a1"/>
    <w:uiPriority w:val="59"/>
    <w:rsid w:val="00EF72D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F72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UPGSXHwsA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Наташа</dc:creator>
  <cp:keywords/>
  <dc:description/>
  <cp:lastModifiedBy>віктор Наташа</cp:lastModifiedBy>
  <cp:revision>5</cp:revision>
  <dcterms:created xsi:type="dcterms:W3CDTF">2021-01-13T16:23:00Z</dcterms:created>
  <dcterms:modified xsi:type="dcterms:W3CDTF">2021-01-15T17:38:00Z</dcterms:modified>
</cp:coreProperties>
</file>