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0031" w:type="dxa"/>
        <w:tblLayout w:type="fixed"/>
        <w:tblLook w:val="04A0"/>
      </w:tblPr>
      <w:tblGrid>
        <w:gridCol w:w="1384"/>
        <w:gridCol w:w="425"/>
        <w:gridCol w:w="3544"/>
        <w:gridCol w:w="2128"/>
        <w:gridCol w:w="2550"/>
      </w:tblGrid>
      <w:tr w:rsidR="0047723E" w:rsidTr="0047723E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7723E" w:rsidRPr="00120A3C" w:rsidRDefault="0047723E" w:rsidP="00C01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22.03.21.</w:t>
            </w:r>
          </w:p>
        </w:tc>
        <w:tc>
          <w:tcPr>
            <w:tcW w:w="42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23E" w:rsidRDefault="0047723E" w:rsidP="00C01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5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23E" w:rsidRDefault="0047723E" w:rsidP="00C01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Оксигеновмісні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органічні речовини. Поняття про карбонові кислоти. </w:t>
            </w:r>
            <w:proofErr w:type="spellStart"/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Етанова</w:t>
            </w:r>
            <w:proofErr w:type="spellEnd"/>
            <w:r w:rsidRPr="00B32DCB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(оцтова) кислота, її молекулярна і структурна формули, фізичні властивості.</w:t>
            </w: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23E" w:rsidRDefault="0047723E" w:rsidP="00C01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с.184-185</w:t>
            </w:r>
          </w:p>
        </w:tc>
        <w:tc>
          <w:tcPr>
            <w:tcW w:w="25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7723E" w:rsidRDefault="0047723E" w:rsidP="00C01A4A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виписати у зошит у вигляді таблиці  «Використання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кислоти.»; завдання №406 с.189 (письмово). Виписати у зошит  визначення «карбонові кислоти», фізичні властивості оцтової кислоти.</w:t>
            </w:r>
          </w:p>
        </w:tc>
      </w:tr>
    </w:tbl>
    <w:p w:rsidR="0047723E" w:rsidRDefault="0047723E" w:rsidP="0047723E">
      <w:pPr>
        <w:framePr w:hSpace="180" w:wrap="around" w:hAnchor="margin" w:y="1395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32"/>
          <w:szCs w:val="32"/>
          <w:lang w:val="uk-UA"/>
        </w:rPr>
        <w:tab/>
      </w:r>
    </w:p>
    <w:p w:rsidR="0047723E" w:rsidRDefault="0047723E" w:rsidP="0047723E">
      <w:pPr>
        <w:rPr>
          <w:rFonts w:ascii="Times New Roman" w:hAnsi="Times New Roman" w:cs="Times New Roman"/>
          <w:i/>
          <w:sz w:val="28"/>
          <w:szCs w:val="28"/>
          <w:lang w:val="uk-UA"/>
        </w:rPr>
      </w:pPr>
    </w:p>
    <w:p w:rsidR="0047723E" w:rsidRPr="00B3784B" w:rsidRDefault="0047723E" w:rsidP="0047723E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номером 06883511314 або</w:t>
      </w:r>
    </w:p>
    <w:p w:rsidR="0047723E" w:rsidRDefault="0047723E" w:rsidP="0047723E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47723E" w:rsidRDefault="0047723E" w:rsidP="0047723E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Приєднайтесь до дистанційного уроку в програмі </w:t>
      </w:r>
      <w:r w:rsidRPr="004032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Meet</w:t>
      </w:r>
      <w:r w:rsidRPr="00BC3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розкладом (</w:t>
      </w:r>
      <w:r w:rsidRPr="0047723E"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723E">
        <w:rPr>
          <w:rFonts w:ascii="Times New Roman" w:hAnsi="Times New Roman" w:cs="Times New Roman"/>
          <w:sz w:val="28"/>
          <w:szCs w:val="28"/>
          <w:lang w:val="uk-UA"/>
        </w:rPr>
        <w:t>урок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), скориставшись посиланням у групі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0 9:00.</w:t>
      </w:r>
    </w:p>
    <w:p w:rsidR="0047723E" w:rsidRPr="004032EF" w:rsidRDefault="0047723E" w:rsidP="0047723E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3"/>
        <w:tblW w:w="9810" w:type="dxa"/>
        <w:tblLayout w:type="fixed"/>
        <w:tblLook w:val="04A0"/>
      </w:tblPr>
      <w:tblGrid>
        <w:gridCol w:w="1384"/>
        <w:gridCol w:w="851"/>
        <w:gridCol w:w="3118"/>
        <w:gridCol w:w="2128"/>
        <w:gridCol w:w="2329"/>
      </w:tblGrid>
      <w:tr w:rsidR="00714395" w:rsidTr="00FB402C">
        <w:tc>
          <w:tcPr>
            <w:tcW w:w="138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395" w:rsidRDefault="00714395" w:rsidP="00FB4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24.03.21.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395" w:rsidRDefault="00714395" w:rsidP="00FB4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714395" w:rsidRDefault="00714395" w:rsidP="00FB402C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Хімічні властивості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етанової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кислоти: електролітична дисоціація, дія на індикатори, взаємодія з металами, лугами, солями.</w:t>
            </w:r>
          </w:p>
          <w:p w:rsidR="00714395" w:rsidRDefault="00714395" w:rsidP="00FB4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1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395" w:rsidRDefault="00714395" w:rsidP="00FB4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Опрацювати парагр.33 підручника с.185-187</w:t>
            </w:r>
          </w:p>
        </w:tc>
        <w:tc>
          <w:tcPr>
            <w:tcW w:w="23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714395" w:rsidRDefault="00714395" w:rsidP="00FB402C">
            <w:pPr>
              <w:keepNext/>
              <w:keepLines/>
              <w:jc w:val="both"/>
              <w:outlineLvl w:val="2"/>
              <w:rPr>
                <w:rFonts w:ascii="Times New Roman" w:eastAsia="Times New Roman" w:hAnsi="Times New Roman" w:cs="Times New Roman"/>
                <w:b/>
                <w:bCs/>
                <w:iCs/>
                <w:spacing w:val="-10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З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інтернету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розглянути відео</w:t>
            </w:r>
          </w:p>
          <w:p w:rsidR="00714395" w:rsidRDefault="00714395" w:rsidP="00FB402C">
            <w:pPr>
              <w:tabs>
                <w:tab w:val="left" w:pos="28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на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індикатори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714395" w:rsidRDefault="00714395" w:rsidP="00FB402C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Взаємодія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етанової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кислоти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металами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, лугами.</w:t>
            </w:r>
          </w:p>
        </w:tc>
      </w:tr>
    </w:tbl>
    <w:p w:rsidR="00714395" w:rsidRDefault="00714395" w:rsidP="00714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714395" w:rsidRDefault="00714395" w:rsidP="0071439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Приєднайтесь до дистанційного уроку в програмі </w:t>
      </w:r>
      <w:r w:rsidRPr="004032EF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Meet</w:t>
      </w:r>
      <w:r w:rsidRPr="00BC3722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розкладом (</w:t>
      </w:r>
      <w:r>
        <w:rPr>
          <w:rFonts w:ascii="Times New Roman" w:hAnsi="Times New Roman" w:cs="Times New Roman"/>
          <w:sz w:val="28"/>
          <w:szCs w:val="28"/>
          <w:lang w:val="uk-UA"/>
        </w:rPr>
        <w:t>4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47723E">
        <w:rPr>
          <w:rFonts w:ascii="Times New Roman" w:hAnsi="Times New Roman" w:cs="Times New Roman"/>
          <w:sz w:val="28"/>
          <w:szCs w:val="28"/>
          <w:lang w:val="uk-UA"/>
        </w:rPr>
        <w:t>урок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), скориставшись посиланням у групі </w:t>
      </w:r>
      <w:proofErr w:type="spellStart"/>
      <w:r>
        <w:rPr>
          <w:rFonts w:ascii="Times New Roman" w:hAnsi="Times New Roman" w:cs="Times New Roman"/>
          <w:b/>
          <w:sz w:val="28"/>
          <w:szCs w:val="28"/>
          <w:lang w:val="en-US"/>
        </w:rPr>
        <w:t>viber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 0 12:00.</w:t>
      </w:r>
    </w:p>
    <w:p w:rsidR="00284ABE" w:rsidRPr="0047723E" w:rsidRDefault="00284ABE">
      <w:pPr>
        <w:rPr>
          <w:lang w:val="uk-UA"/>
        </w:rPr>
      </w:pPr>
    </w:p>
    <w:sectPr w:rsidR="00284ABE" w:rsidRPr="0047723E" w:rsidSect="00284A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7723E"/>
    <w:rsid w:val="00020008"/>
    <w:rsid w:val="00284ABE"/>
    <w:rsid w:val="0047723E"/>
    <w:rsid w:val="00714395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2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72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7723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157</Words>
  <Characters>900</Characters>
  <Application>Microsoft Office Word</Application>
  <DocSecurity>0</DocSecurity>
  <Lines>7</Lines>
  <Paragraphs>2</Paragraphs>
  <ScaleCrop>false</ScaleCrop>
  <Company>*Питер-Company*</Company>
  <LinksUpToDate>false</LinksUpToDate>
  <CharactersWithSpaces>1055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User</cp:lastModifiedBy>
  <cp:revision>2</cp:revision>
  <dcterms:created xsi:type="dcterms:W3CDTF">2021-03-21T12:22:00Z</dcterms:created>
  <dcterms:modified xsi:type="dcterms:W3CDTF">2021-03-22T16:14:00Z</dcterms:modified>
</cp:coreProperties>
</file>