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1A" w:rsidRPr="00342D1A" w:rsidRDefault="00342D1A" w:rsidP="00342D1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Arial" w:eastAsia="Times New Roman" w:hAnsi="Arial" w:cs="Arial"/>
          <w:color w:val="000000"/>
          <w:sz w:val="24"/>
          <w:szCs w:val="24"/>
        </w:rPr>
        <w:t xml:space="preserve">Контрольна робота 5 клас з предмета " </w:t>
      </w:r>
      <w:proofErr w:type="gramStart"/>
      <w:r w:rsidRPr="00342D1A">
        <w:rPr>
          <w:rFonts w:ascii="Arial" w:eastAsia="Times New Roman" w:hAnsi="Arial" w:cs="Arial"/>
          <w:color w:val="000000"/>
          <w:sz w:val="24"/>
          <w:szCs w:val="24"/>
        </w:rPr>
        <w:t>Вступ</w:t>
      </w:r>
      <w:proofErr w:type="gramEnd"/>
      <w:r w:rsidRPr="00342D1A">
        <w:rPr>
          <w:rFonts w:ascii="Arial" w:eastAsia="Times New Roman" w:hAnsi="Arial" w:cs="Arial"/>
          <w:color w:val="000000"/>
          <w:sz w:val="24"/>
          <w:szCs w:val="24"/>
        </w:rPr>
        <w:t xml:space="preserve"> в історію"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рівень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1.Які два види історичних джерел об’єднуються з визначенням в словесні.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А) Усні джерела;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Б) речові джерела;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В) писемні джерела;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               ІІ рівень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Перекази і оповідання в яких явища чи історичні події у фантастичній формі: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А) міфи; Б) літописи;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ІІІ рівень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Який вид господарювання називається натуральним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Чим відрізняється натуральне від товарного.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Чому роль міст у господарському житті із часом зростає.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основні ознаки цивілізації?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    Поява держави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    Поява міського життя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    Оволодіння вогнем.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    Винайдення писемності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    Обробка металів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    Початок  землеробства.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    Винайдення латини.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        І</w:t>
      </w: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рівень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В чому полягає перехід  від відтворювального до привласню вального господарства.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Назвіть зайняття первісних людей,  які свідчать про появу відтворюючого господарства.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    Збиральництво 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    Землеробство.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    Скотарство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    Рибальство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    Ремесло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    Полювання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    Дослідництво</w:t>
      </w: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42D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таке дозвілля? Що впливає на заміну ігор ; якими захоплювалися ваші батьки і ви ?</w:t>
      </w: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Pr="006F3A4E" w:rsidRDefault="00342D1A" w:rsidP="00342D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F3A4E">
        <w:rPr>
          <w:rFonts w:ascii="Arial" w:eastAsia="Times New Roman" w:hAnsi="Arial" w:cs="Arial"/>
          <w:color w:val="000000"/>
          <w:sz w:val="28"/>
        </w:rPr>
        <w:lastRenderedPageBreak/>
        <w:t>Контрольна робота.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26"/>
      </w:tblGrid>
      <w:tr w:rsidR="00342D1A" w:rsidRPr="006F3A4E" w:rsidTr="00BB3C30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342D1A" w:rsidRPr="006F3A4E" w:rsidTr="00BB3C3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342D1A" w:rsidRPr="006F3A4E" w:rsidRDefault="00342D1A" w:rsidP="00BB3C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  </w:t>
                  </w:r>
                </w:p>
              </w:tc>
            </w:tr>
          </w:tbl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Всесвітня історія, Історія України( інтегрований курс</w:t>
            </w:r>
            <w:r w:rsidRPr="006F3A4E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)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Arial" w:eastAsia="Times New Roman" w:hAnsi="Arial" w:cs="Arial"/>
                <w:sz w:val="28"/>
                <w:lang w:val="uk-UA"/>
              </w:rPr>
              <w:t>6 клас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рівня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Яку країну йдеться ? « їхня назва походить назви столиці держави міста Хет-ка- Птах, що означає «фортеця душі бога Птаха». Самі мешканці називали свою країну Кемет –«Чорна», за кольором зораного ґрунту, протиставляючи її               « Червоній країні» - розпеченим піскам та камянисим   підгір’ям лівійським та аравійським пустелям».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Єгипет;      Б) Шумер; В)Ассирія;    Г) Вавілон;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кого йде мова в уривку з давньоєгипетського папірусу?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Він звільнений від усяких робіт. Він не торкається мотики кайла…</w:t>
            </w:r>
            <w:r w:rsidRPr="006F3A4E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Його звільнено повинностей. Коли шукають вмілого , знаходять тебе . Коли шукають грамотного знаходять тебе» 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Писаря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Вельможу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Жреця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Воїна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Релігія та міфологія стародавнього Єгипту 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                      ІІ рівень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Ізраєле- Іудейське царство.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1.Про кого  з персонажів давньоєврейської історії йдеться в цитованому документі?  «Вождь  із законодавець народу єврейського , основоположник іудаїзму.Здійснив Вихід єврейського народу з Давнього Єгипту .  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Соломон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Мойсей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Давида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Саула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 кого  з персонажів давньоєврейської історії йдеться в цитованому документі?  У ветхому завіті згадується молодий пастушок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Котрий під час війни з філістимлянами долає велетня Голіафа. На трон був помазаним Самуїлом суддя та пророк Ізраєливий . Ідеальний правитель, з роду Муйсея.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Саул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Давида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Соломона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Іуду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Перська держава . Яка сучасна держава на місці Персії?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Унаслідок якої події  загинула Перська держава.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1.Греко-перські війні 500-449р.до н.е.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східного походу Александра Македонського334-325р. до н.е.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 першої Пунічної війни 264-241р.до н.е.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Пелопонеської війни 431-404р.до н.е.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 рівень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Якими були основні заняття мешканців Фінікії?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Торгівля мореплавство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Землеробство і  скотарство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Ремесло і скотарство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6F3A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    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Скотарство і  торгівля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Стародавня Індія. Варно-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кастова система.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стародавній Індії до варни  вайш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відносилися?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1.жерці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2.селяни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слуги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воїни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рівень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Будизм зародження істини , царевич Гаутама.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Стародавній Китай. Династія Цінь.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Цінь Шіхуанді.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Релігія  Стародавніх Греків.</w:t>
            </w: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Аполон –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Артеміда- ; Афродіта-: 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Афіна-;  Гефест- ; Тартар -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Афіни та Спарта. Порівняти форми правління.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Олімпійські ігри.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Македонія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Александр Македонський. Східний похід на Персію та  Індію.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Стародавній Рим. Виникнення міста Рим.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Диктатура Юлія Цезаря</w:t>
            </w:r>
          </w:p>
          <w:p w:rsidR="00342D1A" w:rsidRPr="006F3A4E" w:rsidRDefault="00342D1A" w:rsidP="00BB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3A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Виникнення християнства.</w:t>
            </w:r>
          </w:p>
        </w:tc>
      </w:tr>
    </w:tbl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Pr="00B6380B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Тестові контрольні роботи  (Всесвітня історія   7 клас)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Народження середньовічного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іту, особливості його розвитку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 1. Народження середньовічної Європи. Людина в Середньовіччі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Позначте 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м'я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головного представника династії Меровінгів: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Лотар; б) Меровей; в) Карл; г) Хлодвіг.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Позначте причину захоплення земель: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пошук міста з університетом;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 арабські завоювання;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пошук безпечного місця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чуми;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 пошук житла жебраками.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Позначте заняття європейців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внутрішньої колонізації: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збільшення площі лісів;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 осушення болі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 сівба;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 викорчовування лісів;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д) оранка.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4.Розташуйте в хронологічній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ідовності події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Франкської імперії;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створення королівства франкі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 хрещення Хлодвіга;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проголошення Карла Великого імператором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Прочитайте текст і вкажіть, про який середньовічний документ йдеться.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Збірник старовинних судових звичаїв франків. їх повинні були дотримуватися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обов'язково. Поява збірника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ідчила про те, що король намагається контролювати суд.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Прочитайте текст і вкажіть, ким повинна була стати ця людина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 його владою було багато племен і народів. За розмірами його королівство наближалося до колишньої Західної імперії. Він прагнув зміцнити свою владу і звеличити свою державу.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 2. Середньовічне європейське суспільство. Держава в середньовічній Європі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Позначте, хто з представників груп суспільства не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феодальної драбини: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барони; б) герцоги; в) селяни; г) графи.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Позначте форму середньовічної держави: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плем'я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 б) королівство; в) імперія; г) община.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Позначте суспільні стани: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франки; б) духовенство; в) ремісники; г)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ітські феодали.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Розташуйте у хронологічній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ідовності етапи роз витку середньовічної держави (королівства):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феодальна роздробленість;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 середньовічне королівство;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централізована держава;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станова монархія.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Встановіть відповідність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поняттями та їхнім основним змістом: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переселення народів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межах країни або з однієї країни до іншої;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2) групи людей, які ві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ізняються від інших своїм економічним і правовим становищем, займають особливе, закріплене правом, релігією або звичаєм, становище в суспільстві;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 Середньовіччі випробування окропом, вогнем, розпеченим залізом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судового розгляду;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стани;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станова монархія;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 феодальна роздробленість;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6. Встановіть відповідність між іменами діячі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факта ми їхньої діяльності: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 Аттіла;     1) об'єднав франкі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2) очолював нищівні походи гунів;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проголосив себе імператором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переміг гуні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битві на Каталаунських полях;</w:t>
      </w:r>
    </w:p>
    <w:p w:rsidR="00342D1A" w:rsidRPr="00B6380B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5) очолив напад вандалі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Рим.</w:t>
      </w:r>
    </w:p>
    <w:p w:rsidR="00342D1A" w:rsidRP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42D1A" w:rsidRPr="004E3C40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Arial" w:eastAsia="Times New Roman" w:hAnsi="Arial" w:cs="Arial"/>
          <w:color w:val="000000"/>
          <w:sz w:val="24"/>
          <w:szCs w:val="24"/>
        </w:rPr>
        <w:lastRenderedPageBreak/>
        <w:t>Тестов</w:t>
      </w:r>
      <w:r w:rsidRPr="004E3C40">
        <w:rPr>
          <w:rFonts w:ascii="Arial" w:eastAsia="Times New Roman" w:hAnsi="Arial" w:cs="Arial"/>
          <w:color w:val="000000"/>
          <w:sz w:val="24"/>
          <w:szCs w:val="24"/>
          <w:lang w:val="uk-UA"/>
        </w:rPr>
        <w:t>а </w:t>
      </w:r>
      <w:r w:rsidRPr="004E3C40">
        <w:rPr>
          <w:rFonts w:ascii="Arial" w:eastAsia="Times New Roman" w:hAnsi="Arial" w:cs="Arial"/>
          <w:color w:val="000000"/>
          <w:sz w:val="24"/>
          <w:szCs w:val="24"/>
        </w:rPr>
        <w:t>контрольн</w:t>
      </w:r>
      <w:r w:rsidRPr="004E3C40">
        <w:rPr>
          <w:rFonts w:ascii="Arial" w:eastAsia="Times New Roman" w:hAnsi="Arial" w:cs="Arial"/>
          <w:color w:val="000000"/>
          <w:sz w:val="24"/>
          <w:szCs w:val="24"/>
          <w:lang w:val="uk-UA"/>
        </w:rPr>
        <w:t>а роботи з історії України 7 клас</w:t>
      </w:r>
    </w:p>
    <w:p w:rsidR="00342D1A" w:rsidRPr="004E3C40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                                                      </w:t>
      </w:r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варіант</w:t>
      </w:r>
      <w:proofErr w:type="gramStart"/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Перша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ітописна згадка про Україну належить: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А до 1068 р.  Б до 1103 р.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 до 1169 р.   Г до 1187 р.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Укажіть і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м’я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князя, за якого були збудовані храм Святої Софії та Золоті ворота в Києві: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Володимир;      Б) Святополк;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В) Ярослав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Г) Ізяслав;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3. Сукупність певної кількості роді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, поєднаних між собою спільним походженням та звичаями, — це: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А дружина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плем’я</w:t>
      </w:r>
      <w:proofErr w:type="gramEnd"/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народ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Г нація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ІІ </w:t>
      </w:r>
      <w:proofErr w:type="gramStart"/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івень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Установіть відповідність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іменем князя та подіями, які характеризували  його правління.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1. Володимирко</w:t>
      </w: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</w:t>
      </w: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 Володарович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2 Ярослав  Осмомисл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3 Роман  Мстиславич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4 Данило Галицький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А боротьба з монгольською навалою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боротьба з боярським свавіллям, досягнення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Галицьким князівством апогею процвітання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утворення Галицько-Волинського князівства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поділ Галицько-Волинського князівства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  Литвою та Польщею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Д об’єднання Галицького князівства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Установіть хронологічну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ідовність подій культурного життя Київ-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ської Русі.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утвердження християнства як державної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ігії Київської Русі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прийняття княгинею Ольгою християнства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 створення Кирилом і Мефодієм слов’янської писемності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обрання Іларіона митрополитом Київським і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ієї Русі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ІІІ </w:t>
      </w:r>
      <w:proofErr w:type="gramStart"/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4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івень.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6. Ознайомтеся з текстом джерела й дайте відповідь на запитання.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 було ж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ігів без числа. Виступив тоді він із города, приготував до бою дружину.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Зійшлися вони на місці, де ото нині Свята Софія стоїть, митрополія руська. І сталася січа люта, і ледве одолів 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ін печенігів під вечір».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Укажіть і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м’я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князя, за правління якого відбулася описана в уривку подія.</w:t>
      </w:r>
    </w:p>
    <w:p w:rsidR="00342D1A" w:rsidRPr="004E3C40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Arial" w:eastAsia="Times New Roman" w:hAnsi="Arial" w:cs="Arial"/>
          <w:color w:val="000000"/>
          <w:sz w:val="24"/>
          <w:szCs w:val="24"/>
        </w:rPr>
        <w:t xml:space="preserve">IV </w:t>
      </w:r>
      <w:proofErr w:type="gramStart"/>
      <w:r w:rsidRPr="004E3C40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4E3C40">
        <w:rPr>
          <w:rFonts w:ascii="Arial" w:eastAsia="Times New Roman" w:hAnsi="Arial" w:cs="Arial"/>
          <w:color w:val="000000"/>
          <w:sz w:val="24"/>
          <w:szCs w:val="24"/>
        </w:rPr>
        <w:t>івень.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розгорнуту відповідь на запитання за планом: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Яким було становище українських земель у складі  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Великого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князівства Литовського?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  За яких історичних обставин українські землі увійшли 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 ВКЛ та Польського королівства.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 Чим ві</w:t>
      </w:r>
      <w:proofErr w:type="gramStart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End"/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ізняється становище українських земель у складі ВКЛ та Польші.</w:t>
      </w:r>
    </w:p>
    <w:p w:rsidR="00342D1A" w:rsidRPr="004E3C40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3C40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 Чому  українські  землі втратили свою самостійність.</w:t>
      </w:r>
    </w:p>
    <w:p w:rsidR="00342D1A" w:rsidRPr="00342D1A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D1A" w:rsidRPr="00342D1A" w:rsidRDefault="00342D1A" w:rsidP="00342D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2D1A" w:rsidRDefault="00342D1A" w:rsidP="00F8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42D1A" w:rsidRDefault="00342D1A" w:rsidP="00F8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638A" w:rsidRPr="00F8638A" w:rsidRDefault="00F8638A" w:rsidP="00F8638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Тесто</w:t>
      </w:r>
      <w:r w:rsidRPr="00F8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 контрольні роботи з</w:t>
      </w:r>
      <w:r w:rsidRPr="00F8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Всесвітн</w:t>
      </w:r>
      <w:r w:rsidRPr="00F8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r w:rsidRPr="00F8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історія  8 клас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«Османська імперія. Країни Східної Європи у Х</w:t>
      </w: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 — першій половині Х</w:t>
      </w: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ІІІ ст.»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 ___26.05.20р.____________________  Прізвище, ім’я _______________________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(0,5 бала)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Позначте і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м’я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«государя всея Русі», який першим вінчався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на царствування?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Іван III                            б) Іван IV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в) Борис Годунов               г) Василь Шуйський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2 . Позначте державний орган Польщі, який обмежував владу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короля.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Рада        б) Кортеси   в) Сейм          г) Рейхстаг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3.  Позначте і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м’я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останнього польського короля з династії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Ягеллоні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Стефан Баторій    б) Генріх Валуа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в) Сигізмунд II          г) Сигізмунд III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4. Позначте і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м’я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засновника держави Османа.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Князь Сельджук   б) Князь Осман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в) Князь Сулейман   г) Князь Селимо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Які держави увійшли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складу Речі Посполитої?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Литва та Польща         б) Московія та Польща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в) Литва та Московія       г) Кримське ханство та Польща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6. Як називалася війна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осії та Швеції у 1700—1721 рр.?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Шведська              б) Столітня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івнічна                г) Південна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7. Судебником у Московії називали …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збірник  законів   б) рекомендації  для  сусіді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укази  царя           г) збірник  судових 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Хто з названих історичних діячів отримав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ізвисько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«тушинський злодій»?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Лжедмитрій  І                        б) Борис  Годунов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в) Василій  Шуйський               г) Лжедмитрій  II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9. У якому році Московська держава була проголошена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осійською імперією?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1654 році     б) 1666 році    в) 1701 році      г) 1721 році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Дружина Сулеймана І Пишного?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а) Фатіма     б) Роксолана       в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ксана       г) Селіма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(1 бал)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11. Дайте визначення термі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ів: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Опричина — _______________________________________________________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Фільварок- _________________________________________________________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Про кого йдеться:</w:t>
      </w:r>
    </w:p>
    <w:p w:rsidR="00F8638A" w:rsidRPr="00F8638A" w:rsidRDefault="00F8638A" w:rsidP="00F86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Періодом  найвищого  розквіту  Османської  імперії  вважають його правління.  Він  був,  мабуть, наймогутнішим  із  турецьких  султанів  за  весь  час  існування  Османської  імперії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ІІІ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(1,5 бала)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яку подію йдеться? Коли вона відбулась?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Проте,  як  показали  наступні  події, 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ідписуючи  договір,  кожна  зі  сторін  вкладала  в  нього  свій  зміст:  московський  цар  вважав,  що  Україна  стає  залежною  від  нього,  українці  ж  розраховували  на  широку  державну  автономію,  близьку  до  незалежності.__________________________________                                                           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14.  Установіть відповідність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1) Вищий прошарок феодального суспільства в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осійській державі  а) Бояри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2) Союз православної та католицької церков б) Люблінська унія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3) Назва договору про державний союз Польщі та Литви         в) Берестейська унія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Період історії Московського царства з 1604 року до 1613 року    г) Смута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Безкоштовна примусова праця залежних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селян-землероб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 у господарстві феодала         д) Панщина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1.____ 2.____ 3.____ 4.____  5.____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(2 бали)</w:t>
      </w:r>
    </w:p>
    <w:p w:rsidR="00F8638A" w:rsidRPr="00F8638A" w:rsidRDefault="00F8638A" w:rsidP="00F86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  Чим було зумовлено послаблення Речі Посполитої і Османської імперії та </w:t>
      </w:r>
      <w:proofErr w:type="gramStart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8638A">
        <w:rPr>
          <w:rFonts w:ascii="Times New Roman" w:eastAsia="Times New Roman" w:hAnsi="Times New Roman" w:cs="Times New Roman"/>
          <w:color w:val="000000"/>
          <w:sz w:val="28"/>
          <w:szCs w:val="28"/>
        </w:rPr>
        <w:t>іднесення Московської держави у XVII—XVIIІ ст.?</w:t>
      </w: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4E3C40" w:rsidRDefault="004E3C40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4E3C40" w:rsidRDefault="004E3C40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4E3C40" w:rsidRDefault="004E3C40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4E3C40" w:rsidRDefault="004E3C40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4E3C40" w:rsidRDefault="004E3C40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Тестов</w:t>
      </w: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 контрольні запитання з історії України 8 клас.</w:t>
      </w: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 Маковей Ольга Олексіївна. </w:t>
      </w: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 Рівень</w:t>
      </w:r>
    </w:p>
    <w:p w:rsidR="00342D1A" w:rsidRPr="00DD18AF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 Вибери правильну відповідь: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Кревська унія була прийнята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 1385р.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 1569р.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 1596р.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 З чиїм ім’ям пов’язують заснування Запорозько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ї С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ічі?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Д. Вишневецький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І. Сірко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      С. Наливайко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 Коли це сталось?</w:t>
      </w: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 Рівень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Реє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українських козаків польським урядом був заснований: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1529р.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1572р.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      1586р.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 Визначи поняття за ознакою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державного устрою, союзна держава, що складається з державних утворень (республі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ів, земель тощо), які проводять самостійну внутрішню політику.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     Знайди відповідності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поняттям та визначенням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 Козак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 Магнат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Шляхтич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1       2       3</w:t>
      </w: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ІІІ Рівень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     великий землевласник в Україні та Польщі, представник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родової й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багатої знаті.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дворянин у Польщі, Україні в ХVІ- ХVІ ст.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походить від лицарства, яке мало станові права на носіння зброї та наслідування власності.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    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ільна озброєна людина.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      Якого права повністю позбавлялись українські селяни згідно «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Поміру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волоки»?</w:t>
      </w:r>
    </w:p>
    <w:p w:rsidR="00342D1A" w:rsidRPr="00DD18AF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Укладати шлюб без дозволу польського магната;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Володіти землею і купувати її;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      Переходити від одного хазяї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іншого;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г)       Володіти рухомим майном, необхідним для виконання земельних робі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7)      Спі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іднеси особу з фактом біографії</w:t>
      </w:r>
    </w:p>
    <w:p w:rsidR="00342D1A" w:rsidRPr="00DD18AF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 Дмитро Вишневецький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 Іван Федоров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Северин Наливайко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 Стефан Баторій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Керівник великого селянсько – козацького повстання в Україні та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ілорусії проти гноблення місцевих, польських та литовських феодалів, проти насадження католицизму.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     Він видрукував у московській типографії «Апостол»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за  вел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інням царя Івана ІV Грозного.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      Польський король, офіційно визнав реє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українського козацтва.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       Представник небагатого князівського роду на Волині. Був черкаським і канівським старостою (намісником) великого князя литовського на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івдні України.</w:t>
      </w:r>
    </w:p>
    <w:p w:rsidR="00342D1A" w:rsidRPr="008603C9" w:rsidRDefault="00342D1A" w:rsidP="00342D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 рівень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8)      Спі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іднеси дату з подією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1.      1534р.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1       2       3       4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 1572р.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1576р.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 1586р.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відкриття князем Острозьким першого православного колегіуму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початок реєстрового козацтва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      заснування ордену єзуїті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г)       заснування у Львові першого в Україні братства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      Розтав події в хронологічній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ідовності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Виникнення українського козацтва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Створенні Львівської братської  школи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в)      Козацьке повстання Криштофа Косинського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г)       Видання  Острозько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ї Б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іблії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    По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біографії назви історичну особу.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останні роки життя працював в Україні (у Львові, Острозі), видав перший у східних слов’ян друкований 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ідручник. Похований в Онуфріївському монастирі у Львові.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11)    Склади план відповіді:</w:t>
      </w:r>
    </w:p>
    <w:p w:rsidR="00342D1A" w:rsidRPr="008603C9" w:rsidRDefault="00342D1A" w:rsidP="00342D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«Українська культура Х</w:t>
      </w:r>
      <w:proofErr w:type="gramStart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proofErr w:type="gramEnd"/>
      <w:r w:rsidRPr="008603C9">
        <w:rPr>
          <w:rFonts w:ascii="Times New Roman" w:eastAsia="Times New Roman" w:hAnsi="Times New Roman" w:cs="Times New Roman"/>
          <w:color w:val="000000"/>
          <w:sz w:val="28"/>
          <w:szCs w:val="28"/>
        </w:rPr>
        <w:t>І ст.»</w:t>
      </w:r>
    </w:p>
    <w:p w:rsidR="004E3C40" w:rsidRPr="00342D1A" w:rsidRDefault="004E3C40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8638A" w:rsidRDefault="00F8638A" w:rsidP="00B6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:rsidR="00B6380B" w:rsidRPr="00B6380B" w:rsidRDefault="00B6380B" w:rsidP="00B638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Тестов</w:t>
      </w:r>
      <w:r w:rsidRPr="00B6380B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і</w:t>
      </w:r>
      <w:r w:rsidRPr="00B6380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контрольн</w:t>
      </w:r>
      <w:r w:rsidRPr="00B6380B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і роботи з правознавства 9 клас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Укажіть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ідстави для набуття громадянства України: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за територіальним походженням;*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 за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іальним статусом;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внаслідок визнання батьківства; 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внаслідок отримання спадщини.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2.  Укажіть, в якому віці набуття дитиною громадянства України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або вихід із громадянства України може відбуватися тільки за її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згодою: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від 6 до 18 рокі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від 10 до 18 рокі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від 14 до 18 рокі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 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від 15 до 18 рокі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Ти — людина, значить, маєш права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 Укажіть дату прийняття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чинного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Закону України «Про грома-дянство України»: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8 жовтня1991 р.;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16 квітня 1997 р.;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 18 січня 2001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; 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1 вересня 2005 р.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4.  Укажіть дату прийняття Генеральною Асамблеєю ООН загаль-ної Декларації прав людини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10 грудня 1948 р.; 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4 листопада 1950 р.;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20 листопада 1989 р.;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28 червня 1996 р.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5.  Які види конституційних прав та свобод вам відомі?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Особисті;*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економічні;*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сімейні;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колективні.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6.  Серед об’єднань громадян розрізняють: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громадські організації; 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громадянські організації;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національні меншини;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політичні партії.*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7.  Законодавство України дозволяє діяльність: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будь-яких об’єднань громадян;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тільки тих об’єднань, які легалізовані (зареєстровані);*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тільки тих об’єднань громадян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які не ставлять за мету бо-ротьбу за владу;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крім об’єднань, створених за професійною ознакою.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8.  Укажіть, які типи навчальних закладі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належать до переліку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безпосередньої демократії, яка полягає у прийнятті громадянами держави законів або інших 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ішень з важливих питань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загальнодержавного чи місцевого значення: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вибори;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референдум;*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ратифікація;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легалізація.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12. Структура освіти України включа</w:t>
      </w:r>
      <w:proofErr w:type="gramStart"/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є:</w:t>
      </w:r>
      <w:proofErr w:type="gramEnd"/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А)  дошкільну освіту;*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Б)  приватну освіту;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В)  вищу освіту;*</w:t>
      </w:r>
    </w:p>
    <w:p w:rsidR="00B6380B" w:rsidRPr="00B6380B" w:rsidRDefault="00B6380B" w:rsidP="00B6380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6380B">
        <w:rPr>
          <w:rFonts w:ascii="Times New Roman" w:eastAsia="Times New Roman" w:hAnsi="Times New Roman" w:cs="Times New Roman"/>
          <w:color w:val="000000"/>
          <w:sz w:val="24"/>
          <w:szCs w:val="24"/>
        </w:rPr>
        <w:t>Г)  домашню освіту.</w:t>
      </w:r>
    </w:p>
    <w:p w:rsidR="0016349A" w:rsidRDefault="006F3A4E" w:rsidP="00B6380B">
      <w:pPr>
        <w:jc w:val="center"/>
        <w:rPr>
          <w:rFonts w:ascii="Arial" w:eastAsia="Times New Roman" w:hAnsi="Arial" w:cs="Arial"/>
          <w:color w:val="000000"/>
          <w:sz w:val="28"/>
          <w:lang w:val="uk-UA"/>
        </w:rPr>
      </w:pPr>
      <w:r w:rsidRPr="006F3A4E">
        <w:rPr>
          <w:rFonts w:ascii="Arial" w:eastAsia="Times New Roman" w:hAnsi="Arial" w:cs="Arial"/>
          <w:color w:val="000000"/>
          <w:sz w:val="20"/>
        </w:rPr>
        <w:t> </w:t>
      </w:r>
      <w:r w:rsidRPr="006F3A4E">
        <w:rPr>
          <w:rFonts w:ascii="Arial" w:eastAsia="Times New Roman" w:hAnsi="Arial" w:cs="Arial"/>
          <w:color w:val="000000"/>
          <w:sz w:val="28"/>
        </w:rPr>
        <w:t> </w:t>
      </w:r>
    </w:p>
    <w:p w:rsidR="005C3198" w:rsidRDefault="0016349A" w:rsidP="006F3A4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74432" cy="10010775"/>
            <wp:effectExtent l="19050" t="0" r="0" b="0"/>
            <wp:docPr id="2" name="Рисунок 1" descr="http://att3.i.ua/attach/INBOX/5ebc7baafd98/2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t3.i.ua/attach/INBOX/5ebc7baafd98/2/mceclip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432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9A" w:rsidRPr="0016349A" w:rsidRDefault="005C3198" w:rsidP="005C3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1634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Тестові завданн</w:t>
      </w:r>
      <w:r w:rsidRPr="001634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я з контрольних робіт з історії та правознавства вчителя  </w:t>
      </w:r>
    </w:p>
    <w:p w:rsidR="005C3198" w:rsidRPr="0016349A" w:rsidRDefault="0016349A" w:rsidP="005C3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C3198" w:rsidRPr="001634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Всесвітня історія. 9 клас</w:t>
      </w:r>
    </w:p>
    <w:p w:rsidR="005C3198" w:rsidRPr="0016349A" w:rsidRDefault="005C3198" w:rsidP="005C3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 рівень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«Довге XIX ст.»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Історичний час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1. Оберіть правильну відповідь.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«Весною народів» вважають період: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1815–1914 рр.; Б 1848–1849 рр.; В 1870–1871 рр.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1789 — це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ік…: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відкриття Х. Колумбом Америки; Б початку Французької революції;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В винаходу парової машини Д. Уаттом.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Історичний прості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3. Позначте державу, якої стосується твердження.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Упродовж «довгого XIX ст.» лідером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ітового індустріального розвитку залишалася: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Австр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ія; Б Франція; В Англія.</w:t>
      </w:r>
    </w:p>
    <w:p w:rsidR="005C3198" w:rsidRPr="0016349A" w:rsidRDefault="005C3198" w:rsidP="005C3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ІІ рівень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Історичні терміни та поняття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4. Продовжте перелік.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Духовенство, ремісники, селянство…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5. У переліку термі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ів визначте зайве.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Лібералізм;  Б кальвінізм;  В консерватизм.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6. Оберіть дві ознаки, що характеризують традиційне суспільство.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ігійний  світогляд; Б науковий світогляд; В атеїзм.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7. Революція — це…: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повстання; Б насильницька зміна влади; В вибори влади.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8. До наведеного визначення доберіть відповідний термін.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Угода, згода; порозуміння, досягнуте шляхом взаємних поступок.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Реформа; Б закон; В компромі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Історичні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ії та процеси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Сформулюйте три, на ваш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погляд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, відмінності у становищі селянина та найманого робіт-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ника.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                                                              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                    </w:t>
      </w: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                                 </w:t>
      </w: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ІІІ рівень 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10–12. «Немає людини, яка стоїть вище чи нижче закону; і ми не повинні запитувати у людини дозволу на те, щоб вимагати від неї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ідкорятися закону.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ідпорядкування закону передбачене по праву, а не випрошується як милість», — зауважував американський президент Т. Рузвельт (1858–1919).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Поміркуйте і висловіть власне бачення цієї проблеми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 Оберіть правильну відповідь.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«Довгим XIX ст.» вважають період…: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1789–1914 рр.; Б 1815–1914 рр.; В 1799–1914 рр.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1914 — це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ік…: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проголошення США; Б Великих географічних відкриттів; В початку Першої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ітової війни.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Історичний прості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3. Позначте державу, якої стосується твердження.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початку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70-х років XIX ст. утворилася…: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Австро-Угорська імперія; Б Німецька імперія;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Сербія.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Історичні терміни та поняття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4. Продовжте перелік.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Буржуазія, представники інтелектуальної праці, …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5. У переліку термі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ів визначте зайве.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Католицизм; Б протестантизм; В консерватизм.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6. Оберіть ознаку, що характеризує індустріальне суспільство.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Натуральне господарство; Б ринкова економіка; В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ігійний світогляд.</w:t>
      </w:r>
    </w:p>
    <w:p w:rsidR="005C3198" w:rsidRPr="0016349A" w:rsidRDefault="005C3198" w:rsidP="005C3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ІV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івень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7. Реформа — це…: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знищення основних засад наявної структури;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докорінна зміна; В нововведення.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8. Спі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вв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іднесіть визначення і відповідний термін.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Ідейна течія XVIII — середини XIX ст., що ґрунтується на переконанні у вирішальній ролі розуму та науки для розвитку людини та суспільства.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А Відродження; Б Реформація; В Просвітництво.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Історичні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ії та процеси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9. Сформулюйте </w:t>
      </w: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 </w:t>
      </w: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три, на ваш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погляд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, спільні ознаки у становищі дворянина та буржуа.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10–12. «На другому кінці майдану яскраве сонячне проміння, пробиваючись крізь розриви хмар, освітлювало Тюїльрі. Двері палацу були відчинені…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ід стелею був розгорнутий балдахін з червоного оксамиту. Крісло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ідняли на бильця і, розхитуючи, понесли через залу. Трон </w:t>
      </w:r>
      <w:proofErr w:type="gramStart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іднесли до вікна і під загальний свист шпурнули донизу. Його жваво схопили, щоб віднести до Бастилії і там спалити. Юрба вибухнула шаленою радістю, неначе трон уже звільнив місце для майбутнього безмежного щастя» (Гюстав Флобер).</w:t>
      </w:r>
    </w:p>
    <w:p w:rsidR="005C3198" w:rsidRPr="0016349A" w:rsidRDefault="005C3198" w:rsidP="005C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349A">
        <w:rPr>
          <w:rFonts w:ascii="Times New Roman" w:eastAsia="Times New Roman" w:hAnsi="Times New Roman" w:cs="Times New Roman"/>
          <w:color w:val="000000"/>
          <w:sz w:val="26"/>
          <w:szCs w:val="26"/>
        </w:rPr>
        <w:t>Як ви вважаєте, що можна протиставити насильницьким методам боротьби</w:t>
      </w:r>
    </w:p>
    <w:p w:rsidR="005C3198" w:rsidRDefault="005C3198" w:rsidP="006F3A4E">
      <w:pPr>
        <w:rPr>
          <w:lang w:val="uk-UA"/>
        </w:rPr>
      </w:pPr>
    </w:p>
    <w:p w:rsidR="005C3198" w:rsidRDefault="005C3198" w:rsidP="006F3A4E">
      <w:pPr>
        <w:rPr>
          <w:lang w:val="uk-UA"/>
        </w:rPr>
      </w:pPr>
    </w:p>
    <w:p w:rsidR="00F8638A" w:rsidRDefault="00F8638A" w:rsidP="006F3A4E">
      <w:pPr>
        <w:rPr>
          <w:lang w:val="uk-UA"/>
        </w:rPr>
      </w:pPr>
    </w:p>
    <w:p w:rsidR="00F8638A" w:rsidRDefault="00F8638A" w:rsidP="006F3A4E">
      <w:pPr>
        <w:rPr>
          <w:lang w:val="uk-UA"/>
        </w:rPr>
      </w:pPr>
    </w:p>
    <w:p w:rsidR="00F8638A" w:rsidRDefault="00F8638A" w:rsidP="006F3A4E">
      <w:pPr>
        <w:rPr>
          <w:lang w:val="uk-UA"/>
        </w:rPr>
      </w:pPr>
    </w:p>
    <w:p w:rsidR="002E7445" w:rsidRPr="008603C9" w:rsidRDefault="002E7445" w:rsidP="002E7445">
      <w:pPr>
        <w:spacing w:after="0"/>
        <w:rPr>
          <w:lang w:val="uk-UA"/>
        </w:rPr>
      </w:pPr>
    </w:p>
    <w:sectPr w:rsidR="002E7445" w:rsidRPr="008603C9" w:rsidSect="004E3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1E9"/>
    <w:multiLevelType w:val="multilevel"/>
    <w:tmpl w:val="7CB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64CEB"/>
    <w:multiLevelType w:val="multilevel"/>
    <w:tmpl w:val="280CC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A4E"/>
    <w:rsid w:val="0016349A"/>
    <w:rsid w:val="002E7445"/>
    <w:rsid w:val="00342D1A"/>
    <w:rsid w:val="004E3C40"/>
    <w:rsid w:val="005C3198"/>
    <w:rsid w:val="006F3A4E"/>
    <w:rsid w:val="0075184A"/>
    <w:rsid w:val="008603C9"/>
    <w:rsid w:val="00985E89"/>
    <w:rsid w:val="00A37726"/>
    <w:rsid w:val="00B53FD9"/>
    <w:rsid w:val="00B6380B"/>
    <w:rsid w:val="00B97979"/>
    <w:rsid w:val="00C867B6"/>
    <w:rsid w:val="00CB0184"/>
    <w:rsid w:val="00DD18AF"/>
    <w:rsid w:val="00DF0133"/>
    <w:rsid w:val="00F8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6F3A4E"/>
  </w:style>
  <w:style w:type="character" w:customStyle="1" w:styleId="xfmc2">
    <w:name w:val="xfmc2"/>
    <w:basedOn w:val="a0"/>
    <w:rsid w:val="006F3A4E"/>
  </w:style>
  <w:style w:type="paragraph" w:styleId="a3">
    <w:name w:val="Balloon Text"/>
    <w:basedOn w:val="a"/>
    <w:link w:val="a4"/>
    <w:uiPriority w:val="99"/>
    <w:semiHidden/>
    <w:unhideWhenUsed/>
    <w:rsid w:val="005C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B6D8-B36D-4E42-A66C-59E00C0A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2020-05-18T07:47:00Z</cp:lastPrinted>
  <dcterms:created xsi:type="dcterms:W3CDTF">2020-05-14T06:33:00Z</dcterms:created>
  <dcterms:modified xsi:type="dcterms:W3CDTF">2020-05-18T09:44:00Z</dcterms:modified>
</cp:coreProperties>
</file>