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7B" w:rsidRPr="00D757CB" w:rsidRDefault="00E26D7B" w:rsidP="000E009B">
      <w:pPr>
        <w:spacing w:after="0" w:line="240" w:lineRule="auto"/>
        <w:jc w:val="center"/>
        <w:outlineLvl w:val="0"/>
        <w:rPr>
          <w:b/>
          <w:color w:val="000000"/>
          <w:sz w:val="32"/>
          <w:szCs w:val="32"/>
          <w:lang w:val="uk-UA"/>
        </w:rPr>
      </w:pPr>
      <w:r w:rsidRPr="00D757CB">
        <w:rPr>
          <w:b/>
          <w:color w:val="000000"/>
          <w:sz w:val="32"/>
          <w:szCs w:val="32"/>
          <w:lang w:val="uk-UA"/>
        </w:rPr>
        <w:t>Планування роботи під час карантину</w:t>
      </w:r>
      <w:r w:rsidR="000E009B">
        <w:rPr>
          <w:b/>
          <w:color w:val="000000"/>
          <w:sz w:val="32"/>
          <w:szCs w:val="32"/>
          <w:lang w:val="uk-UA"/>
        </w:rPr>
        <w:t xml:space="preserve">  </w:t>
      </w:r>
      <w:r w:rsidRPr="00D757CB">
        <w:rPr>
          <w:b/>
          <w:color w:val="000000"/>
          <w:sz w:val="32"/>
          <w:szCs w:val="32"/>
          <w:lang w:val="uk-UA"/>
        </w:rPr>
        <w:t>Петрук О.О.,  вчителя  1 класу</w:t>
      </w:r>
    </w:p>
    <w:p w:rsidR="00087805" w:rsidRDefault="00E26D7B" w:rsidP="00E26D7B">
      <w:pPr>
        <w:spacing w:after="0" w:line="240" w:lineRule="auto"/>
        <w:rPr>
          <w:b/>
          <w:color w:val="000000"/>
          <w:sz w:val="32"/>
          <w:szCs w:val="32"/>
          <w:lang w:val="uk-UA"/>
        </w:rPr>
      </w:pPr>
      <w:r w:rsidRPr="00D757CB">
        <w:rPr>
          <w:b/>
          <w:color w:val="000000"/>
          <w:sz w:val="32"/>
          <w:szCs w:val="32"/>
          <w:lang w:val="uk-UA"/>
        </w:rPr>
        <w:t xml:space="preserve">   </w:t>
      </w:r>
      <w:r w:rsidR="00087805" w:rsidRPr="00FD4E27">
        <w:rPr>
          <w:b/>
          <w:color w:val="000000"/>
          <w:sz w:val="32"/>
          <w:szCs w:val="32"/>
        </w:rPr>
        <w:t xml:space="preserve">                                                                   </w:t>
      </w:r>
      <w:r w:rsidRPr="00D757CB">
        <w:rPr>
          <w:b/>
          <w:color w:val="000000"/>
          <w:sz w:val="32"/>
          <w:szCs w:val="32"/>
          <w:lang w:val="uk-UA"/>
        </w:rPr>
        <w:t xml:space="preserve"> </w:t>
      </w:r>
      <w:r w:rsidR="00087805">
        <w:rPr>
          <w:b/>
          <w:color w:val="000000"/>
          <w:sz w:val="32"/>
          <w:szCs w:val="32"/>
          <w:lang w:val="uk-UA"/>
        </w:rPr>
        <w:t xml:space="preserve"> 0</w:t>
      </w:r>
      <w:r w:rsidR="00087805">
        <w:rPr>
          <w:b/>
          <w:color w:val="000000"/>
          <w:sz w:val="32"/>
          <w:szCs w:val="32"/>
          <w:lang w:val="en-US"/>
        </w:rPr>
        <w:t>5</w:t>
      </w:r>
      <w:r w:rsidR="00087805">
        <w:rPr>
          <w:b/>
          <w:color w:val="000000"/>
          <w:sz w:val="32"/>
          <w:szCs w:val="32"/>
          <w:lang w:val="uk-UA"/>
        </w:rPr>
        <w:t>.04. 2021р.—09.04</w:t>
      </w:r>
      <w:r w:rsidR="00087805" w:rsidRPr="00D757CB">
        <w:rPr>
          <w:b/>
          <w:color w:val="000000"/>
          <w:sz w:val="32"/>
          <w:szCs w:val="32"/>
          <w:lang w:val="uk-UA"/>
        </w:rPr>
        <w:t>. 2021 р.</w:t>
      </w:r>
    </w:p>
    <w:p w:rsidR="00087805" w:rsidRDefault="00087805" w:rsidP="00E26D7B">
      <w:pPr>
        <w:spacing w:after="0" w:line="240" w:lineRule="auto"/>
        <w:rPr>
          <w:b/>
          <w:color w:val="000000"/>
          <w:sz w:val="32"/>
          <w:szCs w:val="32"/>
          <w:lang w:val="uk-UA"/>
        </w:rPr>
      </w:pPr>
    </w:p>
    <w:p w:rsidR="00087805" w:rsidRDefault="001E4343" w:rsidP="000878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По</w:t>
      </w:r>
      <w:r w:rsidR="00C8335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неділок</w:t>
      </w:r>
      <w:r w:rsidR="000878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</w:t>
      </w:r>
      <w:r w:rsidR="00C8335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05.04</w:t>
      </w:r>
      <w:r w:rsidR="00087805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.2021</w:t>
      </w:r>
    </w:p>
    <w:p w:rsidR="00087805" w:rsidRPr="003671BA" w:rsidRDefault="00087805" w:rsidP="000878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602"/>
        <w:gridCol w:w="1428"/>
        <w:gridCol w:w="3544"/>
        <w:gridCol w:w="2126"/>
      </w:tblGrid>
      <w:tr w:rsidR="00F15048" w:rsidRPr="003671BA" w:rsidTr="001E4343">
        <w:trPr>
          <w:trHeight w:val="1166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048" w:rsidRPr="001E4343" w:rsidRDefault="00F15048" w:rsidP="00532DBA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048" w:rsidRPr="001E4343" w:rsidRDefault="00F15048" w:rsidP="00532DBA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  <w:r w:rsidRPr="001E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/Тема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048" w:rsidRPr="001E4343" w:rsidRDefault="00F15048" w:rsidP="00532DBA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uk-UA" w:eastAsia="ru-RU"/>
              </w:rPr>
              <w:t xml:space="preserve">         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5048" w:rsidRPr="001E4343" w:rsidRDefault="00F15048" w:rsidP="00532DBA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Завдання</w:t>
            </w:r>
            <w:proofErr w:type="spell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1E4343" w:rsidRPr="001E4343" w:rsidRDefault="001E4343" w:rsidP="001E4343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Платформа та режим </w:t>
            </w:r>
          </w:p>
          <w:p w:rsidR="00F15048" w:rsidRPr="000B4F25" w:rsidRDefault="001E4343" w:rsidP="001E4343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синхронний</w:t>
            </w:r>
            <w:proofErr w:type="spellEnd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асинхронний</w:t>
            </w:r>
            <w:proofErr w:type="spellEnd"/>
            <w:r w:rsidRPr="000B4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15048" w:rsidRPr="00087805" w:rsidTr="001E4343">
        <w:trPr>
          <w:trHeight w:val="871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048" w:rsidRPr="00911DA5" w:rsidRDefault="00F15048" w:rsidP="00532D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048" w:rsidRPr="00B72D58" w:rsidRDefault="00F15048" w:rsidP="00532DBA">
            <w:pPr>
              <w:spacing w:after="0" w:line="0" w:lineRule="atLeast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1E4343">
              <w:rPr>
                <w:rFonts w:ascii="Times New Roman" w:hAnsi="Times New Roman" w:cs="Times New Roman"/>
                <w:color w:val="FF0000"/>
                <w:sz w:val="24"/>
                <w:u w:val="single" w:color="FF0000"/>
              </w:rPr>
              <w:t xml:space="preserve">Я </w:t>
            </w:r>
            <w:proofErr w:type="spellStart"/>
            <w:r w:rsidRPr="001E4343">
              <w:rPr>
                <w:rFonts w:ascii="Times New Roman" w:hAnsi="Times New Roman" w:cs="Times New Roman"/>
                <w:color w:val="FF0000"/>
                <w:sz w:val="24"/>
                <w:u w:val="single" w:color="FF0000"/>
              </w:rPr>
              <w:t>досліджую</w:t>
            </w:r>
            <w:proofErr w:type="spellEnd"/>
            <w:r w:rsidRPr="001E4343">
              <w:rPr>
                <w:rFonts w:ascii="Times New Roman" w:hAnsi="Times New Roman" w:cs="Times New Roman"/>
                <w:color w:val="FF0000"/>
                <w:sz w:val="24"/>
                <w:u w:val="single" w:color="FF0000"/>
              </w:rPr>
              <w:t xml:space="preserve"> </w:t>
            </w:r>
            <w:proofErr w:type="spellStart"/>
            <w:r w:rsidRPr="001E4343">
              <w:rPr>
                <w:rFonts w:ascii="Times New Roman" w:hAnsi="Times New Roman" w:cs="Times New Roman"/>
                <w:color w:val="FF0000"/>
                <w:sz w:val="24"/>
                <w:u w:val="single" w:color="FF0000"/>
              </w:rPr>
              <w:t>світ</w:t>
            </w:r>
            <w:proofErr w:type="spellEnd"/>
            <w:r w:rsidRPr="001E434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r w:rsidRPr="00B72D58">
              <w:rPr>
                <w:rFonts w:ascii="Times New Roman" w:hAnsi="Times New Roman" w:cs="Times New Roman"/>
                <w:i/>
                <w:color w:val="FF0000"/>
                <w:sz w:val="24"/>
              </w:rPr>
              <w:t>(</w:t>
            </w:r>
            <w:proofErr w:type="spellStart"/>
            <w:r w:rsidRPr="00B72D58">
              <w:rPr>
                <w:rFonts w:ascii="Times New Roman" w:hAnsi="Times New Roman" w:cs="Times New Roman"/>
                <w:i/>
                <w:color w:val="FF0000"/>
                <w:sz w:val="24"/>
              </w:rPr>
              <w:t>математична</w:t>
            </w:r>
            <w:proofErr w:type="spellEnd"/>
            <w:r w:rsidRPr="00B72D58">
              <w:rPr>
                <w:rFonts w:ascii="Times New Roman" w:hAnsi="Times New Roman" w:cs="Times New Roman"/>
                <w:i/>
                <w:color w:val="FF0000"/>
                <w:sz w:val="24"/>
              </w:rPr>
              <w:t xml:space="preserve"> </w:t>
            </w:r>
            <w:proofErr w:type="spellStart"/>
            <w:r w:rsidRPr="00B72D58">
              <w:rPr>
                <w:rFonts w:ascii="Times New Roman" w:hAnsi="Times New Roman" w:cs="Times New Roman"/>
                <w:i/>
                <w:color w:val="FF0000"/>
                <w:sz w:val="24"/>
              </w:rPr>
              <w:t>галузь</w:t>
            </w:r>
            <w:proofErr w:type="spellEnd"/>
            <w:r w:rsidRPr="00B72D58">
              <w:rPr>
                <w:rFonts w:ascii="Times New Roman" w:hAnsi="Times New Roman" w:cs="Times New Roman"/>
                <w:i/>
                <w:color w:val="FF0000"/>
                <w:sz w:val="24"/>
              </w:rPr>
              <w:t>)</w:t>
            </w:r>
            <w:r w:rsidRPr="00B72D58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F15048" w:rsidRPr="00E342E5" w:rsidRDefault="00F15048" w:rsidP="00532DBA">
            <w:pPr>
              <w:spacing w:after="0" w:line="0" w:lineRule="atLeast"/>
              <w:rPr>
                <w:rFonts w:ascii="Times New Roman" w:hAnsi="Times New Roman" w:cs="Times New Roman"/>
                <w:lang w:val="uk-UA"/>
              </w:rPr>
            </w:pPr>
            <w:r w:rsidRPr="001E4343">
              <w:rPr>
                <w:rFonts w:ascii="Times New Roman" w:hAnsi="Times New Roman" w:cs="Times New Roman"/>
                <w:b/>
                <w:color w:val="FF0000"/>
                <w:sz w:val="24"/>
              </w:rPr>
              <w:t>Тема.</w:t>
            </w:r>
            <w:r w:rsidRPr="001E4343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Відтворення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різних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видах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діяльності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ймовірних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фактичних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результатів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лічби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об’єктів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Розміщення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об’єктів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площині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та в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просторі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. Напрямки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руху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об’єктів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Зчитування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даних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із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таблиць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, схем.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048" w:rsidRPr="0082654F" w:rsidRDefault="00F15048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</w:t>
            </w: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048" w:rsidRPr="00E342E5" w:rsidRDefault="00F15048" w:rsidP="00E342E5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Зіставляти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ймовірні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фактичні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результати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лічби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об’єктів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15048" w:rsidRPr="00E342E5" w:rsidRDefault="00F15048" w:rsidP="00E342E5">
            <w:pPr>
              <w:spacing w:line="252" w:lineRule="auto"/>
              <w:ind w:right="58"/>
              <w:rPr>
                <w:rFonts w:ascii="Times New Roman" w:hAnsi="Times New Roman" w:cs="Times New Roman"/>
              </w:rPr>
            </w:pP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Розміщувати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об’єкти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на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площині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та в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просторі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лівіше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правіше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вище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нижче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).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Переміщувати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об’єкти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заданих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напрямках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: справа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наліво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зліва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направо,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згори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вниз,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знизу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вгору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Виконувати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обчислення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математичних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іграх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 та </w:t>
            </w:r>
            <w:proofErr w:type="spellStart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>розвагах</w:t>
            </w:r>
            <w:proofErr w:type="spellEnd"/>
            <w:r w:rsidRPr="00E342E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  <w:p w:rsidR="00F15048" w:rsidRPr="00A02778" w:rsidRDefault="00F15048" w:rsidP="00532DB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F15048" w:rsidRPr="00E342E5" w:rsidRDefault="002C7626" w:rsidP="002C76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Асинхронний</w:t>
            </w:r>
            <w:proofErr w:type="spellEnd"/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 xml:space="preserve"> режим</w:t>
            </w:r>
          </w:p>
        </w:tc>
      </w:tr>
      <w:tr w:rsidR="00F15048" w:rsidRPr="00B95D35" w:rsidTr="001E4343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048" w:rsidRPr="00911DA5" w:rsidRDefault="00F15048" w:rsidP="00532D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0D3" w:rsidRDefault="000B4F25" w:rsidP="000B4F2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976BA" w:rsidRPr="007976B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Математика </w:t>
            </w:r>
            <w:r w:rsidR="007976BA" w:rsidRPr="007976B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Тема.</w:t>
            </w:r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Лічба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об’єктів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світу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межах 100.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Порядкова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лічба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Попереднє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наступне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число до будь-</w:t>
            </w:r>
            <w:proofErr w:type="spellStart"/>
            <w:proofErr w:type="gram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якого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</w:t>
            </w:r>
            <w:proofErr w:type="gram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межах 100.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Розв’язування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життєвих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задач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Операції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з </w:t>
            </w:r>
            <w:proofErr w:type="spellStart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грошима</w:t>
            </w:r>
            <w:proofErr w:type="spellEnd"/>
            <w:r w:rsidR="007976BA" w:rsidRPr="007976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F15048" w:rsidRPr="00AE20D3" w:rsidRDefault="00AE20D3" w:rsidP="00AE20D3">
            <w:pPr>
              <w:pStyle w:val="2"/>
              <w:rPr>
                <w:rStyle w:val="a4"/>
                <w:i w:val="0"/>
                <w:iCs w:val="0"/>
                <w:color w:val="2E74B5" w:themeColor="accent1" w:themeShade="BF"/>
              </w:rPr>
            </w:pPr>
            <w:r>
              <w:rPr>
                <w:rFonts w:eastAsia="Times New Roman"/>
                <w:lang w:eastAsia="ru-RU"/>
              </w:rPr>
              <w:tab/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15048" w:rsidRPr="00BC40AA" w:rsidRDefault="00F15048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5CFD" w:rsidRPr="00395CFD" w:rsidRDefault="00395CFD" w:rsidP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Рахувати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світу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межах 100. </w:t>
            </w:r>
          </w:p>
          <w:p w:rsidR="00395CFD" w:rsidRPr="00395CFD" w:rsidRDefault="00395CFD" w:rsidP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Називати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попереднє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наступне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число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прилічуванням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відлічуванням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95CFD" w:rsidRDefault="00395CFD" w:rsidP="00395C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Здійснювати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дітьми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справжні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уявні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покупки,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оперуючи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грошима</w:t>
            </w:r>
            <w:proofErr w:type="spellEnd"/>
            <w:r w:rsidRPr="0039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                 </w:t>
            </w:r>
          </w:p>
          <w:p w:rsidR="00F15048" w:rsidRPr="004037A9" w:rsidRDefault="00F15048" w:rsidP="00395CF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 на картках 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переслані на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>.)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F15048" w:rsidRDefault="002C7626" w:rsidP="002C76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Асинхронний режим</w:t>
            </w:r>
          </w:p>
        </w:tc>
      </w:tr>
      <w:tr w:rsidR="00F15048" w:rsidRPr="00146295" w:rsidTr="001E4343">
        <w:trPr>
          <w:trHeight w:val="2050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48" w:rsidRPr="00911DA5" w:rsidRDefault="00F15048" w:rsidP="00532D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48" w:rsidRPr="00146295" w:rsidRDefault="00146295" w:rsidP="00532DB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4629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Українська мова </w:t>
            </w:r>
            <w:r w:rsidRPr="0014629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>Тема.</w:t>
            </w:r>
            <w:r w:rsidRPr="0014629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146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Читання різних текстів.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Імпровізація:</w:t>
            </w:r>
            <w:r w:rsidR="00DA6796" w:rsidRPr="00DA6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39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відтворення реплік персонажів казок, віршів, народних пісень.</w:t>
            </w:r>
            <w:r w:rsidRPr="00146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Дослідження значення слів Лексичне значення слів. Аналіз звукового складу слова. Запис речень.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48" w:rsidRPr="0082654F" w:rsidRDefault="00F15048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796" w:rsidRPr="00DA6796" w:rsidRDefault="00F15048" w:rsidP="00DA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4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</w:t>
            </w:r>
            <w:r w:rsidR="00DA6796" w:rsidRPr="00DA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Підручник (ст.56)- провести гру</w:t>
            </w:r>
            <w:r w:rsidR="00DA6796" w:rsidRPr="00DA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A6796" w:rsidRPr="00DA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дослідження «З яких частин складається текст?» - зачин, основна частина і кінцівка. </w:t>
            </w:r>
          </w:p>
          <w:p w:rsidR="00DA6796" w:rsidRPr="00DA6796" w:rsidRDefault="00DA6796" w:rsidP="00DA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Відновити деформований текст. </w:t>
            </w:r>
          </w:p>
          <w:p w:rsidR="00F15048" w:rsidRPr="00370FD9" w:rsidRDefault="00DA6796" w:rsidP="00DA67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A67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Записати в зошит зачин тексту.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939A2" w:rsidRDefault="00C939A2" w:rsidP="00C939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</w:p>
          <w:p w:rsidR="00F15048" w:rsidRPr="00146295" w:rsidRDefault="00C939A2" w:rsidP="00C939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F15048" w:rsidRPr="00B95D35" w:rsidTr="001E4343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48" w:rsidRPr="0094148B" w:rsidRDefault="00F15048" w:rsidP="00532D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48" w:rsidRPr="00D141DA" w:rsidRDefault="00632435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6324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 </w:t>
            </w:r>
            <w:r w:rsidRPr="0028088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6324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632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 різних текстів. Дослідження значення слів Лексичне значення слів. Аналіз звукового складу слова. Запис речень.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048" w:rsidRPr="0082654F" w:rsidRDefault="00F15048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        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9A2" w:rsidRPr="00C939A2" w:rsidRDefault="00C939A2" w:rsidP="00C939A2">
            <w:pPr>
              <w:spacing w:after="0" w:line="266" w:lineRule="auto"/>
              <w:ind w:right="358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Підручник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(ст.57) –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прочитати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казку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  І. Франка «Лисичка і рак» за ролями. В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зошиті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розташувати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слова у правильному порядку для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утворення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речення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записати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його</w:t>
            </w:r>
            <w:proofErr w:type="spellEnd"/>
            <w:r w:rsidRPr="00C939A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F15048" w:rsidRPr="00C939A2" w:rsidRDefault="00F15048" w:rsidP="00532DBA"/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939A2" w:rsidRDefault="00C939A2" w:rsidP="00C939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</w:p>
          <w:p w:rsidR="00F15048" w:rsidRDefault="00C939A2" w:rsidP="00C939A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C939A2" w:rsidRPr="00B95D35" w:rsidTr="001E4343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A2" w:rsidRDefault="00C939A2" w:rsidP="00532DB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BB7" w:rsidRPr="00E46BB7" w:rsidRDefault="00E46BB7" w:rsidP="00E46BB7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E46BB7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>Фізична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 xml:space="preserve"> культура </w:t>
            </w:r>
            <w:r w:rsidRPr="00E46BB7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 xml:space="preserve">Тема. </w:t>
            </w:r>
          </w:p>
          <w:p w:rsidR="00E46BB7" w:rsidRPr="00E46BB7" w:rsidRDefault="00E46BB7" w:rsidP="00E46BB7">
            <w:pPr>
              <w:spacing w:after="46" w:line="237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Виконання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загальнорозвивальних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вправ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: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імітаційного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характеру. </w:t>
            </w:r>
          </w:p>
          <w:p w:rsidR="00E46BB7" w:rsidRPr="00E46BB7" w:rsidRDefault="00E46BB7" w:rsidP="00E46BB7">
            <w:pPr>
              <w:spacing w:after="0" w:line="264" w:lineRule="auto"/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Рухливі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ігри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естафети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Дотримання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безпечної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поведінки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час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виконання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фізичних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вправ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естафет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ігор</w:t>
            </w:r>
            <w:proofErr w:type="spellEnd"/>
            <w:r w:rsidRPr="00E46BB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C939A2" w:rsidRPr="00E46BB7" w:rsidRDefault="00C939A2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A2" w:rsidRPr="00BE0A64" w:rsidRDefault="00E46BB7" w:rsidP="00532DB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        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D92" w:rsidRPr="00160D92" w:rsidRDefault="00160D92" w:rsidP="00160D92">
            <w:pPr>
              <w:spacing w:after="24" w:line="256" w:lineRule="auto"/>
              <w:ind w:right="137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Щодня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робити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комплекс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ранкової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гімнастики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виконувати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вправи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 </w:t>
            </w:r>
            <w:proofErr w:type="spellStart"/>
            <w:proofErr w:type="gram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дихання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(</w:t>
            </w:r>
            <w:proofErr w:type="spellStart"/>
            <w:proofErr w:type="gram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надувати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повітряну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кульку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або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повітряним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потоком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підтримувати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кульку  в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повітрі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). </w:t>
            </w:r>
          </w:p>
          <w:p w:rsidR="00C939A2" w:rsidRPr="00C939A2" w:rsidRDefault="00160D92" w:rsidP="00160D92">
            <w:pPr>
              <w:spacing w:after="0" w:line="266" w:lineRule="auto"/>
              <w:ind w:right="3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Грати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рухливі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ігри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свіжому</w:t>
            </w:r>
            <w:proofErr w:type="spellEnd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60D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повітрі</w:t>
            </w:r>
            <w:proofErr w:type="spell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939A2" w:rsidRDefault="00160D92" w:rsidP="00C939A2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</w:tbl>
    <w:p w:rsidR="00087805" w:rsidRDefault="00087805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D161E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Вівторок </w:t>
      </w:r>
      <w:r w:rsidR="00AE22E3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06.04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602"/>
        <w:gridCol w:w="1428"/>
        <w:gridCol w:w="3544"/>
        <w:gridCol w:w="2126"/>
      </w:tblGrid>
      <w:tr w:rsidR="00AE22E3" w:rsidRPr="003671BA" w:rsidTr="00AE22E3">
        <w:trPr>
          <w:trHeight w:val="494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2E3" w:rsidRPr="00AE22E3" w:rsidRDefault="00AE22E3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E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2E3" w:rsidRPr="00AE22E3" w:rsidRDefault="00AE22E3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AE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  <w:r w:rsidRPr="00AE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/Тема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2E3" w:rsidRPr="00AE22E3" w:rsidRDefault="00AE22E3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uk-UA" w:eastAsia="ru-RU"/>
              </w:rPr>
              <w:t xml:space="preserve">        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22E3" w:rsidRPr="00AE22E3" w:rsidRDefault="00AE22E3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AE22E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Завдання</w:t>
            </w:r>
            <w:proofErr w:type="spell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AE22E3" w:rsidRPr="001E4343" w:rsidRDefault="00AE22E3" w:rsidP="00AE22E3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Платформа та режим </w:t>
            </w:r>
          </w:p>
          <w:p w:rsidR="00AE22E3" w:rsidRPr="003671BA" w:rsidRDefault="00AE22E3" w:rsidP="00AE22E3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синхронний</w:t>
            </w:r>
            <w:proofErr w:type="spellEnd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асинхронний</w:t>
            </w:r>
            <w:proofErr w:type="spellEnd"/>
            <w:r w:rsidRPr="000B4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AE22E3" w:rsidRPr="00B72D58" w:rsidTr="00AE22E3">
        <w:trPr>
          <w:trHeight w:val="871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911DA5" w:rsidRDefault="00AE22E3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B72D58" w:rsidRDefault="00AE22E3" w:rsidP="00B72D58">
            <w:pPr>
              <w:spacing w:after="38" w:line="247" w:lineRule="auto"/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 w:rsidRPr="00DB58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здоров’</w:t>
            </w:r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язбережувальна</w:t>
            </w:r>
            <w:proofErr w:type="spellEnd"/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 громадянська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та історична галузі)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28088A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uk-UA" w:eastAsia="ru-RU"/>
              </w:rPr>
              <w:t>Тема.</w:t>
            </w:r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 </w:t>
            </w:r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Вибір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корисних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для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здоров’я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продуктів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Знаки,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символи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попередження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щодо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продуктів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харчування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           </w:t>
            </w:r>
          </w:p>
          <w:p w:rsidR="00AE22E3" w:rsidRDefault="00AE22E3" w:rsidP="00B72D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Правила </w:t>
            </w:r>
            <w:proofErr w:type="spellStart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доброчинності</w:t>
            </w:r>
            <w:proofErr w:type="spellEnd"/>
            <w:r w:rsidRPr="00B72D5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AE22E3" w:rsidRPr="00AC4BD6" w:rsidRDefault="00AE22E3" w:rsidP="00B65A97">
            <w:pPr>
              <w:spacing w:after="0" w:line="0" w:lineRule="atLeast"/>
              <w:rPr>
                <w:lang w:val="uk-UA"/>
              </w:rPr>
            </w:pP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82654F" w:rsidRDefault="00AE22E3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</w:t>
            </w: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AE22E3" w:rsidRDefault="00AE22E3" w:rsidP="00AE22E3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Пояснити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як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харчування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впливає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здоров’я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людини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AE22E3" w:rsidRPr="00AE22E3" w:rsidRDefault="00AE22E3" w:rsidP="00AE22E3">
            <w:pPr>
              <w:spacing w:after="0" w:line="276" w:lineRule="auto"/>
              <w:ind w:right="83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Розрізняти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корисні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і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шкідливі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продукти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харчування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AE22E3" w:rsidRPr="00A02778" w:rsidRDefault="00AE22E3" w:rsidP="00AE22E3">
            <w:pPr>
              <w:rPr>
                <w:sz w:val="24"/>
                <w:szCs w:val="24"/>
                <w:lang w:val="uk-UA"/>
              </w:rPr>
            </w:pP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Ознайомити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із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знаками, символами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попередженнями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щодо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продуктів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харчування</w:t>
            </w:r>
            <w:proofErr w:type="spellEnd"/>
            <w:r w:rsidRPr="00AE22E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 </w:t>
            </w:r>
            <w:proofErr w:type="gram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AE22E3" w:rsidRDefault="00AE22E3" w:rsidP="00AE22E3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AE22E3" w:rsidRPr="00AE22E3" w:rsidRDefault="00AE22E3" w:rsidP="00AE22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AE22E3" w:rsidRPr="00B95D35" w:rsidTr="00AE22E3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911DA5" w:rsidRDefault="00AE22E3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973FCA" w:rsidRDefault="00AE22E3" w:rsidP="00AE22E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C23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C23A56" w:rsidRPr="00C23A5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Математика </w:t>
            </w:r>
            <w:r w:rsidR="00C23A56" w:rsidRPr="00C23A5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="00C23A56" w:rsidRPr="00C23A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Лічба до 100 в прямому і зворотному порядку. Позиційний запис числа. Порівняння чисел в межах 100. Порівняння іменованих чисел.  Порівняння об’єктів навколишнього світу. Вимірювання місткості посудини за допомогою літрової мірки.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22E3" w:rsidRPr="00BC40AA" w:rsidRDefault="00AE22E3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50D9" w:rsidRPr="003E50D9" w:rsidRDefault="003E50D9" w:rsidP="003E50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Рахувати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100 в прямому і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зворотному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порядку. </w:t>
            </w:r>
          </w:p>
          <w:p w:rsidR="003E50D9" w:rsidRDefault="003E50D9" w:rsidP="00DE6C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Вказати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десятків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одиниць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числі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27, 39, 92, 45 і так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далі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Порівняти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іменовані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 (ст. 154, №4 в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підручнику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Порівнювати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об’єкти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навколишнього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світу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довжиною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масою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місткістю</w:t>
            </w:r>
            <w:proofErr w:type="spellEnd"/>
            <w:r w:rsidRPr="003E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AE22E3" w:rsidRPr="004037A9" w:rsidRDefault="00AE22E3" w:rsidP="00DE6CF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 на картках 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переслані на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>.)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AE22E3" w:rsidRDefault="00AE22E3" w:rsidP="003E50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AE22E3" w:rsidRDefault="00AE22E3" w:rsidP="003E50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AE22E3" w:rsidRPr="00E46484" w:rsidTr="00D21863">
        <w:trPr>
          <w:trHeight w:val="2050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911DA5" w:rsidRDefault="00AE22E3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C66B2F" w:rsidRDefault="00C66B2F" w:rsidP="00C66B2F">
            <w:pPr>
              <w:spacing w:after="0" w:line="247" w:lineRule="auto"/>
              <w:ind w:left="2" w:right="28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val="uk-UA" w:eastAsia="ru-RU"/>
              </w:rPr>
            </w:pPr>
            <w:proofErr w:type="spellStart"/>
            <w:r w:rsidRPr="00C66B2F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>Українська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 xml:space="preserve"> </w:t>
            </w:r>
            <w:proofErr w:type="spellStart"/>
            <w:r w:rsidRPr="00D21863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>мова</w:t>
            </w:r>
            <w:proofErr w:type="spellEnd"/>
            <w:r w:rsidRPr="00D21863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 xml:space="preserve"> </w:t>
            </w:r>
            <w:r w:rsidRPr="00D21863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Тема.</w:t>
            </w:r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Читання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текстів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Повторення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опрацьованих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правил. </w:t>
            </w:r>
            <w:proofErr w:type="spellStart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Списування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 </w:t>
            </w:r>
            <w:proofErr w:type="spellStart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друкованого</w:t>
            </w:r>
            <w:proofErr w:type="spellEnd"/>
            <w:r w:rsidRPr="00C66B2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і рукописног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 тексту. Письмо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ку.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82654F" w:rsidRDefault="00AE22E3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370FD9" w:rsidRDefault="00AE22E3" w:rsidP="00DC2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0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2925" w:rsidRPr="00212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Підручник (ст.58) - прочитати казку       І. Франка «Лисичка і рак». Списати речення, записане рукописними буквами. Записати кілька слів під диктовку.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AE22E3" w:rsidRDefault="00AE22E3" w:rsidP="003E50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AE22E3" w:rsidRPr="00C0411C" w:rsidRDefault="00AE22E3" w:rsidP="003E50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AE22E3" w:rsidRPr="00B95D35" w:rsidTr="00AE22E3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94148B" w:rsidRDefault="00AE22E3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D141DA" w:rsidRDefault="00D21863" w:rsidP="00C0411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218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 </w:t>
            </w:r>
            <w:r w:rsidRPr="00D2186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D218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D218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Читання різних текстів. Казка: жанрова специфіка. Характеристика персонажа за його мовленням. Дослідження значення слів. Запис  речень.</w:t>
            </w:r>
          </w:p>
        </w:tc>
        <w:tc>
          <w:tcPr>
            <w:tcW w:w="1428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2E3" w:rsidRPr="0082654F" w:rsidRDefault="00AE22E3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        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592" w:rsidRPr="00407592" w:rsidRDefault="00407592" w:rsidP="0040759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Підручник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(ст. 53) -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прочитати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казку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Олени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Пчілки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«У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пригоді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Знайти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мовленні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персонажа слова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зі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зменшувально-пестливим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значенням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AE22E3" w:rsidRPr="00002324" w:rsidRDefault="00407592" w:rsidP="00407592">
            <w:pPr>
              <w:rPr>
                <w:lang w:val="uk-UA"/>
              </w:rPr>
            </w:pP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пояснити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як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це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характеризує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персонажа.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Скласти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речення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записати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його</w:t>
            </w:r>
            <w:proofErr w:type="spellEnd"/>
            <w:r w:rsidRPr="0040759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AE22E3" w:rsidRDefault="00AE22E3" w:rsidP="003E50D9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AE22E3" w:rsidRDefault="00AE22E3" w:rsidP="003E50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</w:tbl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87805" w:rsidRDefault="00087805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87805" w:rsidRDefault="00087805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87805" w:rsidRDefault="00087805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407592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Середа 07.04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613"/>
        <w:gridCol w:w="1417"/>
        <w:gridCol w:w="3544"/>
        <w:gridCol w:w="2126"/>
      </w:tblGrid>
      <w:tr w:rsidR="00E32F71" w:rsidRPr="003671BA" w:rsidTr="00E32F71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71" w:rsidRPr="00E32F71" w:rsidRDefault="00E32F71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3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71" w:rsidRPr="00E32F71" w:rsidRDefault="00E32F71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E3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  <w:r w:rsidRPr="00E3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/Тема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71" w:rsidRPr="00E32F71" w:rsidRDefault="00E32F71" w:rsidP="003E60E5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3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2F71" w:rsidRPr="00E32F71" w:rsidRDefault="00E32F71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32F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Завдання</w:t>
            </w:r>
            <w:proofErr w:type="spell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E32F71" w:rsidRPr="001E4343" w:rsidRDefault="00E32F71" w:rsidP="00E32F71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Платформа та режим </w:t>
            </w:r>
          </w:p>
          <w:p w:rsidR="00E32F71" w:rsidRPr="003671BA" w:rsidRDefault="00E32F71" w:rsidP="00E32F71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синхронний</w:t>
            </w:r>
            <w:proofErr w:type="spellEnd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асинхронний</w:t>
            </w:r>
            <w:proofErr w:type="spellEnd"/>
            <w:r w:rsidRPr="000B4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E32F71" w:rsidRPr="000771CB" w:rsidTr="00E32F71">
        <w:trPr>
          <w:trHeight w:val="1275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911DA5" w:rsidRDefault="00E32F71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E32F71" w:rsidRDefault="00E32F71" w:rsidP="000771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досліджую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світ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технологічна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галузь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E32F7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Тема.</w:t>
            </w:r>
            <w:r w:rsidRP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Сервірування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столу.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Столовий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різного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E32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2F71" w:rsidRPr="00E32F71" w:rsidRDefault="00E32F71" w:rsidP="000771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F71" w:rsidRPr="00565BFA" w:rsidRDefault="00E32F71" w:rsidP="00E32F71">
            <w:pPr>
              <w:spacing w:after="0" w:line="0" w:lineRule="atLeast"/>
              <w:rPr>
                <w:b/>
                <w:lang w:val="uk-UA"/>
              </w:rPr>
            </w:pPr>
            <w:r w:rsidRPr="00077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Безпечні прийоми праці. Демонстрація результатів власної                                діяльності.</w:t>
            </w:r>
            <w:r w:rsidRPr="00077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911DA5" w:rsidRDefault="00E32F71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627BCE" w:rsidRDefault="00627BCE" w:rsidP="00C11E66">
            <w:pPr>
              <w:rPr>
                <w:rFonts w:ascii="Times New Roman" w:hAnsi="Times New Roman" w:cs="Times New Roman"/>
                <w:lang w:val="uk-UA"/>
              </w:rPr>
            </w:pPr>
            <w:r w:rsidRPr="00627BCE">
              <w:rPr>
                <w:rFonts w:ascii="Times New Roman" w:hAnsi="Times New Roman" w:cs="Times New Roman"/>
              </w:rPr>
              <w:t xml:space="preserve">Разом з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дорослими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приготувати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страву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за рецептом,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дотримуючись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безпечних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прийомів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праці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під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час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використання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t>інструментів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Допомогти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батькам </w:t>
            </w:r>
            <w:proofErr w:type="spellStart"/>
            <w:r w:rsidRPr="00627BCE">
              <w:rPr>
                <w:rFonts w:ascii="Times New Roman" w:hAnsi="Times New Roman" w:cs="Times New Roman"/>
              </w:rPr>
              <w:t>сервірувати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7BCE">
              <w:rPr>
                <w:rFonts w:ascii="Times New Roman" w:hAnsi="Times New Roman" w:cs="Times New Roman"/>
              </w:rPr>
              <w:lastRenderedPageBreak/>
              <w:t>стіл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Дотримуватися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правил </w:t>
            </w:r>
            <w:proofErr w:type="spellStart"/>
            <w:r w:rsidRPr="00627BCE">
              <w:rPr>
                <w:rFonts w:ascii="Times New Roman" w:hAnsi="Times New Roman" w:cs="Times New Roman"/>
              </w:rPr>
              <w:t>поведінки</w:t>
            </w:r>
            <w:proofErr w:type="spellEnd"/>
            <w:r w:rsidRPr="00627BCE">
              <w:rPr>
                <w:rFonts w:ascii="Times New Roman" w:hAnsi="Times New Roman" w:cs="Times New Roman"/>
              </w:rPr>
              <w:t xml:space="preserve"> за столом.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32F71" w:rsidRPr="00C11E66" w:rsidRDefault="00627BCE" w:rsidP="00627B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Асинхронний режим</w:t>
            </w:r>
          </w:p>
        </w:tc>
      </w:tr>
      <w:tr w:rsidR="00E32F71" w:rsidRPr="003378E1" w:rsidTr="00E32F71">
        <w:trPr>
          <w:trHeight w:val="397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911DA5" w:rsidRDefault="00E32F71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036798" w:rsidRDefault="00E32F71" w:rsidP="0061427A">
            <w:pPr>
              <w:rPr>
                <w:rFonts w:ascii="Times New Roman" w:hAnsi="Times New Roman" w:cs="Times New Roman"/>
                <w:lang w:val="uk-UA"/>
              </w:rPr>
            </w:pPr>
            <w:r w:rsidRPr="00036798">
              <w:rPr>
                <w:rFonts w:ascii="Times New Roman" w:hAnsi="Times New Roman" w:cs="Times New Roman"/>
                <w:color w:val="FF0000"/>
                <w:lang w:val="uk-UA"/>
              </w:rPr>
              <w:t>Англійська мова</w:t>
            </w:r>
            <w:r>
              <w:rPr>
                <w:rFonts w:ascii="Times New Roman" w:hAnsi="Times New Roman" w:cs="Times New Roman"/>
                <w:color w:val="FF0000"/>
                <w:lang w:val="uk-UA"/>
              </w:rPr>
              <w:t xml:space="preserve">. </w:t>
            </w:r>
            <w:r w:rsidRPr="00627BCE">
              <w:rPr>
                <w:rFonts w:ascii="Times New Roman" w:hAnsi="Times New Roman" w:cs="Times New Roman"/>
                <w:b/>
                <w:color w:val="FF0000"/>
                <w:lang w:val="uk-UA"/>
              </w:rPr>
              <w:t>Тема</w:t>
            </w:r>
            <w:r w:rsidR="007A40FA">
              <w:rPr>
                <w:rFonts w:ascii="Times New Roman" w:hAnsi="Times New Roman" w:cs="Times New Roman"/>
                <w:b/>
                <w:color w:val="FF0000"/>
                <w:lang w:val="uk-UA"/>
              </w:rPr>
              <w:t xml:space="preserve">. </w:t>
            </w:r>
            <w:r w:rsidR="007A40FA" w:rsidRPr="007A40FA">
              <w:rPr>
                <w:rFonts w:ascii="Times New Roman" w:hAnsi="Times New Roman" w:cs="Times New Roman"/>
                <w:lang w:val="uk-UA"/>
              </w:rPr>
              <w:t>Їжа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7A40FA" w:rsidRDefault="007A40FA" w:rsidP="007A40F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Пачевська Л.А.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2F71" w:rsidRPr="002E5EC4" w:rsidRDefault="007A40FA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A40F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Повторити букви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32F71" w:rsidRPr="002E5EC4" w:rsidRDefault="007A40FA" w:rsidP="007A40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E32F71" w:rsidRPr="00A34E5E" w:rsidTr="00E32F71">
        <w:trPr>
          <w:trHeight w:val="1703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911DA5" w:rsidRDefault="00E32F71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853139" w:rsidRDefault="009E0120" w:rsidP="00C707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E01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 </w:t>
            </w:r>
            <w:r w:rsidRPr="009E012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9E01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9E01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зв’язного мовлення. Переказування тексту від імені різних персонажів, інсценізація.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3671BA" w:rsidRDefault="00E32F71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3A1" w:rsidRPr="006363A1" w:rsidRDefault="006363A1" w:rsidP="006363A1">
            <w:pPr>
              <w:spacing w:after="1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Прочитати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дітям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продовження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казки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(ст.54 в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підручнику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). </w:t>
            </w:r>
          </w:p>
          <w:p w:rsidR="006363A1" w:rsidRPr="006363A1" w:rsidRDefault="006363A1" w:rsidP="006363A1">
            <w:pPr>
              <w:spacing w:after="22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Переказати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казку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імені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персонажу. </w:t>
            </w:r>
          </w:p>
          <w:p w:rsidR="00E32F71" w:rsidRPr="00D141DA" w:rsidRDefault="006363A1" w:rsidP="006363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Інсценізація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казки</w:t>
            </w:r>
            <w:proofErr w:type="spellEnd"/>
            <w:r w:rsidRPr="006363A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32F71" w:rsidRDefault="00845798" w:rsidP="006363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E32F71" w:rsidRPr="007A049E" w:rsidTr="00E32F71">
        <w:trPr>
          <w:trHeight w:val="1212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94148B" w:rsidRDefault="00E32F71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C57" w:rsidRPr="00174C57" w:rsidRDefault="00174C57" w:rsidP="00174C57">
            <w:pPr>
              <w:spacing w:line="237" w:lineRule="auto"/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174C57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>Українська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 xml:space="preserve">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>мова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 xml:space="preserve"> </w:t>
            </w:r>
            <w:r w:rsidRPr="00174C57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Тема.</w:t>
            </w:r>
            <w:r w:rsidRPr="00174C57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Читання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різних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текстів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Робота з текстом. 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Аналіз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звукового складу слова. Письмо букв на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позначення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звуків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слів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 </w:t>
            </w:r>
            <w:proofErr w:type="spellStart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речень</w:t>
            </w:r>
            <w:proofErr w:type="spellEnd"/>
            <w:r w:rsidRPr="00174C5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E32F71" w:rsidRPr="00406F71" w:rsidRDefault="00174C57" w:rsidP="00174C5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174C57">
              <w:rPr>
                <w:rFonts w:ascii="Times New Roman" w:eastAsia="Times New Roman" w:hAnsi="Times New Roman" w:cs="Times New Roman"/>
                <w:color w:val="FF0000"/>
                <w:sz w:val="16"/>
                <w:lang w:eastAsia="ru-RU"/>
              </w:rPr>
              <w:t xml:space="preserve"> </w:t>
            </w:r>
            <w:r w:rsidR="00E32F71" w:rsidRPr="0040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</w:t>
            </w:r>
            <w:r w:rsidR="00E32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 xml:space="preserve">                                 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E718F5" w:rsidRDefault="00E32F71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798" w:rsidRPr="00845798" w:rsidRDefault="00E32F71" w:rsidP="00845798">
            <w:pPr>
              <w:spacing w:line="278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 w:rsidRPr="00450E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Прочитати</w:t>
            </w:r>
            <w:proofErr w:type="spellEnd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текст на </w:t>
            </w:r>
            <w:proofErr w:type="spellStart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картці</w:t>
            </w:r>
            <w:proofErr w:type="spellEnd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; </w:t>
            </w:r>
            <w:proofErr w:type="spellStart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придумати</w:t>
            </w:r>
            <w:proofErr w:type="spellEnd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іншу</w:t>
            </w:r>
            <w:proofErr w:type="spellEnd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кінцівку</w:t>
            </w:r>
            <w:proofErr w:type="spellEnd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 </w:t>
            </w:r>
            <w:proofErr w:type="spellStart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прочитаного</w:t>
            </w:r>
            <w:proofErr w:type="spellEnd"/>
            <w:r w:rsidR="00845798"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тексту. </w:t>
            </w:r>
          </w:p>
          <w:p w:rsidR="00845798" w:rsidRDefault="00845798" w:rsidP="00845798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spellStart"/>
            <w:r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Написати</w:t>
            </w:r>
            <w:proofErr w:type="spellEnd"/>
            <w:r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зошиті</w:t>
            </w:r>
            <w:proofErr w:type="spellEnd"/>
            <w:r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слова та </w:t>
            </w:r>
            <w:proofErr w:type="spellStart"/>
            <w:r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речення</w:t>
            </w:r>
            <w:proofErr w:type="spellEnd"/>
            <w:r w:rsidRPr="0084579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E32F71" w:rsidRPr="00845798" w:rsidRDefault="00845798" w:rsidP="008457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 на картках 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переслані на</w:t>
            </w:r>
            <w:r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lang w:val="en-US"/>
              </w:rPr>
              <w:t>Viber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>.)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32F71" w:rsidRPr="00450ED9" w:rsidRDefault="00845798" w:rsidP="008457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E32F71" w:rsidRPr="003671BA" w:rsidTr="00E32F71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94148B" w:rsidRDefault="00E32F71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142" w:rsidRPr="003B0142" w:rsidRDefault="003B0142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B01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Фізична культура </w:t>
            </w:r>
            <w:r w:rsidRPr="003B014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3B01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B0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Виконання </w:t>
            </w:r>
            <w:proofErr w:type="spellStart"/>
            <w:r w:rsidRPr="003B0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загальнорозвивальних</w:t>
            </w:r>
            <w:proofErr w:type="spellEnd"/>
            <w:r w:rsidRPr="003B014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вправ: вправи для формування постави. Рухливі ігри та естафети. Дотримання безпечної поведінки під час виконання фізичних вправ та ігор.</w:t>
            </w:r>
          </w:p>
          <w:p w:rsidR="003B0142" w:rsidRDefault="003B0142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3B0142" w:rsidRDefault="003B0142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3B0142" w:rsidRDefault="003B0142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3B0142" w:rsidRDefault="003B0142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E32F71" w:rsidRPr="00380582" w:rsidRDefault="00E32F71" w:rsidP="003B014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F71" w:rsidRPr="00380582" w:rsidRDefault="00E32F71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FC9" w:rsidRDefault="008E3FC9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E3FC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Щодня робити комплекс ранкової гімнастики та виконувати вправи на дихання  (надувати повітряну кульку або  повітряним потоком підтримувати кульку  в повітрі). Грати рухливі ігри на свіжому повітрі</w:t>
            </w:r>
          </w:p>
          <w:p w:rsidR="008E3FC9" w:rsidRDefault="008E3FC9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E3FC9" w:rsidRDefault="008E3FC9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8E3FC9" w:rsidRDefault="008E3FC9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32F71" w:rsidRPr="00A57B5D" w:rsidRDefault="00E32F71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E32F71" w:rsidRDefault="00C05FA9" w:rsidP="00C05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</w:tbl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C019EC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Ч</w:t>
      </w:r>
      <w:r w:rsidR="008E3FC9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етвер  08.04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65"/>
        <w:gridCol w:w="6651"/>
        <w:gridCol w:w="1403"/>
        <w:gridCol w:w="3544"/>
        <w:gridCol w:w="2126"/>
      </w:tblGrid>
      <w:tr w:rsidR="00C05FA9" w:rsidRPr="003671BA" w:rsidTr="00C05FA9">
        <w:tc>
          <w:tcPr>
            <w:tcW w:w="93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FA9" w:rsidRPr="00C05FA9" w:rsidRDefault="00C05FA9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0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6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C05FA9" w:rsidRPr="003671BA" w:rsidRDefault="00C05FA9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665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FA9" w:rsidRPr="00C05FA9" w:rsidRDefault="00C05FA9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  <w:r w:rsidRPr="00C0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  <w:r w:rsidRPr="00C0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/Тема</w:t>
            </w:r>
          </w:p>
        </w:tc>
        <w:tc>
          <w:tcPr>
            <w:tcW w:w="140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FA9" w:rsidRPr="00C05FA9" w:rsidRDefault="00C05FA9" w:rsidP="00DC2C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0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FA9" w:rsidRPr="00C05FA9" w:rsidRDefault="00C05FA9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C05FA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Завдання</w:t>
            </w:r>
            <w:proofErr w:type="spell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C05FA9" w:rsidRPr="001E4343" w:rsidRDefault="00C05FA9" w:rsidP="00C05FA9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Платформа та режим </w:t>
            </w:r>
          </w:p>
          <w:p w:rsidR="00C05FA9" w:rsidRPr="00C05FA9" w:rsidRDefault="00C05FA9" w:rsidP="00C05FA9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синхронний</w:t>
            </w:r>
            <w:proofErr w:type="spellEnd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асинхронний</w:t>
            </w:r>
            <w:proofErr w:type="spellEnd"/>
            <w:r w:rsidRPr="000B4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C05FA9" w:rsidRPr="00455D57" w:rsidTr="00C05FA9">
        <w:trPr>
          <w:trHeight w:val="1435"/>
        </w:trPr>
        <w:tc>
          <w:tcPr>
            <w:tcW w:w="93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5FA9" w:rsidRPr="00911DA5" w:rsidRDefault="00C05FA9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05FA9" w:rsidRDefault="00C05FA9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665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5FA9" w:rsidRPr="00C05FA9" w:rsidRDefault="00C05FA9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D5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досліджую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світ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природнича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галузь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 </w:t>
            </w:r>
            <w:r w:rsidRPr="00C05FA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</w:t>
            </w:r>
            <w:r w:rsidRPr="00C05FA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Прості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Організм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людини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травлення</w:t>
            </w:r>
            <w:proofErr w:type="spellEnd"/>
            <w:r w:rsidRPr="00C0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05FA9" w:rsidRDefault="00C05FA9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05FA9" w:rsidRDefault="00C05FA9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05FA9" w:rsidRDefault="00C05FA9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C05FA9" w:rsidRPr="0082654F" w:rsidRDefault="00C05FA9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40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5FA9" w:rsidRPr="0082654F" w:rsidRDefault="00C05FA9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56E61" w:rsidRPr="00356E61" w:rsidRDefault="00356E61" w:rsidP="00356E61">
            <w:pPr>
              <w:spacing w:line="247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Знайти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інформацію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процес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харчування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травлення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людини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 книг.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Досліджувати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свій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організм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добираючи</w:t>
            </w:r>
            <w:proofErr w:type="spellEnd"/>
            <w:proofErr w:type="gram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найпростіші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матеріали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та </w:t>
            </w:r>
            <w:proofErr w:type="spellStart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прилади</w:t>
            </w:r>
            <w:proofErr w:type="spellEnd"/>
            <w:r w:rsidRPr="00356E61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C05FA9" w:rsidRPr="00BF7724" w:rsidRDefault="00C05FA9" w:rsidP="00BF7724"/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356E61" w:rsidRDefault="00356E61" w:rsidP="00356E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C05FA9" w:rsidRPr="00BF7724" w:rsidRDefault="00356E61" w:rsidP="00356E61">
            <w:pPr>
              <w:jc w:val="center"/>
              <w:rPr>
                <w:rFonts w:ascii="Times New Roman" w:hAnsi="Times New Roman" w:cs="Times New Roman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3F4917" w:rsidRPr="00455D57" w:rsidTr="00C05FA9">
        <w:trPr>
          <w:trHeight w:val="1435"/>
        </w:trPr>
        <w:tc>
          <w:tcPr>
            <w:tcW w:w="93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917" w:rsidRDefault="0028088A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3F4917" w:rsidRDefault="003F4917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665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917" w:rsidRPr="00455D57" w:rsidRDefault="00CF6E29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досліджую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світ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природнича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галузь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CF6E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Тема.</w:t>
            </w:r>
            <w:r w:rsidRPr="00CF6E2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Травоїдні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м’ясоїдні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всеїдні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тварини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Охорона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природи</w:t>
            </w:r>
            <w:proofErr w:type="spellEnd"/>
            <w:r w:rsidRPr="00CF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917" w:rsidRPr="00BE0A64" w:rsidRDefault="00CF6E29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4917" w:rsidRPr="00356E61" w:rsidRDefault="0028088A" w:rsidP="00356E61">
            <w:pPr>
              <w:spacing w:line="24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Знайти інформацію про травоїдних, м’ясоїдних та всеїдних тварин з інших джерел (Інтернет, енциклопедія тощо).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Розповісти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можливі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загрози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 боку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тварин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як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діяти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разі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загрози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Доглядати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домашніми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тваринами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піклуватися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 диких </w:t>
            </w:r>
            <w:proofErr w:type="spellStart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тварин</w:t>
            </w:r>
            <w:proofErr w:type="spellEnd"/>
            <w:r w:rsidRPr="0028088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3F4917" w:rsidRDefault="0028088A" w:rsidP="00356E61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C05FA9" w:rsidRPr="003671BA" w:rsidTr="00C05FA9">
        <w:tc>
          <w:tcPr>
            <w:tcW w:w="93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5FA9" w:rsidRPr="00911DA5" w:rsidRDefault="00C05FA9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05FA9" w:rsidRDefault="00C05FA9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665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153AB" w:rsidRPr="00A153AB" w:rsidRDefault="00A153AB" w:rsidP="00A153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1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Мистецтво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A153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Тема</w:t>
            </w:r>
            <w:proofErr w:type="gramEnd"/>
            <w:r w:rsidRPr="00A153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.</w:t>
            </w:r>
            <w:r w:rsidRPr="00A153A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Інсценізація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пісень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театралізованих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образів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Виготовлення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виробу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паперу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Презентація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власної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творчості</w:t>
            </w:r>
            <w:proofErr w:type="spellEnd"/>
            <w:r w:rsidRPr="00A15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5FA9" w:rsidRPr="0082654F" w:rsidRDefault="00C05FA9" w:rsidP="00CF42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40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5FA9" w:rsidRPr="0082654F" w:rsidRDefault="00C05FA9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95713" w:rsidRPr="00395713" w:rsidRDefault="00395713" w:rsidP="00395713">
            <w:pPr>
              <w:spacing w:after="2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Інсценізація</w:t>
            </w:r>
            <w:proofErr w:type="spellEnd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пісні</w:t>
            </w:r>
            <w:proofErr w:type="spellEnd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«На </w:t>
            </w:r>
            <w:proofErr w:type="spellStart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місточку</w:t>
            </w:r>
            <w:proofErr w:type="spellEnd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</w:p>
          <w:p w:rsidR="00356E61" w:rsidRPr="00E92128" w:rsidRDefault="00395713" w:rsidP="003957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Виконати</w:t>
            </w:r>
            <w:proofErr w:type="spellEnd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роботу </w:t>
            </w:r>
            <w:proofErr w:type="gramStart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 </w:t>
            </w:r>
            <w:proofErr w:type="spellStart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Оздоблюємо</w:t>
            </w:r>
            <w:proofErr w:type="spellEnd"/>
            <w:proofErr w:type="gramEnd"/>
            <w:r w:rsidRPr="0039571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торт».</w:t>
            </w:r>
          </w:p>
          <w:p w:rsidR="00C05FA9" w:rsidRPr="00E92128" w:rsidRDefault="00C05FA9" w:rsidP="003B121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05FA9" w:rsidRPr="003B1211" w:rsidRDefault="00A153AB" w:rsidP="00A153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C05FA9" w:rsidRPr="00985A9D" w:rsidTr="00C05FA9">
        <w:trPr>
          <w:trHeight w:val="1983"/>
        </w:trPr>
        <w:tc>
          <w:tcPr>
            <w:tcW w:w="93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FA9" w:rsidRPr="00911DA5" w:rsidRDefault="00C05FA9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1</w:t>
            </w:r>
          </w:p>
        </w:tc>
        <w:tc>
          <w:tcPr>
            <w:tcW w:w="65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05FA9" w:rsidRDefault="00C05FA9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665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E66" w:rsidRPr="00BA4E66" w:rsidRDefault="00BA4E66" w:rsidP="00BA4E66">
            <w:pPr>
              <w:spacing w:after="30" w:line="249" w:lineRule="auto"/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BA4E66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>Мистецтво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FF0000"/>
                <w:sz w:val="24"/>
                <w:u w:val="single" w:color="FF0000"/>
                <w:lang w:eastAsia="ru-RU"/>
              </w:rPr>
              <w:t xml:space="preserve"> </w:t>
            </w:r>
            <w:r w:rsidRPr="00BA4E66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eastAsia="ru-RU"/>
              </w:rPr>
              <w:t>Тема.</w:t>
            </w:r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Відтворення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елементарних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музикальних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елементів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Виготовлення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виробу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пластичних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матеріалів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BA4E66" w:rsidRPr="00BA4E66" w:rsidRDefault="00BA4E66" w:rsidP="00BA4E66">
            <w:pPr>
              <w:spacing w:after="0" w:line="256" w:lineRule="auto"/>
              <w:ind w:left="2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Презентація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власної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творчості</w:t>
            </w:r>
            <w:proofErr w:type="spellEnd"/>
            <w:r w:rsidRPr="00BA4E6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C05FA9" w:rsidRPr="0082654F" w:rsidRDefault="00C05FA9" w:rsidP="00A153A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0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FA9" w:rsidRPr="0082654F" w:rsidRDefault="00C05FA9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4917" w:rsidRPr="003F4917" w:rsidRDefault="00C05FA9" w:rsidP="003F4917">
            <w:pPr>
              <w:spacing w:line="276" w:lineRule="auto"/>
              <w:ind w:right="39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Виконати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танцювальні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рухи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музику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виконуючи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пісню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«На </w:t>
            </w:r>
            <w:proofErr w:type="spellStart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місточку</w:t>
            </w:r>
            <w:proofErr w:type="spellEnd"/>
            <w:r w:rsidR="003F4917"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</w:p>
          <w:p w:rsidR="00C05FA9" w:rsidRPr="00A477A6" w:rsidRDefault="003F4917" w:rsidP="003F491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Зліпити</w:t>
            </w:r>
            <w:proofErr w:type="spellEnd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об’ємну</w:t>
            </w:r>
            <w:proofErr w:type="spellEnd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роботу «</w:t>
            </w:r>
            <w:proofErr w:type="spellStart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Солодкий</w:t>
            </w:r>
            <w:proofErr w:type="spellEnd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гостинець</w:t>
            </w:r>
            <w:proofErr w:type="spellEnd"/>
            <w:r w:rsidRPr="003F491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C05FA9" w:rsidRDefault="003F4917" w:rsidP="003F491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</w:tbl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F51B7" w:rsidRDefault="000F51B7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F51B7" w:rsidRDefault="000F51B7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0F51B7" w:rsidRDefault="000F51B7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’</w:t>
      </w:r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ятниця 1</w:t>
      </w:r>
      <w:r w:rsidR="00BD26ED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2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.03.2021</w:t>
      </w:r>
    </w:p>
    <w:p w:rsidR="000E009B" w:rsidRPr="003671BA" w:rsidRDefault="000E009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147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613"/>
        <w:gridCol w:w="1417"/>
        <w:gridCol w:w="3544"/>
        <w:gridCol w:w="2126"/>
      </w:tblGrid>
      <w:tr w:rsidR="00FA5E37" w:rsidRPr="003671BA" w:rsidTr="00FA5E37">
        <w:trPr>
          <w:trHeight w:val="869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37" w:rsidRPr="00FA5E37" w:rsidRDefault="00FA5E37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A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</w:t>
            </w:r>
            <w:proofErr w:type="spellEnd"/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37" w:rsidRPr="00FA5E37" w:rsidRDefault="00FA5E37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  <w:r w:rsidRPr="00FA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Предмет</w:t>
            </w:r>
            <w:r w:rsidRPr="00FA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uk-UA" w:eastAsia="ru-RU"/>
              </w:rPr>
              <w:t>/Тема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37" w:rsidRPr="00FA5E37" w:rsidRDefault="00FA5E37" w:rsidP="00DC2C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A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5E37" w:rsidRPr="00FA5E37" w:rsidRDefault="00FA5E37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A5E3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Завдання</w:t>
            </w:r>
            <w:proofErr w:type="spellEnd"/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FA5E37" w:rsidRPr="001E4343" w:rsidRDefault="00FA5E37" w:rsidP="00FA5E37">
            <w:pPr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Платформа та режим </w:t>
            </w:r>
          </w:p>
          <w:p w:rsidR="00FA5E37" w:rsidRPr="003671BA" w:rsidRDefault="00FA5E37" w:rsidP="00FA5E37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синхронний</w:t>
            </w:r>
            <w:proofErr w:type="spellEnd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E43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асинхронний</w:t>
            </w:r>
            <w:proofErr w:type="spellEnd"/>
            <w:r w:rsidRPr="000B4F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A5E37" w:rsidRPr="00B95D35" w:rsidTr="00FA5E37">
        <w:trPr>
          <w:trHeight w:val="1317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5E37" w:rsidRPr="00911DA5" w:rsidRDefault="00FA5E37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5E37" w:rsidRPr="00380582" w:rsidRDefault="000031E1" w:rsidP="006234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Я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досліджую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світ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мовно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літературна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галузь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) Тема. </w:t>
            </w:r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рольові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ігри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Інсценізація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відтворення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реплік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персонажів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казок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Збагачення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словникового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запасу.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коротких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письмових</w:t>
            </w:r>
            <w:proofErr w:type="spellEnd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03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повідомлень</w:t>
            </w:r>
            <w:proofErr w:type="spellEnd"/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5E37" w:rsidRPr="00911DA5" w:rsidRDefault="00FA5E37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5E37" w:rsidRPr="00131C68" w:rsidRDefault="00FA5E37" w:rsidP="00FA5E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83365" w:rsidRPr="0038336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Прочитати дітям казку  «Вовк і семеро козенят». У сюжетно-рольовій грі діти мають імпровізувати з інтонацією, тембром та силою голосу, відтворюючи репліки персонажів казки. Створити коротке письмове повідомлення.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162EFF" w:rsidRDefault="00162EFF" w:rsidP="00162EFF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FA5E37" w:rsidRDefault="00162EFF" w:rsidP="00162E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FA5E37" w:rsidRPr="00B95D35" w:rsidTr="00FA5E37">
        <w:trPr>
          <w:trHeight w:val="582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5E37" w:rsidRPr="00911DA5" w:rsidRDefault="00FA5E37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F1D33" w:rsidRPr="00FF1D33" w:rsidRDefault="00FA5E37" w:rsidP="00FF1D33">
            <w:pPr>
              <w:spacing w:line="276" w:lineRule="auto"/>
              <w:ind w:left="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Англійська мова. Тема</w:t>
            </w:r>
            <w:r w:rsidR="00FF1D33" w:rsidRPr="00FF1D33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  <w:r w:rsidR="00FF1D33" w:rsidRPr="00FF1D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Давайте </w:t>
            </w:r>
            <w:proofErr w:type="spellStart"/>
            <w:r w:rsidR="00FF1D33" w:rsidRPr="00FF1D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підемо</w:t>
            </w:r>
            <w:proofErr w:type="spellEnd"/>
            <w:r w:rsidR="00FF1D33" w:rsidRPr="00FF1D3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 кафе!</w:t>
            </w:r>
            <w:r w:rsidR="00FF1D33" w:rsidRPr="00FF1D33">
              <w:rPr>
                <w:rFonts w:ascii="Times New Roman" w:eastAsia="Times New Roman" w:hAnsi="Times New Roman" w:cs="Times New Roman"/>
                <w:color w:val="FF0000"/>
                <w:sz w:val="24"/>
                <w:lang w:eastAsia="ru-RU"/>
              </w:rPr>
              <w:t xml:space="preserve"> </w:t>
            </w:r>
          </w:p>
          <w:p w:rsidR="00FA5E37" w:rsidRPr="00FF1D33" w:rsidRDefault="00FA5E37" w:rsidP="006234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A5E37" w:rsidRPr="00FF1D33" w:rsidRDefault="00FF1D33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Пачевська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Л.А.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2EFF" w:rsidRPr="00162EFF" w:rsidRDefault="00162EFF" w:rsidP="00162EFF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162E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Повторити</w:t>
            </w:r>
            <w:proofErr w:type="spellEnd"/>
            <w:r w:rsidRPr="00162EF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слова</w:t>
            </w:r>
            <w:r w:rsidRPr="00162EFF">
              <w:rPr>
                <w:rFonts w:ascii="Times New Roman" w:eastAsia="Times New Roman" w:hAnsi="Times New Roman" w:cs="Times New Roman"/>
                <w:b/>
                <w:color w:val="000000"/>
                <w:sz w:val="36"/>
                <w:lang w:eastAsia="ru-RU"/>
              </w:rPr>
              <w:t xml:space="preserve"> </w:t>
            </w:r>
          </w:p>
          <w:p w:rsidR="00FA5E37" w:rsidRPr="00A6051D" w:rsidRDefault="00FA5E37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FA5E37" w:rsidRPr="00A6051D" w:rsidRDefault="00162EFF" w:rsidP="00162E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FA5E37" w:rsidRPr="0048734E" w:rsidTr="00FA5E37">
        <w:trPr>
          <w:trHeight w:val="1165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911DA5" w:rsidRDefault="00FA5E37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lastRenderedPageBreak/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8271FC" w:rsidRDefault="00962478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624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Математика </w:t>
            </w:r>
            <w:r w:rsidRPr="0096247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96247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96247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Додавання і віднімання до (від) двоцифрового числа його десятки або його одиниці. Конструювання досліджуваних геометричних фігур. Розв’язування життєвих задач.</w:t>
            </w: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48734E" w:rsidRDefault="00FA5E37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6BC8" w:rsidRPr="00336BC8" w:rsidRDefault="00336BC8" w:rsidP="0033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Ознайомити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дітей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додаванням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відніманням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в межах100 (ст. 187. №1, №5 –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усно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№2, №3, №4–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письмово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336BC8" w:rsidRPr="00336BC8" w:rsidRDefault="00336BC8" w:rsidP="00336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Конструювати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досліджувані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геометричні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фігури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допомогою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природного </w:t>
            </w:r>
            <w:proofErr w:type="spellStart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матеріалу</w:t>
            </w:r>
            <w:proofErr w:type="spellEnd"/>
            <w:r w:rsidRPr="00336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A5E37" w:rsidRPr="00336BC8" w:rsidRDefault="00FA5E37" w:rsidP="003B1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336BC8" w:rsidRDefault="00336BC8" w:rsidP="00336BC8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</w:rPr>
              <w:t>C</w:t>
            </w: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инхронний</w:t>
            </w:r>
            <w:proofErr w:type="spellEnd"/>
          </w:p>
          <w:p w:rsidR="00FA5E37" w:rsidRDefault="00336BC8" w:rsidP="00336B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</w:p>
        </w:tc>
      </w:tr>
      <w:tr w:rsidR="00FA5E37" w:rsidRPr="00380582" w:rsidTr="00FA5E37">
        <w:trPr>
          <w:trHeight w:val="1187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325C54" w:rsidRDefault="00FA5E37" w:rsidP="00E26D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0054" w:rsidRPr="00760054" w:rsidRDefault="00760054" w:rsidP="009E45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600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Я досліджую світ (мовно- літературна галузь) </w:t>
            </w:r>
            <w:r w:rsidRPr="0076005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7600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760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Вивчення теми і головної думки простого </w:t>
            </w:r>
            <w:proofErr w:type="spellStart"/>
            <w:r w:rsidRPr="00760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медіатексту</w:t>
            </w:r>
            <w:proofErr w:type="spellEnd"/>
            <w:r w:rsidRPr="007600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Запис елементарних повідомлень.</w:t>
            </w:r>
          </w:p>
          <w:p w:rsidR="00760054" w:rsidRDefault="00760054" w:rsidP="009E459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FA5E37" w:rsidRPr="009E4596" w:rsidRDefault="00FA5E37" w:rsidP="009E459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380582" w:rsidRDefault="00FA5E37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3" w:rsidRPr="00AE20D3" w:rsidRDefault="00AE20D3" w:rsidP="00AE20D3">
            <w:pPr>
              <w:spacing w:after="0" w:line="276" w:lineRule="auto"/>
              <w:ind w:right="66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Переглянути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мультфільм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«Вовк і семеро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козенят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Визначити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його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тему і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головну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думку. </w:t>
            </w:r>
          </w:p>
          <w:p w:rsidR="00AE20D3" w:rsidRPr="00AE20D3" w:rsidRDefault="00AE20D3" w:rsidP="00AE20D3">
            <w:pPr>
              <w:spacing w:after="5" w:line="273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Висловити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свої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думки та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почуття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побачене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AE20D3" w:rsidRPr="00AE20D3" w:rsidRDefault="00AE20D3" w:rsidP="00AE20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Записати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елементарне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повідомлення</w:t>
            </w:r>
            <w:proofErr w:type="spellEnd"/>
            <w:r w:rsidRPr="00AE20D3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</w:p>
          <w:p w:rsidR="00FA5E37" w:rsidRPr="003671BA" w:rsidRDefault="00FA5E37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FA5E37" w:rsidRDefault="00336BC8" w:rsidP="00336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C762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режим</w:t>
            </w:r>
          </w:p>
        </w:tc>
      </w:tr>
      <w:tr w:rsidR="00FA5E37" w:rsidRPr="00E26D7B" w:rsidTr="00FA5E37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42627C" w:rsidRDefault="00FA5E37" w:rsidP="00E26D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13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041E55" w:rsidRP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41E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Фізична культура </w:t>
            </w:r>
            <w:r w:rsidRPr="00041E55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Тема.</w:t>
            </w:r>
            <w:r w:rsidRPr="00041E5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041E5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Виконання базових рухів, характерних для різних видів спорту. Вправляння у пересуванні (лазіння). Рухливі ігри: виконання різних ролей. Дотримання безпечної поведінки під час виконання фізичних вправ та ігор.</w:t>
            </w:r>
          </w:p>
          <w:p w:rsidR="00041E55" w:rsidRP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041E55" w:rsidRDefault="00041E55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  <w:p w:rsidR="00FA5E37" w:rsidRPr="00380582" w:rsidRDefault="00FA5E37" w:rsidP="00041E55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5E37" w:rsidRPr="00380582" w:rsidRDefault="00FA5E37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354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3DB" w:rsidRPr="00F343DB" w:rsidRDefault="00F343DB" w:rsidP="00F3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Щодня робити комплекс ранкової гімнастики та виконувати вправи на дихання  (надувати повітряну кульку або  повітряним потоком підтримувати кульку  в повітрі). </w:t>
            </w:r>
          </w:p>
          <w:p w:rsidR="00F343DB" w:rsidRDefault="00F343DB" w:rsidP="00F343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Грати рухливі ігри на свіжому повітрі</w:t>
            </w:r>
          </w:p>
          <w:p w:rsidR="00F343DB" w:rsidRDefault="00F343DB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343DB" w:rsidRDefault="00F343DB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343DB" w:rsidRDefault="00F343DB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A5E37" w:rsidRPr="003671BA" w:rsidRDefault="00FA5E37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FA5E37" w:rsidRDefault="00F343DB" w:rsidP="00F3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Асинхронний ре</w:t>
            </w:r>
            <w:bookmarkStart w:id="0" w:name="_GoBack"/>
            <w:bookmarkEnd w:id="0"/>
            <w:r w:rsidRPr="00F343D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жим</w:t>
            </w:r>
          </w:p>
        </w:tc>
      </w:tr>
    </w:tbl>
    <w:p w:rsidR="00805E86" w:rsidRDefault="00805E86" w:rsidP="00805E86">
      <w:pPr>
        <w:rPr>
          <w:lang w:val="uk-UA"/>
        </w:rPr>
      </w:pPr>
    </w:p>
    <w:p w:rsidR="00805E86" w:rsidRDefault="00805E86" w:rsidP="00805E86">
      <w:pPr>
        <w:rPr>
          <w:lang w:val="uk-UA"/>
        </w:rPr>
      </w:pPr>
    </w:p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sectPr w:rsidR="00805E86" w:rsidSect="00805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F8"/>
    <w:rsid w:val="00002324"/>
    <w:rsid w:val="000031E1"/>
    <w:rsid w:val="000176CC"/>
    <w:rsid w:val="00036798"/>
    <w:rsid w:val="00041E55"/>
    <w:rsid w:val="00057EA5"/>
    <w:rsid w:val="000771CB"/>
    <w:rsid w:val="00087805"/>
    <w:rsid w:val="000B4F25"/>
    <w:rsid w:val="000E009B"/>
    <w:rsid w:val="000E396B"/>
    <w:rsid w:val="000F51B7"/>
    <w:rsid w:val="00146295"/>
    <w:rsid w:val="00160D92"/>
    <w:rsid w:val="00162EFF"/>
    <w:rsid w:val="00174C57"/>
    <w:rsid w:val="001E4343"/>
    <w:rsid w:val="00212925"/>
    <w:rsid w:val="002333A8"/>
    <w:rsid w:val="0028088A"/>
    <w:rsid w:val="00292375"/>
    <w:rsid w:val="002C7626"/>
    <w:rsid w:val="00336BC8"/>
    <w:rsid w:val="003378E1"/>
    <w:rsid w:val="00356E61"/>
    <w:rsid w:val="00383365"/>
    <w:rsid w:val="00395713"/>
    <w:rsid w:val="00395CFD"/>
    <w:rsid w:val="003A3ECE"/>
    <w:rsid w:val="003B0142"/>
    <w:rsid w:val="003B1211"/>
    <w:rsid w:val="003B1FFE"/>
    <w:rsid w:val="003D4F0A"/>
    <w:rsid w:val="003E1265"/>
    <w:rsid w:val="003E50D9"/>
    <w:rsid w:val="003E60E5"/>
    <w:rsid w:val="003F4917"/>
    <w:rsid w:val="004004A2"/>
    <w:rsid w:val="00406F71"/>
    <w:rsid w:val="00407592"/>
    <w:rsid w:val="00455D57"/>
    <w:rsid w:val="004A1B1B"/>
    <w:rsid w:val="004A2156"/>
    <w:rsid w:val="00566E0B"/>
    <w:rsid w:val="00583B87"/>
    <w:rsid w:val="005B699A"/>
    <w:rsid w:val="0061427A"/>
    <w:rsid w:val="0062340B"/>
    <w:rsid w:val="00627BCE"/>
    <w:rsid w:val="00632435"/>
    <w:rsid w:val="006363A1"/>
    <w:rsid w:val="006545A5"/>
    <w:rsid w:val="00760054"/>
    <w:rsid w:val="00775808"/>
    <w:rsid w:val="007976BA"/>
    <w:rsid w:val="007A049E"/>
    <w:rsid w:val="007A40FA"/>
    <w:rsid w:val="007F08F9"/>
    <w:rsid w:val="00805E86"/>
    <w:rsid w:val="008064C0"/>
    <w:rsid w:val="00813420"/>
    <w:rsid w:val="008170C2"/>
    <w:rsid w:val="00845798"/>
    <w:rsid w:val="00864FBF"/>
    <w:rsid w:val="008805EB"/>
    <w:rsid w:val="008A6567"/>
    <w:rsid w:val="008E176D"/>
    <w:rsid w:val="008E3FC9"/>
    <w:rsid w:val="00920BD1"/>
    <w:rsid w:val="00962478"/>
    <w:rsid w:val="00985A9D"/>
    <w:rsid w:val="009C525C"/>
    <w:rsid w:val="009E0120"/>
    <w:rsid w:val="009E4596"/>
    <w:rsid w:val="00A02778"/>
    <w:rsid w:val="00A153AB"/>
    <w:rsid w:val="00A20C86"/>
    <w:rsid w:val="00A34E5E"/>
    <w:rsid w:val="00A81184"/>
    <w:rsid w:val="00AA123F"/>
    <w:rsid w:val="00AC4BD6"/>
    <w:rsid w:val="00AE20D3"/>
    <w:rsid w:val="00AE22E3"/>
    <w:rsid w:val="00B65A97"/>
    <w:rsid w:val="00B72D58"/>
    <w:rsid w:val="00BA4E66"/>
    <w:rsid w:val="00BA73AD"/>
    <w:rsid w:val="00BD26ED"/>
    <w:rsid w:val="00BE0A64"/>
    <w:rsid w:val="00BF7724"/>
    <w:rsid w:val="00C019EC"/>
    <w:rsid w:val="00C0411C"/>
    <w:rsid w:val="00C05FA9"/>
    <w:rsid w:val="00C0645C"/>
    <w:rsid w:val="00C11E66"/>
    <w:rsid w:val="00C23A56"/>
    <w:rsid w:val="00C31362"/>
    <w:rsid w:val="00C66B2F"/>
    <w:rsid w:val="00C7077D"/>
    <w:rsid w:val="00C83350"/>
    <w:rsid w:val="00C83A16"/>
    <w:rsid w:val="00C939A2"/>
    <w:rsid w:val="00CF42E8"/>
    <w:rsid w:val="00CF6E29"/>
    <w:rsid w:val="00D161E6"/>
    <w:rsid w:val="00D21863"/>
    <w:rsid w:val="00DA6796"/>
    <w:rsid w:val="00DE51F8"/>
    <w:rsid w:val="00DE6CF8"/>
    <w:rsid w:val="00E26D7B"/>
    <w:rsid w:val="00E32F71"/>
    <w:rsid w:val="00E342E5"/>
    <w:rsid w:val="00E46BB7"/>
    <w:rsid w:val="00E839B3"/>
    <w:rsid w:val="00F15048"/>
    <w:rsid w:val="00F343DB"/>
    <w:rsid w:val="00FA4EBB"/>
    <w:rsid w:val="00FA5E37"/>
    <w:rsid w:val="00FD4E27"/>
    <w:rsid w:val="00FF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433B-E8B2-45E8-B3DF-3E3BD37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E3"/>
  </w:style>
  <w:style w:type="paragraph" w:styleId="2">
    <w:name w:val="heading 2"/>
    <w:basedOn w:val="a"/>
    <w:next w:val="a"/>
    <w:link w:val="20"/>
    <w:uiPriority w:val="9"/>
    <w:unhideWhenUsed/>
    <w:qFormat/>
    <w:rsid w:val="00AE20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45C"/>
    <w:rPr>
      <w:color w:val="0563C1" w:themeColor="hyperlink"/>
      <w:u w:val="single"/>
    </w:rPr>
  </w:style>
  <w:style w:type="character" w:styleId="a4">
    <w:name w:val="Subtle Emphasis"/>
    <w:basedOn w:val="a0"/>
    <w:uiPriority w:val="19"/>
    <w:qFormat/>
    <w:rsid w:val="00AE20D3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AE20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93364-A21E-45F3-B552-87D4AD81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О.О.</dc:creator>
  <cp:keywords/>
  <dc:description/>
  <cp:lastModifiedBy>USER</cp:lastModifiedBy>
  <cp:revision>160</cp:revision>
  <dcterms:created xsi:type="dcterms:W3CDTF">2021-02-28T16:29:00Z</dcterms:created>
  <dcterms:modified xsi:type="dcterms:W3CDTF">2021-04-08T20:24:00Z</dcterms:modified>
</cp:coreProperties>
</file>