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A3" w:rsidRDefault="000B09A3" w:rsidP="000B09A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595" w:rsidRPr="007C172A" w:rsidRDefault="000B09A3" w:rsidP="000B09A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106C4"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онтрольна робота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географії  6 кл</w:t>
      </w:r>
    </w:p>
    <w:p w:rsidR="00FD2137" w:rsidRPr="007C172A" w:rsidRDefault="000106C4" w:rsidP="007C17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704CCF" w:rsidRPr="007C172A" w:rsidRDefault="000106C4" w:rsidP="009E717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 І</w:t>
      </w:r>
      <w:r w:rsidR="0043523B"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43523B" w:rsidRPr="007C17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704CCF" w:rsidRPr="007C172A">
        <w:rPr>
          <w:rFonts w:ascii="Times New Roman" w:hAnsi="Times New Roman" w:cs="Times New Roman"/>
          <w:i/>
          <w:sz w:val="28"/>
          <w:szCs w:val="28"/>
          <w:lang w:val="uk-UA"/>
        </w:rPr>
        <w:t>(Завдання з вибором однієї правильної відповіді (3 б.))</w:t>
      </w:r>
    </w:p>
    <w:p w:rsidR="004E6152" w:rsidRPr="007C172A" w:rsidRDefault="009B5850" w:rsidP="004E6152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E6152"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нашої планети на даний час становить:                                                                         </w:t>
      </w:r>
      <w:r w:rsidR="004E6152" w:rsidRPr="007C17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E6152"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6,5 млрд.  </w:t>
      </w:r>
      <w:r w:rsidR="004E6152" w:rsidRPr="007C17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4E6152"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понад 7 млрд.   </w:t>
      </w:r>
      <w:r w:rsidR="004E6152" w:rsidRPr="007C17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E6152"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9 млрд.</w:t>
      </w:r>
    </w:p>
    <w:p w:rsidR="004E6152" w:rsidRPr="007C172A" w:rsidRDefault="004E6152" w:rsidP="004E6152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Найменшою державою світу, за площею є:                                                                                               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Росія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Сан-Марино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Ватикан</w:t>
      </w:r>
    </w:p>
    <w:p w:rsidR="004E6152" w:rsidRPr="007C172A" w:rsidRDefault="004E6152" w:rsidP="004E6152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Оболонка, в межах якої відбувається взаємопроникнення і взаємодія верхніх шарів літосфери, усієї гідросфери та нижніх шарів атмосфери, називається:                                                                                                                       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гідросфера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географічна оболонка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природний комплекс</w:t>
      </w:r>
    </w:p>
    <w:p w:rsidR="004E6152" w:rsidRPr="007C172A" w:rsidRDefault="004E6152" w:rsidP="004E6152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Оболонка, в якій живе, працює, навчається людина, називається…                              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атмосфера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біосфера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техносфера</w:t>
      </w:r>
    </w:p>
    <w:p w:rsidR="004E6152" w:rsidRPr="007C172A" w:rsidRDefault="004E6152" w:rsidP="004E6152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>Карта,на якій позначено певним кольором держави земної кулі, їх кордони, столиці, найбільші міста, транспортні магістралі, називається:</w:t>
      </w:r>
    </w:p>
    <w:p w:rsidR="004E6152" w:rsidRDefault="004E6152" w:rsidP="004E6152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фізичною 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політичною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економічною</w:t>
      </w:r>
    </w:p>
    <w:p w:rsidR="000B09A3" w:rsidRPr="000B09A3" w:rsidRDefault="000B09A3" w:rsidP="000B09A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0B09A3">
        <w:rPr>
          <w:rFonts w:ascii="Times New Roman" w:hAnsi="Times New Roman" w:cs="Times New Roman"/>
          <w:sz w:val="28"/>
          <w:szCs w:val="28"/>
          <w:lang w:val="uk-UA"/>
        </w:rPr>
        <w:t xml:space="preserve"> Атмосфера це –  </w:t>
      </w:r>
    </w:p>
    <w:p w:rsidR="000B09A3" w:rsidRPr="000B09A3" w:rsidRDefault="000B09A3" w:rsidP="000B09A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09A3">
        <w:rPr>
          <w:rFonts w:ascii="Times New Roman" w:hAnsi="Times New Roman" w:cs="Times New Roman"/>
          <w:sz w:val="28"/>
          <w:szCs w:val="28"/>
          <w:lang w:val="uk-UA"/>
        </w:rPr>
        <w:t xml:space="preserve"> нижній шар повітряної оболонки Землі;                    </w:t>
      </w:r>
    </w:p>
    <w:p w:rsidR="000B09A3" w:rsidRPr="000B09A3" w:rsidRDefault="000B09A3" w:rsidP="000B09A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B09A3">
        <w:rPr>
          <w:rFonts w:ascii="Times New Roman" w:hAnsi="Times New Roman" w:cs="Times New Roman"/>
          <w:sz w:val="28"/>
          <w:szCs w:val="28"/>
          <w:lang w:val="uk-UA"/>
        </w:rPr>
        <w:t xml:space="preserve"> повітряна оболонка Землі;</w:t>
      </w:r>
    </w:p>
    <w:p w:rsidR="000B09A3" w:rsidRPr="000B09A3" w:rsidRDefault="000B09A3" w:rsidP="000B09A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B09A3">
        <w:rPr>
          <w:rFonts w:ascii="Times New Roman" w:hAnsi="Times New Roman" w:cs="Times New Roman"/>
          <w:sz w:val="28"/>
          <w:szCs w:val="28"/>
          <w:lang w:val="uk-UA"/>
        </w:rPr>
        <w:t xml:space="preserve"> нижній шар тропосфери;           </w:t>
      </w:r>
    </w:p>
    <w:p w:rsidR="000B09A3" w:rsidRPr="009142A6" w:rsidRDefault="000B09A3" w:rsidP="009142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B09A3">
        <w:rPr>
          <w:rFonts w:ascii="Times New Roman" w:hAnsi="Times New Roman" w:cs="Times New Roman"/>
          <w:sz w:val="28"/>
          <w:szCs w:val="28"/>
          <w:lang w:val="uk-UA"/>
        </w:rPr>
        <w:t xml:space="preserve"> оболонка Землі, яка складається із стратосфери і мезосфери.</w:t>
      </w:r>
    </w:p>
    <w:p w:rsidR="00C82C7C" w:rsidRPr="007C172A" w:rsidRDefault="000106C4" w:rsidP="009715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</w:t>
      </w:r>
      <w:r w:rsidR="000B09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ІІ</w:t>
      </w:r>
      <w:r w:rsidR="00704CCF"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B09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4CCF"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(3 б.)</w:t>
      </w:r>
    </w:p>
    <w:p w:rsidR="000B09A3" w:rsidRPr="000B09A3" w:rsidRDefault="000B09A3" w:rsidP="009142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>7. Визначте правильність твердження:</w:t>
      </w:r>
    </w:p>
    <w:p w:rsidR="000B09A3" w:rsidRPr="000B09A3" w:rsidRDefault="000B09A3" w:rsidP="009142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>«Усі елементи природи, які використовує чи може використовувати у майбутньому людина називають природними ресурсами».</w:t>
      </w:r>
    </w:p>
    <w:p w:rsidR="000B09A3" w:rsidRPr="000B09A3" w:rsidRDefault="000B09A3" w:rsidP="009142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>Так      Ні</w:t>
      </w:r>
    </w:p>
    <w:p w:rsidR="000B09A3" w:rsidRPr="000B09A3" w:rsidRDefault="000B09A3" w:rsidP="009142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9142A6">
        <w:rPr>
          <w:rFonts w:ascii="Times New Roman" w:hAnsi="Times New Roman" w:cs="Times New Roman"/>
          <w:sz w:val="28"/>
          <w:szCs w:val="28"/>
          <w:lang w:val="uk-UA"/>
        </w:rPr>
        <w:t>Назвіть :</w:t>
      </w:r>
      <w:r w:rsidRPr="000B09A3">
        <w:rPr>
          <w:rFonts w:ascii="Times New Roman" w:hAnsi="Times New Roman" w:cs="Times New Roman"/>
          <w:sz w:val="28"/>
          <w:szCs w:val="28"/>
          <w:lang w:val="uk-UA"/>
        </w:rPr>
        <w:t>1-найбільше за площею озеро світу, цифрою 2 - найглибше озеро світу, цифрою 3 – найбільшу річку України, цифрою 4 – найбільше море, яке омиває береги України.</w:t>
      </w:r>
    </w:p>
    <w:p w:rsidR="00FD2137" w:rsidRPr="007C172A" w:rsidRDefault="000B09A3" w:rsidP="009142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>9. Підкреслить із запропонованих об’єктів моря: Гольфстрім, Саргасове, Червоне, Лабрадорська, Західних вітрів, Карибське, Південно-Китайське, Японське.</w:t>
      </w:r>
    </w:p>
    <w:p w:rsidR="000106C4" w:rsidRDefault="000106C4" w:rsidP="009142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 ІІІ</w:t>
      </w:r>
      <w:r w:rsidR="00704CCF"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(3 б.)</w:t>
      </w:r>
    </w:p>
    <w:p w:rsidR="009142A6" w:rsidRPr="000B09A3" w:rsidRDefault="009142A6" w:rsidP="009142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0B09A3">
        <w:rPr>
          <w:rFonts w:ascii="Times New Roman" w:hAnsi="Times New Roman" w:cs="Times New Roman"/>
          <w:sz w:val="28"/>
          <w:szCs w:val="28"/>
          <w:lang w:val="uk-UA"/>
        </w:rPr>
        <w:t>Встановіть відповідність між поняттями та їх значенням:</w:t>
      </w:r>
    </w:p>
    <w:p w:rsidR="009142A6" w:rsidRPr="007C172A" w:rsidRDefault="009142A6" w:rsidP="009142A6">
      <w:pPr>
        <w:pStyle w:val="a3"/>
        <w:numPr>
          <w:ilvl w:val="0"/>
          <w:numId w:val="12"/>
        </w:numPr>
        <w:spacing w:after="0" w:line="240" w:lineRule="auto"/>
        <w:ind w:left="1134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>Затока</w:t>
      </w:r>
    </w:p>
    <w:p w:rsidR="009142A6" w:rsidRPr="007C172A" w:rsidRDefault="009142A6" w:rsidP="009142A6">
      <w:pPr>
        <w:pStyle w:val="a3"/>
        <w:numPr>
          <w:ilvl w:val="0"/>
          <w:numId w:val="12"/>
        </w:numPr>
        <w:spacing w:after="0" w:line="240" w:lineRule="auto"/>
        <w:ind w:left="1134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>Протока</w:t>
      </w:r>
    </w:p>
    <w:p w:rsidR="009142A6" w:rsidRPr="007C172A" w:rsidRDefault="009142A6" w:rsidP="009142A6">
      <w:pPr>
        <w:pStyle w:val="a3"/>
        <w:numPr>
          <w:ilvl w:val="0"/>
          <w:numId w:val="12"/>
        </w:numPr>
        <w:spacing w:after="0" w:line="240" w:lineRule="auto"/>
        <w:ind w:left="1134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>Водосховище</w:t>
      </w:r>
    </w:p>
    <w:p w:rsidR="009142A6" w:rsidRPr="007C172A" w:rsidRDefault="009142A6" w:rsidP="009142A6">
      <w:pPr>
        <w:pStyle w:val="a3"/>
        <w:numPr>
          <w:ilvl w:val="0"/>
          <w:numId w:val="12"/>
        </w:numPr>
        <w:spacing w:after="0" w:line="240" w:lineRule="auto"/>
        <w:ind w:left="1134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Витік </w:t>
      </w:r>
    </w:p>
    <w:p w:rsidR="009142A6" w:rsidRPr="007C172A" w:rsidRDefault="009142A6" w:rsidP="009142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>місце початку річки</w:t>
      </w:r>
    </w:p>
    <w:p w:rsidR="009142A6" w:rsidRPr="007C172A" w:rsidRDefault="009142A6" w:rsidP="009142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ділянка Світового океану, яка глибоко врізається в суходіл</w:t>
      </w:r>
    </w:p>
    <w:p w:rsidR="009142A6" w:rsidRPr="007C172A" w:rsidRDefault="009142A6" w:rsidP="009142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 порівняно вузька смуга Світового океану, що розділяє суходіл і </w:t>
      </w:r>
      <w:proofErr w:type="spellStart"/>
      <w:r w:rsidRPr="007C172A">
        <w:rPr>
          <w:rFonts w:ascii="Times New Roman" w:hAnsi="Times New Roman" w:cs="Times New Roman"/>
          <w:sz w:val="28"/>
          <w:szCs w:val="28"/>
          <w:lang w:val="uk-UA"/>
        </w:rPr>
        <w:t>з`єднює</w:t>
      </w:r>
      <w:proofErr w:type="spellEnd"/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 два водні об’єкти</w:t>
      </w:r>
    </w:p>
    <w:p w:rsidR="009142A6" w:rsidRPr="007C172A" w:rsidRDefault="009142A6" w:rsidP="009142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 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>штучна водна водойма</w:t>
      </w:r>
    </w:p>
    <w:p w:rsidR="00FD2137" w:rsidRPr="009142A6" w:rsidRDefault="009142A6" w:rsidP="009142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9142A6">
        <w:rPr>
          <w:rFonts w:ascii="Times New Roman" w:hAnsi="Times New Roman" w:cs="Times New Roman"/>
          <w:sz w:val="28"/>
          <w:szCs w:val="28"/>
          <w:lang w:val="uk-UA"/>
        </w:rPr>
        <w:t xml:space="preserve"> Дайте визначення понять:  повінь, межень</w:t>
      </w:r>
    </w:p>
    <w:p w:rsidR="000106C4" w:rsidRPr="007C172A" w:rsidRDefault="000106C4" w:rsidP="00362C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 ІV</w:t>
      </w:r>
      <w:r w:rsidR="00704CCF"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(3 б.)</w:t>
      </w:r>
    </w:p>
    <w:p w:rsidR="009142A6" w:rsidRPr="007C172A" w:rsidRDefault="009142A6" w:rsidP="009142A6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FD2137" w:rsidRPr="0091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>Класифікація озер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походженням та солоністю.</w:t>
      </w:r>
    </w:p>
    <w:p w:rsidR="00FD2137" w:rsidRDefault="00FD2137" w:rsidP="0028779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D2137" w:rsidRDefault="00FD2137" w:rsidP="0028779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106C4" w:rsidRPr="007C172A" w:rsidRDefault="000B09A3" w:rsidP="000B09A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</w:t>
      </w:r>
      <w:r w:rsidR="000106C4" w:rsidRPr="007C172A">
        <w:rPr>
          <w:rFonts w:ascii="Times New Roman" w:hAnsi="Times New Roman" w:cs="Times New Roman"/>
          <w:b/>
          <w:sz w:val="28"/>
          <w:szCs w:val="28"/>
          <w:lang w:val="uk-UA"/>
        </w:rPr>
        <w:t>онтрольна робота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географії 6 кл</w:t>
      </w:r>
    </w:p>
    <w:p w:rsidR="00FD2137" w:rsidRPr="007C172A" w:rsidRDefault="000106C4" w:rsidP="00FD21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</w:p>
    <w:p w:rsidR="000106C4" w:rsidRPr="007C172A" w:rsidRDefault="000106C4" w:rsidP="009E717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 І</w:t>
      </w:r>
      <w:r w:rsidR="00287792" w:rsidRPr="007C17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704CCF" w:rsidRPr="007C172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7C172A">
        <w:rPr>
          <w:rFonts w:ascii="Times New Roman" w:hAnsi="Times New Roman" w:cs="Times New Roman"/>
          <w:i/>
          <w:sz w:val="28"/>
          <w:szCs w:val="28"/>
          <w:lang w:val="uk-UA"/>
        </w:rPr>
        <w:t>Завдання з вибором однієї правильної відповіді (3 б.)</w:t>
      </w:r>
      <w:r w:rsidR="00704CCF" w:rsidRPr="007C172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E6152" w:rsidRPr="007C172A" w:rsidRDefault="004E6152" w:rsidP="004E6152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Оболонка, в межах якої відбувається взаємопроникнення і взаємодія верхніх шарів літосфери, усієї гідросфери та нижніх шарів атмосфери, називається:                                                                                                                                              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гідросфера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географічна оболонка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природний комплекс</w:t>
      </w:r>
    </w:p>
    <w:p w:rsidR="004E6152" w:rsidRPr="007C172A" w:rsidRDefault="004E6152" w:rsidP="004E6152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Найбільшою державою світу, за площею є:                                                                  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Росія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Канада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Австралія</w:t>
      </w:r>
    </w:p>
    <w:p w:rsidR="004E6152" w:rsidRPr="007C172A" w:rsidRDefault="004E6152" w:rsidP="004E6152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Вкажіть дві країни, які за чисельністю населення є найбільшими:                            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Росія, Китай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Канада, Індія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Китай, Індія</w:t>
      </w:r>
    </w:p>
    <w:p w:rsidR="004E6152" w:rsidRPr="007C172A" w:rsidRDefault="004E6152" w:rsidP="004E6152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Верхній пухкий шар землі, що має родючість – це:                                                          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астеносфера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172A"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гумус </w:t>
      </w:r>
    </w:p>
    <w:p w:rsidR="00FD2137" w:rsidRDefault="004E6152" w:rsidP="004E6152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Основна властивість ґрунту:                                                                                     </w:t>
      </w:r>
    </w:p>
    <w:p w:rsidR="004E6152" w:rsidRPr="007C172A" w:rsidRDefault="004E6152" w:rsidP="00FD2137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родючість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в ньому води  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морозостійкість </w:t>
      </w:r>
    </w:p>
    <w:p w:rsidR="000B09A3" w:rsidRPr="000B09A3" w:rsidRDefault="000B09A3" w:rsidP="000B09A3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>Позначте назву показника, яким вимірюють атмосферний тиск:</w:t>
      </w:r>
    </w:p>
    <w:p w:rsidR="000B09A3" w:rsidRPr="000B09A3" w:rsidRDefault="000B09A3" w:rsidP="000B09A3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>а) бали                                   б) міліметри ртутного стовпчика</w:t>
      </w:r>
    </w:p>
    <w:p w:rsidR="00FD2137" w:rsidRPr="009142A6" w:rsidRDefault="000B09A3" w:rsidP="009142A6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>в) градуси                              г) м/с</w:t>
      </w:r>
    </w:p>
    <w:p w:rsidR="00287792" w:rsidRDefault="000106C4" w:rsidP="00A923F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</w:t>
      </w:r>
      <w:r w:rsidR="000B09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ІІ</w:t>
      </w:r>
      <w:r w:rsidR="00C82C7C"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0B09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82C7C"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3 б.)</w:t>
      </w:r>
    </w:p>
    <w:p w:rsidR="000B09A3" w:rsidRPr="000B09A3" w:rsidRDefault="000B09A3" w:rsidP="000B09A3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>7. Визначте правильність твердження:</w:t>
      </w:r>
    </w:p>
    <w:p w:rsidR="000B09A3" w:rsidRPr="000B09A3" w:rsidRDefault="000B09A3" w:rsidP="000B09A3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>«Усі елементи природи, які використовує чи може використовувати у майбутньому людина називають природними ресурсами».</w:t>
      </w:r>
    </w:p>
    <w:p w:rsidR="000B09A3" w:rsidRPr="000B09A3" w:rsidRDefault="000B09A3" w:rsidP="000B09A3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>Так      Ні</w:t>
      </w:r>
    </w:p>
    <w:p w:rsidR="000B09A3" w:rsidRPr="000B09A3" w:rsidRDefault="000B09A3" w:rsidP="000B09A3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9142A6">
        <w:rPr>
          <w:rFonts w:ascii="Times New Roman" w:hAnsi="Times New Roman" w:cs="Times New Roman"/>
          <w:sz w:val="28"/>
          <w:szCs w:val="28"/>
          <w:lang w:val="uk-UA"/>
        </w:rPr>
        <w:t xml:space="preserve">Назвіть: </w:t>
      </w:r>
      <w:r w:rsidRPr="000B09A3">
        <w:rPr>
          <w:rFonts w:ascii="Times New Roman" w:hAnsi="Times New Roman" w:cs="Times New Roman"/>
          <w:sz w:val="28"/>
          <w:szCs w:val="28"/>
          <w:lang w:val="uk-UA"/>
        </w:rPr>
        <w:t>1-найбільше за площею озеро світу, цифрою 2 - найглибше озеро світу, цифрою 3 – найбільшу річку України, цифрою 4 – найбільше море, яке омиває береги України.</w:t>
      </w:r>
    </w:p>
    <w:p w:rsidR="00287792" w:rsidRPr="007C172A" w:rsidRDefault="000B09A3" w:rsidP="009142A6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9A3">
        <w:rPr>
          <w:rFonts w:ascii="Times New Roman" w:hAnsi="Times New Roman" w:cs="Times New Roman"/>
          <w:sz w:val="28"/>
          <w:szCs w:val="28"/>
          <w:lang w:val="uk-UA"/>
        </w:rPr>
        <w:t>9. Підкреслить із запропонованих об’єктів моря: Гольфстрім, Саргасове, Червоне, Лабрадорська, Західних вітрів, Карибське, Південно-Китайське, Японське.</w:t>
      </w:r>
    </w:p>
    <w:p w:rsidR="000106C4" w:rsidRDefault="000106C4" w:rsidP="009E717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 ІІІ</w:t>
      </w:r>
      <w:r w:rsidR="00C82C7C"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(3 б.)</w:t>
      </w:r>
    </w:p>
    <w:p w:rsidR="000B09A3" w:rsidRPr="009142A6" w:rsidRDefault="009142A6" w:rsidP="009142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0B09A3" w:rsidRPr="009142A6">
        <w:rPr>
          <w:rFonts w:ascii="Times New Roman" w:hAnsi="Times New Roman" w:cs="Times New Roman"/>
          <w:sz w:val="28"/>
          <w:szCs w:val="28"/>
          <w:lang w:val="uk-UA"/>
        </w:rPr>
        <w:t>Встановіть відповідність між типом поведінки та її характеристикою:</w:t>
      </w:r>
    </w:p>
    <w:p w:rsidR="000B09A3" w:rsidRPr="007C172A" w:rsidRDefault="000B09A3" w:rsidP="000B09A3">
      <w:pPr>
        <w:pStyle w:val="a3"/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>Гирло</w:t>
      </w:r>
    </w:p>
    <w:p w:rsidR="000B09A3" w:rsidRPr="007C172A" w:rsidRDefault="000B09A3" w:rsidP="000B09A3">
      <w:pPr>
        <w:pStyle w:val="a3"/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>Озеро</w:t>
      </w:r>
    </w:p>
    <w:p w:rsidR="000B09A3" w:rsidRPr="007C172A" w:rsidRDefault="000B09A3" w:rsidP="000B09A3">
      <w:pPr>
        <w:pStyle w:val="a3"/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>Море</w:t>
      </w:r>
    </w:p>
    <w:p w:rsidR="000B09A3" w:rsidRPr="007C172A" w:rsidRDefault="000B09A3" w:rsidP="000B09A3">
      <w:pPr>
        <w:pStyle w:val="a3"/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Річка </w:t>
      </w:r>
    </w:p>
    <w:p w:rsidR="000B09A3" w:rsidRPr="007C172A" w:rsidRDefault="000B09A3" w:rsidP="000B09A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частина Світового океану, властивості водних мас якого сильно відрізняється від водних мас Світового океану </w:t>
      </w:r>
    </w:p>
    <w:p w:rsidR="000B09A3" w:rsidRPr="007C172A" w:rsidRDefault="000B09A3" w:rsidP="000B09A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природна водойма, заповнена водою</w:t>
      </w:r>
    </w:p>
    <w:p w:rsidR="000B09A3" w:rsidRPr="007C172A" w:rsidRDefault="000B09A3" w:rsidP="000B09A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 xml:space="preserve">  місце, де річка впадає в іншу водойму</w:t>
      </w: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B09A3" w:rsidRDefault="000B09A3" w:rsidP="000B09A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 </w:t>
      </w:r>
      <w:r w:rsidRPr="007C172A">
        <w:rPr>
          <w:rFonts w:ascii="Times New Roman" w:hAnsi="Times New Roman" w:cs="Times New Roman"/>
          <w:sz w:val="28"/>
          <w:szCs w:val="28"/>
          <w:lang w:val="uk-UA"/>
        </w:rPr>
        <w:t>природна водойма, що тиче по виробленому ним самим руслі.</w:t>
      </w:r>
    </w:p>
    <w:p w:rsidR="000B09A3" w:rsidRPr="009142A6" w:rsidRDefault="009142A6" w:rsidP="009142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B0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09A3" w:rsidRPr="00FD2137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понять:  паводок, льодохід</w:t>
      </w:r>
    </w:p>
    <w:p w:rsidR="000106C4" w:rsidRPr="007C172A" w:rsidRDefault="000106C4" w:rsidP="009E717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 ІV</w:t>
      </w:r>
      <w:r w:rsidR="00C82C7C" w:rsidRPr="007C172A">
        <w:rPr>
          <w:rFonts w:ascii="Times New Roman" w:hAnsi="Times New Roman" w:cs="Times New Roman"/>
          <w:b/>
          <w:i/>
          <w:sz w:val="28"/>
          <w:szCs w:val="28"/>
          <w:lang w:val="uk-UA"/>
        </w:rPr>
        <w:t>(3 б.)</w:t>
      </w:r>
    </w:p>
    <w:p w:rsidR="009142A6" w:rsidRPr="009142A6" w:rsidRDefault="009142A6" w:rsidP="009142A6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9142A6">
        <w:rPr>
          <w:rFonts w:ascii="Times New Roman" w:hAnsi="Times New Roman" w:cs="Times New Roman"/>
          <w:sz w:val="28"/>
          <w:szCs w:val="28"/>
          <w:lang w:val="uk-UA"/>
        </w:rPr>
        <w:t xml:space="preserve"> Крім річок, найважливішими накопичувачами води на суші є озера, болота, водосховища. Розкрийте значення боліт у природі та господарській діяльності людини.</w:t>
      </w:r>
    </w:p>
    <w:p w:rsidR="000106C4" w:rsidRPr="007C172A" w:rsidRDefault="000106C4" w:rsidP="00362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06C4" w:rsidRPr="007C172A" w:rsidSect="0043523B">
      <w:pgSz w:w="11907" w:h="16839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660"/>
    <w:multiLevelType w:val="hybridMultilevel"/>
    <w:tmpl w:val="2EA6193C"/>
    <w:lvl w:ilvl="0" w:tplc="9A509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C0177"/>
    <w:multiLevelType w:val="hybridMultilevel"/>
    <w:tmpl w:val="CC94E73C"/>
    <w:lvl w:ilvl="0" w:tplc="B0449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14E9"/>
    <w:multiLevelType w:val="hybridMultilevel"/>
    <w:tmpl w:val="6616DC36"/>
    <w:lvl w:ilvl="0" w:tplc="ADAAF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B4EF1"/>
    <w:multiLevelType w:val="hybridMultilevel"/>
    <w:tmpl w:val="DE223D6C"/>
    <w:lvl w:ilvl="0" w:tplc="E0F4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1611"/>
    <w:multiLevelType w:val="hybridMultilevel"/>
    <w:tmpl w:val="3CD40600"/>
    <w:lvl w:ilvl="0" w:tplc="99FAA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637D"/>
    <w:multiLevelType w:val="hybridMultilevel"/>
    <w:tmpl w:val="CC94E73C"/>
    <w:lvl w:ilvl="0" w:tplc="B0449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60670"/>
    <w:multiLevelType w:val="hybridMultilevel"/>
    <w:tmpl w:val="DE223D6C"/>
    <w:lvl w:ilvl="0" w:tplc="E0F4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46DDC"/>
    <w:multiLevelType w:val="hybridMultilevel"/>
    <w:tmpl w:val="6E74BC08"/>
    <w:lvl w:ilvl="0" w:tplc="1E4EF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8742C"/>
    <w:multiLevelType w:val="hybridMultilevel"/>
    <w:tmpl w:val="826257BE"/>
    <w:lvl w:ilvl="0" w:tplc="693A6A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229BF"/>
    <w:multiLevelType w:val="hybridMultilevel"/>
    <w:tmpl w:val="3CD40600"/>
    <w:lvl w:ilvl="0" w:tplc="99FAA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D74A9"/>
    <w:multiLevelType w:val="hybridMultilevel"/>
    <w:tmpl w:val="6616DC36"/>
    <w:lvl w:ilvl="0" w:tplc="ADAAF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834C3"/>
    <w:multiLevelType w:val="hybridMultilevel"/>
    <w:tmpl w:val="FFECAE0C"/>
    <w:lvl w:ilvl="0" w:tplc="9E18772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EC513AA"/>
    <w:multiLevelType w:val="singleLevel"/>
    <w:tmpl w:val="204662A6"/>
    <w:lvl w:ilvl="0">
      <w:start w:val="6"/>
      <w:numFmt w:val="decimal"/>
      <w:lvlText w:val="%1."/>
      <w:legacy w:legacy="1" w:legacySpace="0" w:legacyIndent="221"/>
      <w:lvlJc w:val="left"/>
      <w:rPr>
        <w:rFonts w:ascii="MS Reference Sans Serif" w:hAnsi="MS Reference Sans Serif" w:hint="default"/>
      </w:rPr>
    </w:lvl>
  </w:abstractNum>
  <w:abstractNum w:abstractNumId="13">
    <w:nsid w:val="5D58510D"/>
    <w:multiLevelType w:val="hybridMultilevel"/>
    <w:tmpl w:val="380A5D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633DA"/>
    <w:multiLevelType w:val="hybridMultilevel"/>
    <w:tmpl w:val="8396A7D6"/>
    <w:lvl w:ilvl="0" w:tplc="2A44B88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446125"/>
    <w:multiLevelType w:val="hybridMultilevel"/>
    <w:tmpl w:val="DE223D6C"/>
    <w:lvl w:ilvl="0" w:tplc="E0F4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369AF"/>
    <w:multiLevelType w:val="singleLevel"/>
    <w:tmpl w:val="6A8038D6"/>
    <w:lvl w:ilvl="0">
      <w:start w:val="1"/>
      <w:numFmt w:val="decimal"/>
      <w:lvlText w:val="%1."/>
      <w:legacy w:legacy="1" w:legacySpace="0" w:legacyIndent="216"/>
      <w:lvlJc w:val="left"/>
      <w:rPr>
        <w:rFonts w:ascii="MS Reference Sans Serif" w:hAnsi="MS Reference Sans Serif" w:hint="default"/>
      </w:rPr>
    </w:lvl>
  </w:abstractNum>
  <w:abstractNum w:abstractNumId="17">
    <w:nsid w:val="6E767ABF"/>
    <w:multiLevelType w:val="hybridMultilevel"/>
    <w:tmpl w:val="716C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60E38"/>
    <w:multiLevelType w:val="singleLevel"/>
    <w:tmpl w:val="024C649C"/>
    <w:lvl w:ilvl="0">
      <w:start w:val="3"/>
      <w:numFmt w:val="decimal"/>
      <w:lvlText w:val="%1."/>
      <w:legacy w:legacy="1" w:legacySpace="0" w:legacyIndent="216"/>
      <w:lvlJc w:val="left"/>
      <w:rPr>
        <w:rFonts w:ascii="MS Reference Sans Serif" w:hAnsi="MS Reference Sans Serif" w:hint="default"/>
      </w:rPr>
    </w:lvl>
  </w:abstractNum>
  <w:abstractNum w:abstractNumId="19">
    <w:nsid w:val="6F532227"/>
    <w:multiLevelType w:val="hybridMultilevel"/>
    <w:tmpl w:val="DE223D6C"/>
    <w:lvl w:ilvl="0" w:tplc="E0F4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4033C"/>
    <w:multiLevelType w:val="singleLevel"/>
    <w:tmpl w:val="9CA84626"/>
    <w:lvl w:ilvl="0">
      <w:start w:val="2"/>
      <w:numFmt w:val="decimal"/>
      <w:lvlText w:val="%1."/>
      <w:legacy w:legacy="1" w:legacySpace="0" w:legacyIndent="221"/>
      <w:lvlJc w:val="left"/>
      <w:rPr>
        <w:rFonts w:ascii="MS Reference Sans Serif" w:hAnsi="MS Reference Sans Serif"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8"/>
  </w:num>
  <w:num w:numId="5">
    <w:abstractNumId w:val="20"/>
  </w:num>
  <w:num w:numId="6">
    <w:abstractNumId w:val="12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5"/>
  </w:num>
  <w:num w:numId="16">
    <w:abstractNumId w:val="19"/>
  </w:num>
  <w:num w:numId="17">
    <w:abstractNumId w:val="3"/>
  </w:num>
  <w:num w:numId="18">
    <w:abstractNumId w:val="14"/>
  </w:num>
  <w:num w:numId="19">
    <w:abstractNumId w:val="1"/>
  </w:num>
  <w:num w:numId="20">
    <w:abstractNumId w:val="1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06C4"/>
    <w:rsid w:val="000106C4"/>
    <w:rsid w:val="000B09A3"/>
    <w:rsid w:val="000D6FBF"/>
    <w:rsid w:val="000E347D"/>
    <w:rsid w:val="001B230A"/>
    <w:rsid w:val="00287792"/>
    <w:rsid w:val="00362C24"/>
    <w:rsid w:val="003A735E"/>
    <w:rsid w:val="0043523B"/>
    <w:rsid w:val="004E6152"/>
    <w:rsid w:val="00516933"/>
    <w:rsid w:val="00651550"/>
    <w:rsid w:val="00704CCF"/>
    <w:rsid w:val="007578CB"/>
    <w:rsid w:val="007C172A"/>
    <w:rsid w:val="008B14DF"/>
    <w:rsid w:val="009142A6"/>
    <w:rsid w:val="0097154F"/>
    <w:rsid w:val="009B5850"/>
    <w:rsid w:val="009E7178"/>
    <w:rsid w:val="009F3595"/>
    <w:rsid w:val="00A763F7"/>
    <w:rsid w:val="00A923F4"/>
    <w:rsid w:val="00C10103"/>
    <w:rsid w:val="00C70ADD"/>
    <w:rsid w:val="00C82C7C"/>
    <w:rsid w:val="00D41005"/>
    <w:rsid w:val="00E556BD"/>
    <w:rsid w:val="00FD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9B5850"/>
    <w:rPr>
      <w:rFonts w:ascii="MS Reference Sans Serif" w:hAnsi="MS Reference Sans Serif" w:cs="MS Reference Sans Serif"/>
      <w:sz w:val="14"/>
      <w:szCs w:val="14"/>
    </w:rPr>
  </w:style>
  <w:style w:type="paragraph" w:styleId="a3">
    <w:name w:val="List Paragraph"/>
    <w:basedOn w:val="a"/>
    <w:uiPriority w:val="34"/>
    <w:qFormat/>
    <w:rsid w:val="009B5850"/>
    <w:pPr>
      <w:ind w:left="720"/>
      <w:contextualSpacing/>
    </w:pPr>
  </w:style>
  <w:style w:type="paragraph" w:customStyle="1" w:styleId="Style3">
    <w:name w:val="Style3"/>
    <w:basedOn w:val="a"/>
    <w:uiPriority w:val="99"/>
    <w:rsid w:val="009B5850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B5850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0"/>
    <w:uiPriority w:val="99"/>
    <w:rsid w:val="009B5850"/>
    <w:rPr>
      <w:rFonts w:ascii="MS Reference Sans Serif" w:hAnsi="MS Reference Sans Serif" w:cs="MS Reference Sans Serif"/>
      <w:b/>
      <w:bCs/>
      <w:sz w:val="14"/>
      <w:szCs w:val="14"/>
    </w:rPr>
  </w:style>
  <w:style w:type="paragraph" w:customStyle="1" w:styleId="Style5">
    <w:name w:val="Style5"/>
    <w:basedOn w:val="a"/>
    <w:uiPriority w:val="99"/>
    <w:rsid w:val="00E556BD"/>
    <w:pPr>
      <w:widowControl w:val="0"/>
      <w:autoSpaceDE w:val="0"/>
      <w:autoSpaceDN w:val="0"/>
      <w:adjustRightInd w:val="0"/>
      <w:spacing w:after="0" w:line="216" w:lineRule="exact"/>
      <w:ind w:firstLine="283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556B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table" w:styleId="a4">
    <w:name w:val="Table Grid"/>
    <w:basedOn w:val="a1"/>
    <w:uiPriority w:val="59"/>
    <w:rsid w:val="00C70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</cp:revision>
  <cp:lastPrinted>2017-05-18T14:20:00Z</cp:lastPrinted>
  <dcterms:created xsi:type="dcterms:W3CDTF">2020-05-13T15:59:00Z</dcterms:created>
  <dcterms:modified xsi:type="dcterms:W3CDTF">2020-05-13T15:59:00Z</dcterms:modified>
</cp:coreProperties>
</file>