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4"/>
        <w:gridCol w:w="436"/>
        <w:gridCol w:w="1265"/>
        <w:gridCol w:w="2128"/>
        <w:gridCol w:w="4000"/>
        <w:gridCol w:w="1956"/>
        <w:gridCol w:w="1921"/>
      </w:tblGrid>
      <w:tr w:rsidR="00E91136" w:rsidTr="00E911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</w:t>
            </w:r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jc w:val="center"/>
              <w:rPr>
                <w:lang w:val="uk-UA"/>
              </w:rPr>
            </w:pPr>
          </w:p>
        </w:tc>
      </w:tr>
      <w:tr w:rsidR="00E91136" w:rsidTr="00E911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31.03.21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Н. М.</w:t>
            </w:r>
          </w:p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Географія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Озера,їх різноманітність за площею,походженням озерних улоговин, солоністю.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36" w:rsidRDefault="00E91136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rStyle w:val="a3"/>
                <w:rFonts w:ascii="Arial" w:hAnsi="Arial" w:cs="Arial"/>
                <w:color w:val="660099"/>
                <w:shd w:val="clear" w:color="auto" w:fill="FFFFFF"/>
              </w:rPr>
            </w:pPr>
            <w:r>
              <w:rPr>
                <w:lang w:val="uk-UA"/>
              </w:rPr>
              <w:t xml:space="preserve"> </w:t>
            </w:r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Прочитати </w:t>
            </w:r>
            <w:r>
              <w:t>§</w:t>
            </w:r>
            <w:r>
              <w:rPr>
                <w:lang w:val="uk-UA"/>
              </w:rPr>
              <w:t>49. Виконати практичну роботу 6.</w:t>
            </w:r>
          </w:p>
          <w:p w:rsidR="00E91136" w:rsidRDefault="00E91136">
            <w:pPr>
              <w:rPr>
                <w:lang w:val="uk-UA"/>
              </w:rPr>
            </w:pP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E91136" w:rsidTr="00E91136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01.04.21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36" w:rsidRDefault="00E91136">
            <w:pPr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Болота, особливості їх утворення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поширення.Штучні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водойми і водотоки: ставки, водосховища, канали.</w:t>
            </w:r>
          </w:p>
        </w:tc>
        <w:tc>
          <w:tcPr>
            <w:tcW w:w="3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1136" w:rsidRDefault="00E91136">
            <w:r>
              <w:rPr>
                <w:lang w:val="uk-UA"/>
              </w:rPr>
              <w:t xml:space="preserve">Географія: підручник для 6 кл. </w:t>
            </w:r>
            <w:proofErr w:type="spellStart"/>
            <w:r>
              <w:rPr>
                <w:lang w:val="uk-UA"/>
              </w:rPr>
              <w:t>загальноосвіт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навч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закл</w:t>
            </w:r>
            <w:proofErr w:type="spellEnd"/>
            <w:r>
              <w:rPr>
                <w:lang w:val="uk-UA"/>
              </w:rPr>
              <w:t>.</w:t>
            </w:r>
            <w:r>
              <w:t>/</w:t>
            </w:r>
            <w:r>
              <w:rPr>
                <w:lang w:val="uk-UA"/>
              </w:rPr>
              <w:t xml:space="preserve">В.М.Бойко, </w:t>
            </w:r>
          </w:p>
          <w:p w:rsidR="00E91136" w:rsidRDefault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С. В. </w:t>
            </w:r>
            <w:proofErr w:type="spellStart"/>
            <w:r>
              <w:rPr>
                <w:lang w:val="uk-UA"/>
              </w:rPr>
              <w:t>Міхелі</w:t>
            </w:r>
            <w:proofErr w:type="spellEnd"/>
          </w:p>
          <w:p w:rsidR="00E91136" w:rsidRDefault="00E91136">
            <w:pPr>
              <w:rPr>
                <w:lang w:val="uk-UA"/>
              </w:rPr>
            </w:pPr>
            <w:proofErr w:type="spellStart"/>
            <w:r>
              <w:t>Viber</w:t>
            </w:r>
            <w:proofErr w:type="spellEnd"/>
          </w:p>
          <w:p w:rsidR="00E91136" w:rsidRDefault="00E91136">
            <w:pPr>
              <w:rPr>
                <w:lang w:val="uk-UA"/>
              </w:rPr>
            </w:pPr>
          </w:p>
          <w:p w:rsidR="00E91136" w:rsidRDefault="00E91136">
            <w:pPr>
              <w:rPr>
                <w:lang w:val="uk-UA"/>
              </w:rPr>
            </w:pP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 w:rsidP="00E91136">
            <w:pPr>
              <w:rPr>
                <w:lang w:val="uk-UA"/>
              </w:rPr>
            </w:pPr>
            <w:r>
              <w:rPr>
                <w:lang w:val="uk-UA"/>
              </w:rPr>
              <w:t xml:space="preserve">Повторити </w:t>
            </w:r>
            <w:r>
              <w:t>§</w:t>
            </w:r>
            <w:r>
              <w:rPr>
                <w:lang w:val="uk-UA"/>
              </w:rPr>
              <w:t xml:space="preserve">50,51. </w:t>
            </w:r>
          </w:p>
          <w:p w:rsidR="00E91136" w:rsidRPr="00E91136" w:rsidRDefault="00E91136" w:rsidP="00E91136">
            <w:pPr>
              <w:rPr>
                <w:lang w:val="uk-UA"/>
              </w:rPr>
            </w:pPr>
            <w:r>
              <w:rPr>
                <w:lang w:val="uk-UA"/>
              </w:rPr>
              <w:t>Вивчити географічну номенклатуру.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91136" w:rsidRDefault="00E91136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EE7441" w:rsidRDefault="00EE7441"/>
    <w:sectPr w:rsidR="00EE7441" w:rsidSect="00E911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136"/>
    <w:rsid w:val="00E91136"/>
    <w:rsid w:val="00E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113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911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2021-03-29T18:44:00Z</dcterms:created>
  <dcterms:modified xsi:type="dcterms:W3CDTF">2021-03-29T18:50:00Z</dcterms:modified>
</cp:coreProperties>
</file>