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56" w:rsidRDefault="008B4056">
      <w:pPr>
        <w:spacing w:before="2"/>
        <w:rPr>
          <w:sz w:val="28"/>
        </w:rPr>
      </w:pPr>
    </w:p>
    <w:p w:rsidR="008B4056" w:rsidRDefault="00C0173F">
      <w:pPr>
        <w:pStyle w:val="a3"/>
        <w:ind w:left="2992" w:right="2463" w:firstLine="4"/>
        <w:jc w:val="center"/>
      </w:pPr>
      <w:r>
        <w:t>Узагальнена інформація про проведення</w:t>
      </w:r>
      <w:r>
        <w:rPr>
          <w:spacing w:val="1"/>
        </w:rPr>
        <w:t xml:space="preserve"> </w:t>
      </w:r>
      <w:r>
        <w:t>самооцінювання</w:t>
      </w:r>
      <w:r>
        <w:rPr>
          <w:spacing w:val="-4"/>
        </w:rPr>
        <w:t xml:space="preserve"> </w:t>
      </w:r>
      <w:r>
        <w:t>освітніх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управлінських</w:t>
      </w:r>
      <w:r>
        <w:rPr>
          <w:spacing w:val="-6"/>
        </w:rPr>
        <w:t xml:space="preserve"> </w:t>
      </w:r>
      <w:r>
        <w:t>процесів</w:t>
      </w:r>
    </w:p>
    <w:p w:rsidR="00675122" w:rsidRDefault="007653F9">
      <w:pPr>
        <w:pStyle w:val="a3"/>
        <w:ind w:left="2992" w:right="2463" w:firstLine="4"/>
        <w:jc w:val="center"/>
      </w:pPr>
      <w:proofErr w:type="spellStart"/>
      <w:r>
        <w:t>Черницького</w:t>
      </w:r>
      <w:proofErr w:type="spellEnd"/>
      <w:r>
        <w:t xml:space="preserve"> ЗЗСО І-ІІ</w:t>
      </w:r>
      <w:r w:rsidR="00051468">
        <w:t xml:space="preserve"> ступенів</w:t>
      </w:r>
      <w:r>
        <w:t xml:space="preserve"> з дошкільним підрозділом</w:t>
      </w:r>
      <w:bookmarkStart w:id="0" w:name="_GoBack"/>
    </w:p>
    <w:p w:rsidR="008B4056" w:rsidRDefault="004A3180">
      <w:pPr>
        <w:spacing w:line="28" w:lineRule="exact"/>
        <w:ind w:left="6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95pt;height:1.4pt;mso-position-horizontal-relative:char;mso-position-vertical-relative:line" coordsize="9699,28">
            <v:rect id="_x0000_s1027" style="position:absolute;width:9699;height:28" fillcolor="black" stroked="f"/>
            <w10:wrap type="none"/>
            <w10:anchorlock/>
          </v:group>
        </w:pict>
      </w:r>
    </w:p>
    <w:bookmarkEnd w:id="0"/>
    <w:p w:rsidR="008B4056" w:rsidRDefault="008B4056" w:rsidP="007653F9">
      <w:pPr>
        <w:ind w:left="2663" w:right="2132"/>
        <w:rPr>
          <w:i/>
          <w:sz w:val="16"/>
        </w:rPr>
      </w:pPr>
    </w:p>
    <w:p w:rsidR="008B4056" w:rsidRDefault="008B4056">
      <w:pPr>
        <w:rPr>
          <w:i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1561"/>
        <w:gridCol w:w="1561"/>
        <w:gridCol w:w="1561"/>
        <w:gridCol w:w="1557"/>
        <w:gridCol w:w="1421"/>
      </w:tblGrid>
      <w:tr w:rsidR="008B4056">
        <w:trPr>
          <w:trHeight w:val="550"/>
        </w:trPr>
        <w:tc>
          <w:tcPr>
            <w:tcW w:w="3093" w:type="dxa"/>
            <w:shd w:val="clear" w:color="auto" w:fill="CCEBFF"/>
          </w:tcPr>
          <w:p w:rsidR="008B4056" w:rsidRDefault="00C0173F">
            <w:pPr>
              <w:pStyle w:val="TableParagraph"/>
              <w:spacing w:line="271" w:lineRule="exact"/>
              <w:ind w:left="223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  <w:p w:rsidR="008B4056" w:rsidRDefault="00C0173F">
            <w:pPr>
              <w:pStyle w:val="TableParagraph"/>
              <w:spacing w:line="259" w:lineRule="exact"/>
              <w:ind w:left="22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самооцінювання</w:t>
            </w:r>
          </w:p>
        </w:tc>
        <w:tc>
          <w:tcPr>
            <w:tcW w:w="7661" w:type="dxa"/>
            <w:gridSpan w:val="5"/>
            <w:shd w:val="clear" w:color="auto" w:fill="CCEBFF"/>
          </w:tcPr>
          <w:p w:rsidR="008B4056" w:rsidRDefault="00C0173F">
            <w:pPr>
              <w:pStyle w:val="TableParagraph"/>
              <w:spacing w:line="271" w:lineRule="exact"/>
              <w:ind w:left="1978" w:right="14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Результати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самооцінювання</w:t>
            </w:r>
            <w:r>
              <w:rPr>
                <w:b/>
                <w:i/>
                <w:spacing w:val="3"/>
                <w:sz w:val="24"/>
                <w:u w:val="thick"/>
              </w:rPr>
              <w:t xml:space="preserve"> </w:t>
            </w:r>
          </w:p>
          <w:p w:rsidR="008B4056" w:rsidRDefault="008B4056">
            <w:pPr>
              <w:pStyle w:val="TableParagraph"/>
              <w:spacing w:line="259" w:lineRule="exact"/>
              <w:ind w:left="1978" w:right="1410"/>
              <w:jc w:val="center"/>
              <w:rPr>
                <w:b/>
                <w:i/>
                <w:sz w:val="24"/>
              </w:rPr>
            </w:pPr>
          </w:p>
        </w:tc>
      </w:tr>
      <w:tr w:rsidR="008B4056">
        <w:trPr>
          <w:trHeight w:val="536"/>
        </w:trPr>
        <w:tc>
          <w:tcPr>
            <w:tcW w:w="3093" w:type="dxa"/>
            <w:shd w:val="clear" w:color="auto" w:fill="FFFF99"/>
          </w:tcPr>
          <w:p w:rsidR="008B4056" w:rsidRDefault="00C0173F">
            <w:pPr>
              <w:pStyle w:val="TableParagraph"/>
              <w:spacing w:before="135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рік</w:t>
            </w:r>
          </w:p>
        </w:tc>
        <w:tc>
          <w:tcPr>
            <w:tcW w:w="1561" w:type="dxa"/>
            <w:shd w:val="clear" w:color="auto" w:fill="FFFF99"/>
          </w:tcPr>
          <w:p w:rsidR="008B4056" w:rsidRDefault="004A3180">
            <w:pPr>
              <w:pStyle w:val="TableParagraph"/>
              <w:spacing w:line="275" w:lineRule="exact"/>
              <w:ind w:left="17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202</w:t>
            </w:r>
            <w:r>
              <w:rPr>
                <w:b/>
                <w:sz w:val="24"/>
                <w:u w:val="thick"/>
                <w:lang w:val="en-US"/>
              </w:rPr>
              <w:t>1</w:t>
            </w:r>
            <w:r w:rsidR="00C0173F">
              <w:rPr>
                <w:b/>
                <w:sz w:val="24"/>
                <w:u w:val="thick"/>
              </w:rPr>
              <w:t>/202</w:t>
            </w:r>
            <w:r>
              <w:rPr>
                <w:b/>
                <w:sz w:val="24"/>
                <w:u w:val="thick"/>
              </w:rPr>
              <w:t>2</w:t>
            </w:r>
          </w:p>
          <w:p w:rsidR="008B4056" w:rsidRDefault="00C0173F">
            <w:pPr>
              <w:pStyle w:val="TableParagraph"/>
              <w:spacing w:line="242" w:lineRule="exact"/>
              <w:ind w:left="172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н.р.</w:t>
            </w:r>
          </w:p>
        </w:tc>
        <w:tc>
          <w:tcPr>
            <w:tcW w:w="1561" w:type="dxa"/>
            <w:shd w:val="clear" w:color="auto" w:fill="FFFF99"/>
          </w:tcPr>
          <w:p w:rsidR="008B4056" w:rsidRDefault="004A3180">
            <w:pPr>
              <w:pStyle w:val="TableParagraph"/>
              <w:spacing w:line="275" w:lineRule="exact"/>
              <w:ind w:left="17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2022</w:t>
            </w:r>
            <w:r w:rsidR="00C0173F">
              <w:rPr>
                <w:b/>
                <w:sz w:val="24"/>
                <w:u w:val="thick"/>
              </w:rPr>
              <w:t>/202</w:t>
            </w:r>
            <w:r>
              <w:rPr>
                <w:b/>
                <w:sz w:val="24"/>
                <w:u w:val="thick"/>
              </w:rPr>
              <w:t>3</w:t>
            </w:r>
          </w:p>
          <w:p w:rsidR="008B4056" w:rsidRDefault="00C0173F">
            <w:pPr>
              <w:pStyle w:val="TableParagraph"/>
              <w:spacing w:line="242" w:lineRule="exact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н.р.</w:t>
            </w:r>
          </w:p>
        </w:tc>
        <w:tc>
          <w:tcPr>
            <w:tcW w:w="1561" w:type="dxa"/>
            <w:tcBorders>
              <w:bottom w:val="thinThickMediumGap" w:sz="6" w:space="0" w:color="000000"/>
            </w:tcBorders>
            <w:shd w:val="clear" w:color="auto" w:fill="FFFF99"/>
          </w:tcPr>
          <w:p w:rsidR="008B4056" w:rsidRDefault="004A3180">
            <w:pPr>
              <w:pStyle w:val="TableParagraph"/>
              <w:spacing w:line="275" w:lineRule="exact"/>
              <w:ind w:left="17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2023</w:t>
            </w:r>
            <w:r w:rsidR="00C0173F">
              <w:rPr>
                <w:b/>
                <w:sz w:val="24"/>
                <w:u w:val="thick"/>
              </w:rPr>
              <w:t>/202</w:t>
            </w:r>
            <w:r>
              <w:rPr>
                <w:b/>
                <w:sz w:val="24"/>
                <w:u w:val="thick"/>
              </w:rPr>
              <w:t>4</w:t>
            </w:r>
          </w:p>
          <w:p w:rsidR="008B4056" w:rsidRDefault="00C0173F">
            <w:pPr>
              <w:pStyle w:val="TableParagraph"/>
              <w:spacing w:line="242" w:lineRule="exact"/>
              <w:ind w:left="172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н.р.</w:t>
            </w:r>
          </w:p>
        </w:tc>
        <w:tc>
          <w:tcPr>
            <w:tcW w:w="1557" w:type="dxa"/>
            <w:tcBorders>
              <w:bottom w:val="thinThickMediumGap" w:sz="6" w:space="0" w:color="000000"/>
            </w:tcBorders>
            <w:shd w:val="clear" w:color="auto" w:fill="FFFF99"/>
          </w:tcPr>
          <w:p w:rsidR="008B4056" w:rsidRDefault="004A3180">
            <w:pPr>
              <w:pStyle w:val="TableParagraph"/>
              <w:spacing w:line="275" w:lineRule="exact"/>
              <w:ind w:left="249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2024</w:t>
            </w:r>
            <w:r w:rsidR="00C0173F">
              <w:rPr>
                <w:b/>
                <w:sz w:val="24"/>
                <w:u w:val="thick"/>
              </w:rPr>
              <w:t>/202</w:t>
            </w:r>
            <w:r>
              <w:rPr>
                <w:b/>
                <w:sz w:val="24"/>
                <w:u w:val="thick"/>
              </w:rPr>
              <w:t>5</w:t>
            </w:r>
          </w:p>
          <w:p w:rsidR="008B4056" w:rsidRDefault="00C0173F">
            <w:pPr>
              <w:pStyle w:val="TableParagraph"/>
              <w:spacing w:line="242" w:lineRule="exact"/>
              <w:ind w:left="241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н.р.</w:t>
            </w:r>
          </w:p>
        </w:tc>
        <w:tc>
          <w:tcPr>
            <w:tcW w:w="1421" w:type="dxa"/>
            <w:tcBorders>
              <w:bottom w:val="thinThickMediumGap" w:sz="6" w:space="0" w:color="000000"/>
            </w:tcBorders>
            <w:shd w:val="clear" w:color="auto" w:fill="FFFF99"/>
          </w:tcPr>
          <w:p w:rsidR="008B4056" w:rsidRDefault="004A3180">
            <w:pPr>
              <w:pStyle w:val="TableParagraph"/>
              <w:spacing w:line="275" w:lineRule="exact"/>
              <w:ind w:left="17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2025</w:t>
            </w:r>
            <w:r w:rsidR="00C0173F">
              <w:rPr>
                <w:b/>
                <w:sz w:val="24"/>
                <w:u w:val="thick"/>
              </w:rPr>
              <w:t>/202</w:t>
            </w:r>
            <w:r>
              <w:rPr>
                <w:b/>
                <w:sz w:val="24"/>
                <w:u w:val="thick"/>
              </w:rPr>
              <w:t>6</w:t>
            </w:r>
          </w:p>
          <w:p w:rsidR="008B4056" w:rsidRDefault="00C0173F">
            <w:pPr>
              <w:pStyle w:val="TableParagraph"/>
              <w:spacing w:line="242" w:lineRule="exact"/>
              <w:ind w:left="16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н.р.</w:t>
            </w:r>
          </w:p>
        </w:tc>
      </w:tr>
      <w:tr w:rsidR="008B4056">
        <w:trPr>
          <w:trHeight w:val="416"/>
        </w:trPr>
        <w:tc>
          <w:tcPr>
            <w:tcW w:w="10754" w:type="dxa"/>
            <w:gridSpan w:val="6"/>
            <w:tcBorders>
              <w:top w:val="nil"/>
            </w:tcBorders>
            <w:shd w:val="clear" w:color="auto" w:fill="99FF99"/>
          </w:tcPr>
          <w:p w:rsidR="008B4056" w:rsidRDefault="00C0173F">
            <w:pPr>
              <w:pStyle w:val="TableParagraph"/>
              <w:spacing w:line="233" w:lineRule="exact"/>
              <w:ind w:left="1706" w:right="1702"/>
              <w:jc w:val="center"/>
              <w:rPr>
                <w:b/>
                <w:i/>
              </w:rPr>
            </w:pPr>
            <w:r>
              <w:rPr>
                <w:b/>
                <w:i/>
                <w:color w:val="0000CC"/>
              </w:rPr>
              <w:t>Напрям</w:t>
            </w:r>
            <w:r>
              <w:rPr>
                <w:b/>
                <w:i/>
                <w:color w:val="0000CC"/>
                <w:spacing w:val="-2"/>
              </w:rPr>
              <w:t xml:space="preserve"> </w:t>
            </w:r>
            <w:r>
              <w:rPr>
                <w:b/>
                <w:i/>
                <w:color w:val="0000CC"/>
              </w:rPr>
              <w:t>1.</w:t>
            </w:r>
            <w:r>
              <w:rPr>
                <w:b/>
                <w:i/>
                <w:color w:val="0000CC"/>
                <w:spacing w:val="-3"/>
              </w:rPr>
              <w:t xml:space="preserve"> </w:t>
            </w:r>
            <w:r>
              <w:rPr>
                <w:b/>
                <w:i/>
                <w:color w:val="0000CC"/>
              </w:rPr>
              <w:t>"Освітнє</w:t>
            </w:r>
            <w:r>
              <w:rPr>
                <w:b/>
                <w:i/>
                <w:color w:val="0000CC"/>
                <w:spacing w:val="-3"/>
              </w:rPr>
              <w:t xml:space="preserve"> </w:t>
            </w:r>
            <w:r>
              <w:rPr>
                <w:b/>
                <w:i/>
                <w:color w:val="0000CC"/>
              </w:rPr>
              <w:t>середовище"</w:t>
            </w:r>
          </w:p>
        </w:tc>
      </w:tr>
      <w:tr w:rsidR="008B4056">
        <w:trPr>
          <w:trHeight w:val="758"/>
        </w:trPr>
        <w:tc>
          <w:tcPr>
            <w:tcW w:w="3093" w:type="dxa"/>
          </w:tcPr>
          <w:p w:rsidR="008B4056" w:rsidRDefault="00C0173F">
            <w:pPr>
              <w:pStyle w:val="TableParagraph"/>
              <w:ind w:left="110" w:right="168"/>
              <w:rPr>
                <w:i/>
              </w:rPr>
            </w:pPr>
            <w:r>
              <w:rPr>
                <w:b/>
                <w:i/>
              </w:rPr>
              <w:t xml:space="preserve">Вимога 1.1. </w:t>
            </w:r>
            <w:r>
              <w:rPr>
                <w:i/>
              </w:rPr>
              <w:t>Забезпечення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комфортних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і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безпечних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умов</w:t>
            </w:r>
          </w:p>
          <w:p w:rsidR="008B4056" w:rsidRDefault="00C0173F">
            <w:pPr>
              <w:pStyle w:val="TableParagraph"/>
              <w:spacing w:line="236" w:lineRule="exact"/>
              <w:ind w:left="110"/>
              <w:rPr>
                <w:i/>
              </w:rPr>
            </w:pPr>
            <w:r>
              <w:rPr>
                <w:i/>
              </w:rPr>
              <w:t>навчання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праці</w:t>
            </w:r>
          </w:p>
        </w:tc>
        <w:tc>
          <w:tcPr>
            <w:tcW w:w="1561" w:type="dxa"/>
          </w:tcPr>
          <w:p w:rsidR="008B4056" w:rsidRPr="00DB5FA9" w:rsidRDefault="00F974BD" w:rsidP="00DB5FA9">
            <w:pPr>
              <w:pStyle w:val="TableParagraph"/>
              <w:spacing w:before="147"/>
              <w:ind w:left="51" w:right="165"/>
              <w:jc w:val="center"/>
              <w:rPr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достатній</w:t>
            </w:r>
            <w:r w:rsidR="00DB5FA9" w:rsidRPr="00DB5FA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  <w:tr w:rsidR="008B4056">
        <w:trPr>
          <w:trHeight w:val="1010"/>
        </w:trPr>
        <w:tc>
          <w:tcPr>
            <w:tcW w:w="3093" w:type="dxa"/>
          </w:tcPr>
          <w:p w:rsidR="008B4056" w:rsidRDefault="00C0173F">
            <w:pPr>
              <w:pStyle w:val="TableParagraph"/>
              <w:spacing w:line="242" w:lineRule="auto"/>
              <w:ind w:left="110"/>
              <w:rPr>
                <w:i/>
              </w:rPr>
            </w:pPr>
            <w:r>
              <w:rPr>
                <w:b/>
                <w:i/>
              </w:rPr>
              <w:t xml:space="preserve">Вимога 1.2. </w:t>
            </w:r>
            <w:r>
              <w:rPr>
                <w:i/>
              </w:rPr>
              <w:t>Створення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освітнього середовища,</w:t>
            </w:r>
          </w:p>
          <w:p w:rsidR="008B4056" w:rsidRDefault="00C0173F">
            <w:pPr>
              <w:pStyle w:val="TableParagraph"/>
              <w:spacing w:line="252" w:lineRule="exact"/>
              <w:ind w:left="110" w:right="206"/>
              <w:rPr>
                <w:i/>
              </w:rPr>
            </w:pPr>
            <w:r>
              <w:rPr>
                <w:i/>
              </w:rPr>
              <w:t>вільного від будь-яких форм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насильства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дискримінації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8B4056" w:rsidRDefault="00C0173F">
            <w:pPr>
              <w:pStyle w:val="TableParagraph"/>
              <w:ind w:left="171" w:right="1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достатній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  <w:tr w:rsidR="008B4056">
        <w:trPr>
          <w:trHeight w:val="1009"/>
        </w:trPr>
        <w:tc>
          <w:tcPr>
            <w:tcW w:w="3093" w:type="dxa"/>
          </w:tcPr>
          <w:p w:rsidR="008B4056" w:rsidRDefault="00C0173F">
            <w:pPr>
              <w:pStyle w:val="TableParagraph"/>
              <w:ind w:left="110" w:right="184"/>
              <w:rPr>
                <w:i/>
              </w:rPr>
            </w:pPr>
            <w:r>
              <w:rPr>
                <w:b/>
                <w:i/>
              </w:rPr>
              <w:t xml:space="preserve">Вимога 1.3. </w:t>
            </w:r>
            <w:r>
              <w:rPr>
                <w:i/>
              </w:rPr>
              <w:t>Формування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інклюзивного, розвивального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мотивуючого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навчання</w:t>
            </w:r>
          </w:p>
          <w:p w:rsidR="008B4056" w:rsidRDefault="00C0173F">
            <w:pPr>
              <w:pStyle w:val="TableParagraph"/>
              <w:spacing w:line="236" w:lineRule="exact"/>
              <w:ind w:left="110"/>
              <w:rPr>
                <w:i/>
              </w:rPr>
            </w:pPr>
            <w:r>
              <w:rPr>
                <w:i/>
              </w:rPr>
              <w:t>освітнього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простору</w:t>
            </w:r>
          </w:p>
        </w:tc>
        <w:tc>
          <w:tcPr>
            <w:tcW w:w="1561" w:type="dxa"/>
          </w:tcPr>
          <w:p w:rsidR="008B4056" w:rsidRDefault="00F974BD">
            <w:pPr>
              <w:pStyle w:val="TableParagraph"/>
              <w:spacing w:before="122" w:line="256" w:lineRule="auto"/>
              <w:ind w:left="163" w:right="138" w:firstLine="128"/>
              <w:rPr>
                <w:i/>
                <w:sz w:val="24"/>
              </w:rPr>
            </w:pPr>
            <w:r>
              <w:rPr>
                <w:i/>
                <w:sz w:val="24"/>
              </w:rPr>
              <w:t>вимагає покращення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  <w:tr w:rsidR="008B4056">
        <w:trPr>
          <w:trHeight w:val="757"/>
        </w:trPr>
        <w:tc>
          <w:tcPr>
            <w:tcW w:w="3093" w:type="dxa"/>
          </w:tcPr>
          <w:p w:rsidR="008B4056" w:rsidRDefault="00C0173F">
            <w:pPr>
              <w:pStyle w:val="TableParagraph"/>
              <w:spacing w:line="251" w:lineRule="exact"/>
              <w:ind w:left="220" w:right="213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Загалом</w:t>
            </w:r>
            <w:r>
              <w:rPr>
                <w:b/>
                <w:i/>
                <w:color w:val="C00000"/>
                <w:spacing w:val="-5"/>
              </w:rPr>
              <w:t xml:space="preserve"> </w:t>
            </w:r>
            <w:r>
              <w:rPr>
                <w:b/>
                <w:i/>
                <w:color w:val="C00000"/>
              </w:rPr>
              <w:t>за</w:t>
            </w:r>
            <w:r>
              <w:rPr>
                <w:b/>
                <w:i/>
                <w:color w:val="C00000"/>
                <w:spacing w:val="-1"/>
              </w:rPr>
              <w:t xml:space="preserve"> </w:t>
            </w:r>
            <w:r>
              <w:rPr>
                <w:b/>
                <w:i/>
                <w:color w:val="C00000"/>
              </w:rPr>
              <w:t>напрямом</w:t>
            </w:r>
            <w:r>
              <w:rPr>
                <w:b/>
                <w:i/>
                <w:color w:val="C00000"/>
                <w:spacing w:val="-1"/>
              </w:rPr>
              <w:t xml:space="preserve"> </w:t>
            </w:r>
            <w:r>
              <w:rPr>
                <w:b/>
                <w:i/>
                <w:color w:val="C00000"/>
              </w:rPr>
              <w:t>1.</w:t>
            </w:r>
          </w:p>
          <w:p w:rsidR="008B4056" w:rsidRDefault="00C0173F" w:rsidP="00DB5FA9">
            <w:pPr>
              <w:pStyle w:val="TableParagraph"/>
              <w:spacing w:line="252" w:lineRule="exact"/>
              <w:ind w:left="558" w:right="542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Освітнє середовище</w:t>
            </w:r>
            <w:r>
              <w:rPr>
                <w:b/>
                <w:i/>
                <w:color w:val="C00000"/>
                <w:spacing w:val="-52"/>
              </w:rPr>
              <w:t xml:space="preserve"> </w:t>
            </w:r>
          </w:p>
        </w:tc>
        <w:tc>
          <w:tcPr>
            <w:tcW w:w="1561" w:type="dxa"/>
          </w:tcPr>
          <w:p w:rsidR="008B4056" w:rsidRDefault="00C0173F">
            <w:pPr>
              <w:pStyle w:val="TableParagraph"/>
              <w:spacing w:before="151"/>
              <w:ind w:left="172" w:right="1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достатній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  <w:tr w:rsidR="008B4056">
        <w:trPr>
          <w:trHeight w:val="434"/>
        </w:trPr>
        <w:tc>
          <w:tcPr>
            <w:tcW w:w="10754" w:type="dxa"/>
            <w:gridSpan w:val="6"/>
            <w:shd w:val="clear" w:color="auto" w:fill="99FF99"/>
          </w:tcPr>
          <w:p w:rsidR="008B4056" w:rsidRDefault="00C0173F">
            <w:pPr>
              <w:pStyle w:val="TableParagraph"/>
              <w:spacing w:before="1"/>
              <w:ind w:left="1706" w:right="1702"/>
              <w:jc w:val="center"/>
              <w:rPr>
                <w:b/>
                <w:i/>
              </w:rPr>
            </w:pPr>
            <w:r>
              <w:rPr>
                <w:b/>
                <w:i/>
                <w:color w:val="0000CC"/>
              </w:rPr>
              <w:t>Напрям</w:t>
            </w:r>
            <w:r>
              <w:rPr>
                <w:b/>
                <w:i/>
                <w:color w:val="0000CC"/>
                <w:spacing w:val="-4"/>
              </w:rPr>
              <w:t xml:space="preserve"> </w:t>
            </w:r>
            <w:r>
              <w:rPr>
                <w:b/>
                <w:i/>
                <w:color w:val="0000CC"/>
              </w:rPr>
              <w:t>2.</w:t>
            </w:r>
            <w:r>
              <w:rPr>
                <w:b/>
                <w:i/>
                <w:color w:val="0000CC"/>
                <w:spacing w:val="-3"/>
              </w:rPr>
              <w:t xml:space="preserve"> </w:t>
            </w:r>
            <w:r>
              <w:rPr>
                <w:b/>
                <w:i/>
                <w:color w:val="0000CC"/>
              </w:rPr>
              <w:t>Система</w:t>
            </w:r>
            <w:r>
              <w:rPr>
                <w:b/>
                <w:i/>
                <w:color w:val="0000CC"/>
                <w:spacing w:val="-6"/>
              </w:rPr>
              <w:t xml:space="preserve"> </w:t>
            </w:r>
            <w:r>
              <w:rPr>
                <w:b/>
                <w:i/>
                <w:color w:val="0000CC"/>
              </w:rPr>
              <w:t>оцінювання</w:t>
            </w:r>
            <w:r>
              <w:rPr>
                <w:b/>
                <w:i/>
                <w:color w:val="0000CC"/>
                <w:spacing w:val="-5"/>
              </w:rPr>
              <w:t xml:space="preserve"> </w:t>
            </w:r>
            <w:r>
              <w:rPr>
                <w:b/>
                <w:i/>
                <w:color w:val="0000CC"/>
              </w:rPr>
              <w:t>здобувачів</w:t>
            </w:r>
            <w:r>
              <w:rPr>
                <w:b/>
                <w:i/>
                <w:color w:val="0000CC"/>
                <w:spacing w:val="-2"/>
              </w:rPr>
              <w:t xml:space="preserve"> </w:t>
            </w:r>
            <w:r>
              <w:rPr>
                <w:b/>
                <w:i/>
                <w:color w:val="0000CC"/>
              </w:rPr>
              <w:t>освіти</w:t>
            </w:r>
          </w:p>
        </w:tc>
      </w:tr>
      <w:tr w:rsidR="008B4056">
        <w:trPr>
          <w:trHeight w:val="1266"/>
        </w:trPr>
        <w:tc>
          <w:tcPr>
            <w:tcW w:w="3093" w:type="dxa"/>
          </w:tcPr>
          <w:p w:rsidR="008B4056" w:rsidRDefault="00C0173F">
            <w:pPr>
              <w:pStyle w:val="TableParagraph"/>
              <w:ind w:left="110" w:right="168"/>
              <w:rPr>
                <w:i/>
              </w:rPr>
            </w:pPr>
            <w:r>
              <w:rPr>
                <w:b/>
                <w:i/>
              </w:rPr>
              <w:t xml:space="preserve">Вимога 2.1. </w:t>
            </w:r>
            <w:r>
              <w:rPr>
                <w:i/>
              </w:rPr>
              <w:t>Наявність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відкритої, прозорої 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зрозумілої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здобувачів</w:t>
            </w:r>
          </w:p>
          <w:p w:rsidR="008B4056" w:rsidRDefault="00C0173F">
            <w:pPr>
              <w:pStyle w:val="TableParagraph"/>
              <w:spacing w:line="252" w:lineRule="exact"/>
              <w:ind w:left="110" w:right="129"/>
              <w:rPr>
                <w:i/>
              </w:rPr>
            </w:pPr>
            <w:r>
              <w:rPr>
                <w:i/>
              </w:rPr>
              <w:t>освіти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оцінювання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їх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навчальних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досягнень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  <w:spacing w:before="2"/>
              <w:rPr>
                <w:i/>
                <w:sz w:val="32"/>
              </w:rPr>
            </w:pPr>
          </w:p>
          <w:p w:rsidR="008B4056" w:rsidRDefault="00DB5FA9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i/>
                <w:sz w:val="24"/>
              </w:rPr>
              <w:t>достатній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  <w:tr w:rsidR="008B4056">
        <w:trPr>
          <w:trHeight w:val="1518"/>
        </w:trPr>
        <w:tc>
          <w:tcPr>
            <w:tcW w:w="3093" w:type="dxa"/>
          </w:tcPr>
          <w:p w:rsidR="008B4056" w:rsidRDefault="00C0173F">
            <w:pPr>
              <w:pStyle w:val="TableParagraph"/>
              <w:ind w:left="110" w:right="129"/>
              <w:rPr>
                <w:i/>
              </w:rPr>
            </w:pPr>
            <w:r>
              <w:rPr>
                <w:b/>
                <w:i/>
              </w:rPr>
              <w:t xml:space="preserve">Вимога 2.2. </w:t>
            </w:r>
            <w:r>
              <w:rPr>
                <w:i/>
              </w:rPr>
              <w:t>Застосування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внутрішнього моніторингу,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передбачає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систематичне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відстеження та коригування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результатів навчання</w:t>
            </w:r>
          </w:p>
          <w:p w:rsidR="008B4056" w:rsidRDefault="00C0173F">
            <w:pPr>
              <w:pStyle w:val="TableParagraph"/>
              <w:spacing w:line="240" w:lineRule="exact"/>
              <w:ind w:left="110"/>
              <w:rPr>
                <w:i/>
              </w:rPr>
            </w:pPr>
            <w:r>
              <w:rPr>
                <w:i/>
              </w:rPr>
              <w:t>кожного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здобувача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освіти</w:t>
            </w:r>
          </w:p>
        </w:tc>
        <w:tc>
          <w:tcPr>
            <w:tcW w:w="1561" w:type="dxa"/>
          </w:tcPr>
          <w:p w:rsidR="008B4056" w:rsidRDefault="00DB5FA9" w:rsidP="00DB5FA9">
            <w:pPr>
              <w:pStyle w:val="TableParagraph"/>
              <w:spacing w:before="10"/>
              <w:jc w:val="center"/>
              <w:rPr>
                <w:i/>
                <w:sz w:val="42"/>
              </w:rPr>
            </w:pPr>
            <w:r w:rsidRPr="00DB5FA9">
              <w:rPr>
                <w:rFonts w:eastAsiaTheme="minorHAnsi"/>
                <w:i/>
                <w:sz w:val="24"/>
                <w:szCs w:val="24"/>
              </w:rPr>
              <w:t>вимагає покращення</w:t>
            </w:r>
          </w:p>
          <w:p w:rsidR="008B4056" w:rsidRDefault="008B4056">
            <w:pPr>
              <w:pStyle w:val="TableParagraph"/>
              <w:ind w:left="3"/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  <w:tr w:rsidR="008B4056">
        <w:trPr>
          <w:trHeight w:val="1770"/>
        </w:trPr>
        <w:tc>
          <w:tcPr>
            <w:tcW w:w="3093" w:type="dxa"/>
          </w:tcPr>
          <w:p w:rsidR="008B4056" w:rsidRDefault="00C0173F">
            <w:pPr>
              <w:pStyle w:val="TableParagraph"/>
              <w:ind w:left="110" w:right="353"/>
              <w:rPr>
                <w:i/>
              </w:rPr>
            </w:pPr>
            <w:r>
              <w:rPr>
                <w:b/>
                <w:i/>
              </w:rPr>
              <w:t>Вимога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2.3.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i/>
              </w:rPr>
              <w:t>Спрямованість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системи оцінювання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</w:p>
          <w:p w:rsidR="008B4056" w:rsidRDefault="00C0173F">
            <w:pPr>
              <w:pStyle w:val="TableParagraph"/>
              <w:spacing w:line="252" w:lineRule="exact"/>
              <w:ind w:left="110" w:right="313"/>
              <w:rPr>
                <w:i/>
              </w:rPr>
            </w:pPr>
            <w:r>
              <w:rPr>
                <w:i/>
              </w:rPr>
              <w:t>формування у здобувачів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освіти відповідальності 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результати свого навчання,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здатності до само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оцінювання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  <w:rPr>
                <w:i/>
                <w:sz w:val="30"/>
              </w:rPr>
            </w:pPr>
          </w:p>
          <w:p w:rsidR="008B4056" w:rsidRDefault="00DB5FA9" w:rsidP="00DB5FA9">
            <w:pPr>
              <w:pStyle w:val="TableParagraph"/>
              <w:jc w:val="center"/>
              <w:rPr>
                <w:i/>
                <w:sz w:val="24"/>
              </w:rPr>
            </w:pPr>
            <w:r w:rsidRPr="00DB5FA9">
              <w:rPr>
                <w:rFonts w:eastAsiaTheme="minorHAnsi"/>
                <w:i/>
                <w:sz w:val="24"/>
                <w:szCs w:val="24"/>
              </w:rPr>
              <w:t>вимагає покращення</w:t>
            </w:r>
          </w:p>
          <w:p w:rsidR="008B4056" w:rsidRDefault="008B4056">
            <w:pPr>
              <w:pStyle w:val="TableParagraph"/>
              <w:ind w:left="3"/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  <w:tr w:rsidR="008B4056">
        <w:trPr>
          <w:trHeight w:val="754"/>
        </w:trPr>
        <w:tc>
          <w:tcPr>
            <w:tcW w:w="3093" w:type="dxa"/>
          </w:tcPr>
          <w:p w:rsidR="008B4056" w:rsidRDefault="00C0173F">
            <w:pPr>
              <w:pStyle w:val="TableParagraph"/>
              <w:ind w:left="223" w:right="213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Загалом</w:t>
            </w:r>
            <w:r>
              <w:rPr>
                <w:b/>
                <w:i/>
                <w:color w:val="C00000"/>
                <w:spacing w:val="-6"/>
              </w:rPr>
              <w:t xml:space="preserve"> </w:t>
            </w:r>
            <w:r>
              <w:rPr>
                <w:b/>
                <w:i/>
                <w:color w:val="C00000"/>
              </w:rPr>
              <w:t>за</w:t>
            </w:r>
            <w:r>
              <w:rPr>
                <w:b/>
                <w:i/>
                <w:color w:val="C00000"/>
                <w:spacing w:val="-1"/>
              </w:rPr>
              <w:t xml:space="preserve"> </w:t>
            </w:r>
            <w:r>
              <w:rPr>
                <w:b/>
                <w:i/>
                <w:color w:val="C00000"/>
              </w:rPr>
              <w:t>напрямом</w:t>
            </w:r>
            <w:r>
              <w:rPr>
                <w:b/>
                <w:i/>
                <w:color w:val="C00000"/>
                <w:spacing w:val="-3"/>
              </w:rPr>
              <w:t xml:space="preserve"> </w:t>
            </w:r>
            <w:r>
              <w:rPr>
                <w:b/>
                <w:i/>
                <w:color w:val="C00000"/>
              </w:rPr>
              <w:t>2.</w:t>
            </w:r>
            <w:r>
              <w:rPr>
                <w:b/>
                <w:i/>
                <w:color w:val="C00000"/>
                <w:spacing w:val="-52"/>
              </w:rPr>
              <w:t xml:space="preserve"> </w:t>
            </w:r>
            <w:r>
              <w:rPr>
                <w:b/>
                <w:i/>
                <w:color w:val="C00000"/>
              </w:rPr>
              <w:t>Система</w:t>
            </w:r>
            <w:r>
              <w:rPr>
                <w:b/>
                <w:i/>
                <w:color w:val="C00000"/>
                <w:spacing w:val="-3"/>
              </w:rPr>
              <w:t xml:space="preserve"> </w:t>
            </w:r>
            <w:r>
              <w:rPr>
                <w:b/>
                <w:i/>
                <w:color w:val="C00000"/>
              </w:rPr>
              <w:t>оцінювання</w:t>
            </w:r>
          </w:p>
          <w:p w:rsidR="008B4056" w:rsidRDefault="00C0173F">
            <w:pPr>
              <w:pStyle w:val="TableParagraph"/>
              <w:spacing w:line="228" w:lineRule="exact"/>
              <w:ind w:left="223" w:right="212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здобувачів</w:t>
            </w:r>
            <w:r>
              <w:rPr>
                <w:b/>
                <w:i/>
                <w:color w:val="C00000"/>
                <w:spacing w:val="-3"/>
              </w:rPr>
              <w:t xml:space="preserve"> </w:t>
            </w:r>
            <w:r>
              <w:rPr>
                <w:b/>
                <w:i/>
                <w:color w:val="C00000"/>
              </w:rPr>
              <w:t>освіти</w:t>
            </w:r>
          </w:p>
        </w:tc>
        <w:tc>
          <w:tcPr>
            <w:tcW w:w="1561" w:type="dxa"/>
          </w:tcPr>
          <w:p w:rsidR="008B4056" w:rsidRPr="00DB5FA9" w:rsidRDefault="00DB5FA9">
            <w:pPr>
              <w:pStyle w:val="TableParagraph"/>
              <w:spacing w:before="117"/>
              <w:ind w:left="3"/>
              <w:jc w:val="center"/>
              <w:rPr>
                <w:b/>
                <w:color w:val="FF0000"/>
                <w:sz w:val="28"/>
              </w:rPr>
            </w:pPr>
            <w:r w:rsidRPr="00DB5FA9">
              <w:rPr>
                <w:rFonts w:eastAsiaTheme="minorHAnsi"/>
                <w:b/>
                <w:i/>
                <w:color w:val="FF0000"/>
                <w:sz w:val="24"/>
                <w:szCs w:val="24"/>
              </w:rPr>
              <w:t>вимагає покращення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</w:tbl>
    <w:p w:rsidR="008B4056" w:rsidRDefault="008B4056">
      <w:pPr>
        <w:sectPr w:rsidR="008B4056">
          <w:type w:val="continuous"/>
          <w:pgSz w:w="11910" w:h="16840"/>
          <w:pgMar w:top="480" w:right="160" w:bottom="280" w:left="760" w:header="708" w:footer="70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1561"/>
        <w:gridCol w:w="1561"/>
        <w:gridCol w:w="1561"/>
        <w:gridCol w:w="1557"/>
        <w:gridCol w:w="1421"/>
      </w:tblGrid>
      <w:tr w:rsidR="008B4056">
        <w:trPr>
          <w:trHeight w:val="434"/>
        </w:trPr>
        <w:tc>
          <w:tcPr>
            <w:tcW w:w="10754" w:type="dxa"/>
            <w:gridSpan w:val="6"/>
            <w:shd w:val="clear" w:color="auto" w:fill="99FF99"/>
          </w:tcPr>
          <w:p w:rsidR="008B4056" w:rsidRDefault="00C0173F">
            <w:pPr>
              <w:pStyle w:val="TableParagraph"/>
              <w:spacing w:line="243" w:lineRule="exact"/>
              <w:ind w:left="1706" w:right="1706"/>
              <w:jc w:val="center"/>
              <w:rPr>
                <w:b/>
                <w:i/>
              </w:rPr>
            </w:pPr>
            <w:r>
              <w:rPr>
                <w:b/>
                <w:i/>
                <w:color w:val="0000CC"/>
              </w:rPr>
              <w:lastRenderedPageBreak/>
              <w:t>Напрям</w:t>
            </w:r>
            <w:r>
              <w:rPr>
                <w:b/>
                <w:i/>
                <w:color w:val="0000CC"/>
                <w:spacing w:val="-5"/>
              </w:rPr>
              <w:t xml:space="preserve"> </w:t>
            </w:r>
            <w:r>
              <w:rPr>
                <w:b/>
                <w:i/>
                <w:color w:val="0000CC"/>
              </w:rPr>
              <w:t>3.</w:t>
            </w:r>
            <w:r>
              <w:rPr>
                <w:b/>
                <w:i/>
                <w:color w:val="0000CC"/>
                <w:spacing w:val="-4"/>
              </w:rPr>
              <w:t xml:space="preserve"> </w:t>
            </w:r>
            <w:r>
              <w:rPr>
                <w:b/>
                <w:i/>
                <w:color w:val="0000CC"/>
              </w:rPr>
              <w:t>Педагогічна</w:t>
            </w:r>
            <w:r>
              <w:rPr>
                <w:b/>
                <w:i/>
                <w:color w:val="0000CC"/>
                <w:spacing w:val="-4"/>
              </w:rPr>
              <w:t xml:space="preserve"> </w:t>
            </w:r>
            <w:r>
              <w:rPr>
                <w:b/>
                <w:i/>
                <w:color w:val="0000CC"/>
              </w:rPr>
              <w:t>діяльність</w:t>
            </w:r>
            <w:r>
              <w:rPr>
                <w:b/>
                <w:i/>
                <w:color w:val="0000CC"/>
                <w:spacing w:val="-6"/>
              </w:rPr>
              <w:t xml:space="preserve"> </w:t>
            </w:r>
            <w:r>
              <w:rPr>
                <w:b/>
                <w:i/>
                <w:color w:val="0000CC"/>
              </w:rPr>
              <w:t>педагогічних</w:t>
            </w:r>
            <w:r>
              <w:rPr>
                <w:b/>
                <w:i/>
                <w:color w:val="0000CC"/>
                <w:spacing w:val="-7"/>
              </w:rPr>
              <w:t xml:space="preserve"> </w:t>
            </w:r>
            <w:r>
              <w:rPr>
                <w:b/>
                <w:i/>
                <w:color w:val="0000CC"/>
              </w:rPr>
              <w:t>працівників</w:t>
            </w:r>
            <w:r>
              <w:rPr>
                <w:b/>
                <w:i/>
                <w:color w:val="0000CC"/>
                <w:spacing w:val="-3"/>
              </w:rPr>
              <w:t xml:space="preserve"> </w:t>
            </w:r>
            <w:r>
              <w:rPr>
                <w:b/>
                <w:i/>
                <w:color w:val="0000CC"/>
              </w:rPr>
              <w:t>закладу</w:t>
            </w:r>
            <w:r>
              <w:rPr>
                <w:b/>
                <w:i/>
                <w:color w:val="0000CC"/>
                <w:spacing w:val="-6"/>
              </w:rPr>
              <w:t xml:space="preserve"> </w:t>
            </w:r>
            <w:r>
              <w:rPr>
                <w:b/>
                <w:i/>
                <w:color w:val="0000CC"/>
              </w:rPr>
              <w:t>освіти</w:t>
            </w:r>
          </w:p>
        </w:tc>
      </w:tr>
      <w:tr w:rsidR="008B4056">
        <w:trPr>
          <w:trHeight w:val="2274"/>
        </w:trPr>
        <w:tc>
          <w:tcPr>
            <w:tcW w:w="3093" w:type="dxa"/>
          </w:tcPr>
          <w:p w:rsidR="008B4056" w:rsidRDefault="00C0173F">
            <w:pPr>
              <w:pStyle w:val="TableParagraph"/>
              <w:spacing w:line="239" w:lineRule="exact"/>
              <w:ind w:left="110"/>
              <w:rPr>
                <w:i/>
              </w:rPr>
            </w:pPr>
            <w:r>
              <w:rPr>
                <w:b/>
                <w:i/>
              </w:rPr>
              <w:t>Вимога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3.1.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i/>
              </w:rPr>
              <w:t>Ефективність</w:t>
            </w:r>
          </w:p>
          <w:p w:rsidR="008B4056" w:rsidRDefault="00C0173F">
            <w:pPr>
              <w:pStyle w:val="TableParagraph"/>
              <w:ind w:left="110" w:right="181"/>
              <w:rPr>
                <w:i/>
              </w:rPr>
            </w:pPr>
            <w:r>
              <w:rPr>
                <w:i/>
              </w:rPr>
              <w:t>планування педагогічними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працівниками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своєї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діяльності, використання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сучасних освітніх підходів до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організації освітнього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процесу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метою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формування</w:t>
            </w:r>
          </w:p>
          <w:p w:rsidR="008B4056" w:rsidRDefault="00C0173F">
            <w:pPr>
              <w:pStyle w:val="TableParagraph"/>
              <w:spacing w:line="252" w:lineRule="exact"/>
              <w:ind w:left="110" w:right="257"/>
              <w:rPr>
                <w:i/>
              </w:rPr>
            </w:pPr>
            <w:r>
              <w:rPr>
                <w:i/>
              </w:rPr>
              <w:t>ключових компетентностей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здобувачів освіти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  <w:rPr>
                <w:i/>
                <w:sz w:val="30"/>
              </w:rPr>
            </w:pPr>
          </w:p>
          <w:p w:rsidR="008B4056" w:rsidRDefault="008B4056">
            <w:pPr>
              <w:pStyle w:val="TableParagraph"/>
              <w:rPr>
                <w:i/>
                <w:sz w:val="30"/>
              </w:rPr>
            </w:pPr>
          </w:p>
          <w:p w:rsidR="008B4056" w:rsidRDefault="00DB5FA9" w:rsidP="00DB5FA9">
            <w:pPr>
              <w:pStyle w:val="TableParagraph"/>
              <w:spacing w:before="176"/>
              <w:ind w:left="51"/>
              <w:jc w:val="center"/>
              <w:rPr>
                <w:sz w:val="28"/>
              </w:rPr>
            </w:pPr>
            <w:r>
              <w:rPr>
                <w:i/>
                <w:sz w:val="24"/>
              </w:rPr>
              <w:t>достатній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  <w:tr w:rsidR="008B4056" w:rsidTr="00DB5FA9">
        <w:trPr>
          <w:trHeight w:val="1374"/>
        </w:trPr>
        <w:tc>
          <w:tcPr>
            <w:tcW w:w="3093" w:type="dxa"/>
          </w:tcPr>
          <w:p w:rsidR="008B4056" w:rsidRDefault="00C0173F">
            <w:pPr>
              <w:pStyle w:val="TableParagraph"/>
              <w:ind w:left="110" w:right="357"/>
              <w:rPr>
                <w:i/>
              </w:rPr>
            </w:pPr>
            <w:r>
              <w:rPr>
                <w:b/>
                <w:i/>
              </w:rPr>
              <w:t xml:space="preserve">Вимога 3.2. </w:t>
            </w:r>
            <w:r>
              <w:rPr>
                <w:i/>
              </w:rPr>
              <w:t>Постійне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підвищення професійного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рівня і педагогічної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майстерності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педагогічних</w:t>
            </w:r>
          </w:p>
          <w:p w:rsidR="008B4056" w:rsidRDefault="00C0173F">
            <w:pPr>
              <w:pStyle w:val="TableParagraph"/>
              <w:spacing w:line="244" w:lineRule="exact"/>
              <w:ind w:left="110"/>
              <w:rPr>
                <w:i/>
              </w:rPr>
            </w:pPr>
            <w:r>
              <w:rPr>
                <w:i/>
              </w:rPr>
              <w:t>працівників</w:t>
            </w:r>
          </w:p>
        </w:tc>
        <w:tc>
          <w:tcPr>
            <w:tcW w:w="1561" w:type="dxa"/>
          </w:tcPr>
          <w:p w:rsidR="00DB5FA9" w:rsidRDefault="00DB5FA9" w:rsidP="00DB5FA9">
            <w:pPr>
              <w:pStyle w:val="TableParagraph"/>
              <w:jc w:val="center"/>
              <w:rPr>
                <w:rFonts w:eastAsiaTheme="minorHAnsi"/>
                <w:i/>
                <w:sz w:val="24"/>
                <w:szCs w:val="24"/>
              </w:rPr>
            </w:pPr>
          </w:p>
          <w:p w:rsidR="00DB5FA9" w:rsidRDefault="00DB5FA9" w:rsidP="00DB5FA9">
            <w:pPr>
              <w:pStyle w:val="TableParagraph"/>
              <w:jc w:val="center"/>
              <w:rPr>
                <w:i/>
                <w:sz w:val="24"/>
              </w:rPr>
            </w:pPr>
            <w:r w:rsidRPr="00DB5FA9">
              <w:rPr>
                <w:rFonts w:eastAsiaTheme="minorHAnsi"/>
                <w:i/>
                <w:sz w:val="24"/>
                <w:szCs w:val="24"/>
              </w:rPr>
              <w:t>вимагає покращення</w:t>
            </w:r>
          </w:p>
          <w:p w:rsidR="008B4056" w:rsidRDefault="008B4056">
            <w:pPr>
              <w:pStyle w:val="TableParagraph"/>
              <w:spacing w:before="9"/>
              <w:rPr>
                <w:i/>
                <w:sz w:val="31"/>
              </w:rPr>
            </w:pPr>
          </w:p>
          <w:p w:rsidR="008B4056" w:rsidRDefault="008B4056">
            <w:pPr>
              <w:pStyle w:val="TableParagraph"/>
              <w:ind w:left="707"/>
              <w:rPr>
                <w:sz w:val="28"/>
              </w:rPr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  <w:tr w:rsidR="008B4056">
        <w:trPr>
          <w:trHeight w:val="1014"/>
        </w:trPr>
        <w:tc>
          <w:tcPr>
            <w:tcW w:w="3093" w:type="dxa"/>
          </w:tcPr>
          <w:p w:rsidR="008B4056" w:rsidRDefault="00C0173F">
            <w:pPr>
              <w:pStyle w:val="TableParagraph"/>
              <w:ind w:left="110" w:right="387"/>
              <w:rPr>
                <w:i/>
              </w:rPr>
            </w:pPr>
            <w:r>
              <w:rPr>
                <w:b/>
                <w:i/>
              </w:rPr>
              <w:t xml:space="preserve">Вимога 3.3. </w:t>
            </w:r>
            <w:r>
              <w:rPr>
                <w:i/>
              </w:rPr>
              <w:t>Налагодження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співпраці зі здобувачами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освіти, їх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батьками,</w:t>
            </w:r>
          </w:p>
          <w:p w:rsidR="008B4056" w:rsidRDefault="00C0173F">
            <w:pPr>
              <w:pStyle w:val="TableParagraph"/>
              <w:spacing w:line="245" w:lineRule="exact"/>
              <w:ind w:left="110"/>
              <w:rPr>
                <w:i/>
              </w:rPr>
            </w:pPr>
            <w:r>
              <w:rPr>
                <w:i/>
              </w:rPr>
              <w:t>працівниками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закладу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освіти</w:t>
            </w:r>
          </w:p>
        </w:tc>
        <w:tc>
          <w:tcPr>
            <w:tcW w:w="1561" w:type="dxa"/>
          </w:tcPr>
          <w:p w:rsidR="008B4056" w:rsidRDefault="00DB5FA9" w:rsidP="00DB5FA9">
            <w:pPr>
              <w:pStyle w:val="TableParagraph"/>
              <w:spacing w:before="237"/>
              <w:ind w:left="192"/>
              <w:rPr>
                <w:sz w:val="28"/>
              </w:rPr>
            </w:pPr>
            <w:r>
              <w:rPr>
                <w:i/>
                <w:sz w:val="24"/>
              </w:rPr>
              <w:t>достатній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  <w:tr w:rsidR="008B4056">
        <w:trPr>
          <w:trHeight w:val="1262"/>
        </w:trPr>
        <w:tc>
          <w:tcPr>
            <w:tcW w:w="3093" w:type="dxa"/>
          </w:tcPr>
          <w:p w:rsidR="008B4056" w:rsidRDefault="00C0173F">
            <w:pPr>
              <w:pStyle w:val="TableParagraph"/>
              <w:spacing w:line="239" w:lineRule="exact"/>
              <w:ind w:left="110"/>
              <w:rPr>
                <w:i/>
              </w:rPr>
            </w:pPr>
            <w:r>
              <w:rPr>
                <w:b/>
                <w:i/>
              </w:rPr>
              <w:t>Вимога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3.4.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i/>
              </w:rPr>
              <w:t>Організація</w:t>
            </w:r>
          </w:p>
          <w:p w:rsidR="008B4056" w:rsidRDefault="00C0173F">
            <w:pPr>
              <w:pStyle w:val="TableParagraph"/>
              <w:spacing w:line="242" w:lineRule="auto"/>
              <w:ind w:left="110" w:right="119"/>
              <w:rPr>
                <w:i/>
              </w:rPr>
            </w:pPr>
            <w:r>
              <w:rPr>
                <w:i/>
              </w:rPr>
              <w:t>педагогічної діяльності 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навчання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здобувачів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освіти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</w:p>
          <w:p w:rsidR="008B4056" w:rsidRDefault="00C0173F">
            <w:pPr>
              <w:pStyle w:val="TableParagraph"/>
              <w:spacing w:line="252" w:lineRule="exact"/>
              <w:ind w:left="110" w:right="1057"/>
              <w:rPr>
                <w:i/>
              </w:rPr>
            </w:pPr>
            <w:r>
              <w:rPr>
                <w:i/>
              </w:rPr>
              <w:t>засадах академічної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доброчесності</w:t>
            </w:r>
          </w:p>
        </w:tc>
        <w:tc>
          <w:tcPr>
            <w:tcW w:w="1561" w:type="dxa"/>
          </w:tcPr>
          <w:p w:rsidR="008B4056" w:rsidRDefault="008B4056" w:rsidP="00DB5FA9">
            <w:pPr>
              <w:pStyle w:val="TableParagraph"/>
              <w:spacing w:before="5"/>
              <w:ind w:left="192"/>
              <w:rPr>
                <w:i/>
                <w:sz w:val="31"/>
              </w:rPr>
            </w:pPr>
          </w:p>
          <w:p w:rsidR="008B4056" w:rsidRDefault="00DB5FA9" w:rsidP="00DB5FA9">
            <w:pPr>
              <w:pStyle w:val="TableParagraph"/>
              <w:ind w:left="192"/>
              <w:rPr>
                <w:sz w:val="28"/>
              </w:rPr>
            </w:pPr>
            <w:r>
              <w:rPr>
                <w:i/>
                <w:sz w:val="24"/>
              </w:rPr>
              <w:t>достатній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  <w:tr w:rsidR="008B4056">
        <w:trPr>
          <w:trHeight w:val="1014"/>
        </w:trPr>
        <w:tc>
          <w:tcPr>
            <w:tcW w:w="3093" w:type="dxa"/>
          </w:tcPr>
          <w:p w:rsidR="008B4056" w:rsidRDefault="00C0173F">
            <w:pPr>
              <w:pStyle w:val="TableParagraph"/>
              <w:ind w:left="327" w:right="317" w:firstLine="68"/>
              <w:jc w:val="both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Загалом за напрямом 3.</w:t>
            </w:r>
            <w:r>
              <w:rPr>
                <w:b/>
                <w:i/>
                <w:color w:val="C00000"/>
                <w:spacing w:val="1"/>
              </w:rPr>
              <w:t xml:space="preserve"> </w:t>
            </w:r>
            <w:r>
              <w:rPr>
                <w:b/>
                <w:i/>
                <w:color w:val="C00000"/>
              </w:rPr>
              <w:t>Педагогічна діяльність</w:t>
            </w:r>
            <w:r>
              <w:rPr>
                <w:b/>
                <w:i/>
                <w:color w:val="C00000"/>
                <w:spacing w:val="1"/>
              </w:rPr>
              <w:t xml:space="preserve"> </w:t>
            </w:r>
            <w:r>
              <w:rPr>
                <w:b/>
                <w:i/>
                <w:color w:val="C00000"/>
              </w:rPr>
              <w:t>педагогічних</w:t>
            </w:r>
            <w:r>
              <w:rPr>
                <w:b/>
                <w:i/>
                <w:color w:val="C00000"/>
                <w:spacing w:val="-11"/>
              </w:rPr>
              <w:t xml:space="preserve"> </w:t>
            </w:r>
            <w:r>
              <w:rPr>
                <w:b/>
                <w:i/>
                <w:color w:val="C00000"/>
              </w:rPr>
              <w:t>працівників</w:t>
            </w:r>
          </w:p>
          <w:p w:rsidR="008B4056" w:rsidRDefault="00C0173F">
            <w:pPr>
              <w:pStyle w:val="TableParagraph"/>
              <w:spacing w:line="241" w:lineRule="exact"/>
              <w:ind w:left="823"/>
              <w:jc w:val="both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закладу</w:t>
            </w:r>
            <w:r>
              <w:rPr>
                <w:b/>
                <w:i/>
                <w:color w:val="C00000"/>
                <w:spacing w:val="-3"/>
              </w:rPr>
              <w:t xml:space="preserve"> </w:t>
            </w:r>
            <w:r>
              <w:rPr>
                <w:b/>
                <w:i/>
                <w:color w:val="C00000"/>
              </w:rPr>
              <w:t>освіти</w:t>
            </w:r>
          </w:p>
        </w:tc>
        <w:tc>
          <w:tcPr>
            <w:tcW w:w="1561" w:type="dxa"/>
          </w:tcPr>
          <w:p w:rsidR="008B4056" w:rsidRPr="00DB5FA9" w:rsidRDefault="00DB5FA9" w:rsidP="00DB5FA9">
            <w:pPr>
              <w:pStyle w:val="TableParagraph"/>
              <w:spacing w:before="245"/>
              <w:rPr>
                <w:b/>
                <w:color w:val="FF0000"/>
                <w:sz w:val="28"/>
              </w:rPr>
            </w:pPr>
            <w:r>
              <w:rPr>
                <w:i/>
                <w:sz w:val="24"/>
              </w:rPr>
              <w:t xml:space="preserve">   </w:t>
            </w:r>
            <w:r w:rsidRPr="00DB5FA9">
              <w:rPr>
                <w:b/>
                <w:i/>
                <w:color w:val="FF0000"/>
                <w:sz w:val="24"/>
              </w:rPr>
              <w:t>достатній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  <w:tr w:rsidR="008B4056">
        <w:trPr>
          <w:trHeight w:val="433"/>
        </w:trPr>
        <w:tc>
          <w:tcPr>
            <w:tcW w:w="10754" w:type="dxa"/>
            <w:gridSpan w:val="6"/>
            <w:shd w:val="clear" w:color="auto" w:fill="99FF99"/>
          </w:tcPr>
          <w:p w:rsidR="008B4056" w:rsidRDefault="00C0173F">
            <w:pPr>
              <w:pStyle w:val="TableParagraph"/>
              <w:spacing w:line="243" w:lineRule="exact"/>
              <w:ind w:left="1706" w:right="1705"/>
              <w:jc w:val="center"/>
              <w:rPr>
                <w:b/>
                <w:i/>
              </w:rPr>
            </w:pPr>
            <w:r>
              <w:rPr>
                <w:b/>
                <w:i/>
                <w:color w:val="0000CC"/>
              </w:rPr>
              <w:t>Напрям</w:t>
            </w:r>
            <w:r>
              <w:rPr>
                <w:b/>
                <w:i/>
                <w:color w:val="0000CC"/>
                <w:spacing w:val="-3"/>
              </w:rPr>
              <w:t xml:space="preserve"> </w:t>
            </w:r>
            <w:r>
              <w:rPr>
                <w:b/>
                <w:i/>
                <w:color w:val="0000CC"/>
              </w:rPr>
              <w:t>ІV.</w:t>
            </w:r>
            <w:r>
              <w:rPr>
                <w:b/>
                <w:i/>
                <w:color w:val="0000CC"/>
                <w:spacing w:val="-2"/>
              </w:rPr>
              <w:t xml:space="preserve"> </w:t>
            </w:r>
            <w:r>
              <w:rPr>
                <w:b/>
                <w:i/>
                <w:color w:val="0000CC"/>
              </w:rPr>
              <w:t>Управлінські</w:t>
            </w:r>
            <w:r>
              <w:rPr>
                <w:b/>
                <w:i/>
                <w:color w:val="0000CC"/>
                <w:spacing w:val="-4"/>
              </w:rPr>
              <w:t xml:space="preserve"> </w:t>
            </w:r>
            <w:r>
              <w:rPr>
                <w:b/>
                <w:i/>
                <w:color w:val="0000CC"/>
              </w:rPr>
              <w:t>процеси</w:t>
            </w:r>
            <w:r>
              <w:rPr>
                <w:b/>
                <w:i/>
                <w:color w:val="0000CC"/>
                <w:spacing w:val="-1"/>
              </w:rPr>
              <w:t xml:space="preserve"> </w:t>
            </w:r>
            <w:r>
              <w:rPr>
                <w:b/>
                <w:i/>
                <w:color w:val="0000CC"/>
              </w:rPr>
              <w:t>закладу</w:t>
            </w:r>
            <w:r>
              <w:rPr>
                <w:b/>
                <w:i/>
                <w:color w:val="0000CC"/>
                <w:spacing w:val="-8"/>
              </w:rPr>
              <w:t xml:space="preserve"> </w:t>
            </w:r>
            <w:r>
              <w:rPr>
                <w:b/>
                <w:i/>
                <w:color w:val="0000CC"/>
              </w:rPr>
              <w:t>освіти</w:t>
            </w:r>
          </w:p>
        </w:tc>
      </w:tr>
      <w:tr w:rsidR="008B4056">
        <w:trPr>
          <w:trHeight w:val="1518"/>
        </w:trPr>
        <w:tc>
          <w:tcPr>
            <w:tcW w:w="3093" w:type="dxa"/>
          </w:tcPr>
          <w:p w:rsidR="008B4056" w:rsidRDefault="00C0173F">
            <w:pPr>
              <w:pStyle w:val="TableParagraph"/>
              <w:spacing w:line="238" w:lineRule="exact"/>
              <w:ind w:left="110"/>
              <w:rPr>
                <w:i/>
              </w:rPr>
            </w:pPr>
            <w:r>
              <w:rPr>
                <w:b/>
                <w:i/>
              </w:rPr>
              <w:t>Вимога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4.1.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i/>
              </w:rPr>
              <w:t>Наявність</w:t>
            </w:r>
          </w:p>
          <w:p w:rsidR="008B4056" w:rsidRDefault="00C0173F">
            <w:pPr>
              <w:pStyle w:val="TableParagraph"/>
              <w:ind w:left="110" w:right="762"/>
              <w:rPr>
                <w:i/>
              </w:rPr>
            </w:pPr>
            <w:r>
              <w:rPr>
                <w:i/>
              </w:rPr>
              <w:t>стратегії розвитку 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системи планування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діяльності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закладу,</w:t>
            </w:r>
          </w:p>
          <w:p w:rsidR="008B4056" w:rsidRDefault="00C0173F">
            <w:pPr>
              <w:pStyle w:val="TableParagraph"/>
              <w:spacing w:line="252" w:lineRule="exact"/>
              <w:ind w:left="110" w:right="351"/>
              <w:rPr>
                <w:i/>
              </w:rPr>
            </w:pPr>
            <w:r>
              <w:rPr>
                <w:i/>
              </w:rPr>
              <w:t>моніторинг виконання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поставлених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цілей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і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завдань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  <w:spacing w:before="2"/>
              <w:rPr>
                <w:i/>
                <w:sz w:val="42"/>
              </w:rPr>
            </w:pPr>
          </w:p>
          <w:p w:rsidR="00DB5FA9" w:rsidRDefault="00DB5FA9" w:rsidP="00DB5FA9">
            <w:pPr>
              <w:pStyle w:val="TableParagraph"/>
              <w:jc w:val="center"/>
              <w:rPr>
                <w:i/>
                <w:sz w:val="24"/>
              </w:rPr>
            </w:pPr>
            <w:r w:rsidRPr="00DB5FA9">
              <w:rPr>
                <w:rFonts w:eastAsiaTheme="minorHAnsi"/>
                <w:i/>
                <w:sz w:val="24"/>
                <w:szCs w:val="24"/>
              </w:rPr>
              <w:t>вимагає покращення</w:t>
            </w:r>
          </w:p>
          <w:p w:rsidR="008B4056" w:rsidRDefault="008B4056">
            <w:pPr>
              <w:pStyle w:val="TableParagraph"/>
              <w:ind w:left="707"/>
              <w:rPr>
                <w:sz w:val="28"/>
              </w:rPr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  <w:tr w:rsidR="008B4056">
        <w:trPr>
          <w:trHeight w:val="758"/>
        </w:trPr>
        <w:tc>
          <w:tcPr>
            <w:tcW w:w="3093" w:type="dxa"/>
          </w:tcPr>
          <w:p w:rsidR="008B4056" w:rsidRDefault="00C0173F">
            <w:pPr>
              <w:pStyle w:val="TableParagraph"/>
              <w:spacing w:line="238" w:lineRule="exact"/>
              <w:ind w:left="110"/>
              <w:rPr>
                <w:i/>
              </w:rPr>
            </w:pPr>
            <w:r>
              <w:rPr>
                <w:b/>
                <w:i/>
              </w:rPr>
              <w:t>Вимога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4.2.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i/>
              </w:rPr>
              <w:t>Формування</w:t>
            </w:r>
          </w:p>
          <w:p w:rsidR="008B4056" w:rsidRDefault="00C0173F">
            <w:pPr>
              <w:pStyle w:val="TableParagraph"/>
              <w:spacing w:line="256" w:lineRule="exact"/>
              <w:ind w:left="110" w:right="267"/>
              <w:rPr>
                <w:i/>
              </w:rPr>
            </w:pPr>
            <w:r>
              <w:rPr>
                <w:i/>
              </w:rPr>
              <w:t>відносин довіри, прозорості,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дотримання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етичних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норм</w:t>
            </w:r>
          </w:p>
        </w:tc>
        <w:tc>
          <w:tcPr>
            <w:tcW w:w="1561" w:type="dxa"/>
          </w:tcPr>
          <w:p w:rsidR="008B4056" w:rsidRDefault="00DB5FA9" w:rsidP="00DB5FA9">
            <w:pPr>
              <w:pStyle w:val="TableParagraph"/>
              <w:spacing w:before="110"/>
              <w:ind w:left="192"/>
              <w:rPr>
                <w:sz w:val="28"/>
              </w:rPr>
            </w:pPr>
            <w:r>
              <w:rPr>
                <w:i/>
                <w:sz w:val="24"/>
              </w:rPr>
              <w:t>достатній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  <w:tr w:rsidR="008B4056">
        <w:trPr>
          <w:trHeight w:val="1265"/>
        </w:trPr>
        <w:tc>
          <w:tcPr>
            <w:tcW w:w="3093" w:type="dxa"/>
          </w:tcPr>
          <w:p w:rsidR="008B4056" w:rsidRDefault="00C0173F">
            <w:pPr>
              <w:pStyle w:val="TableParagraph"/>
              <w:spacing w:line="239" w:lineRule="exact"/>
              <w:ind w:left="110"/>
              <w:rPr>
                <w:i/>
              </w:rPr>
            </w:pPr>
            <w:r>
              <w:rPr>
                <w:b/>
                <w:i/>
              </w:rPr>
              <w:t>Вимога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4.3.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i/>
              </w:rPr>
              <w:t>Ефективність</w:t>
            </w:r>
          </w:p>
          <w:p w:rsidR="008B4056" w:rsidRDefault="00C0173F">
            <w:pPr>
              <w:pStyle w:val="TableParagraph"/>
              <w:spacing w:before="3"/>
              <w:ind w:left="110" w:right="354"/>
              <w:rPr>
                <w:i/>
              </w:rPr>
            </w:pPr>
            <w:r>
              <w:rPr>
                <w:i/>
              </w:rPr>
              <w:t>кадрової політики 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забезпечення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можливостей</w:t>
            </w:r>
          </w:p>
          <w:p w:rsidR="008B4056" w:rsidRDefault="00C0173F">
            <w:pPr>
              <w:pStyle w:val="TableParagraph"/>
              <w:spacing w:line="252" w:lineRule="exact"/>
              <w:ind w:left="110" w:right="395"/>
              <w:rPr>
                <w:i/>
              </w:rPr>
            </w:pPr>
            <w:r>
              <w:rPr>
                <w:i/>
              </w:rPr>
              <w:t>для професійного розвитку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педагогічних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працівників</w:t>
            </w:r>
          </w:p>
        </w:tc>
        <w:tc>
          <w:tcPr>
            <w:tcW w:w="1561" w:type="dxa"/>
          </w:tcPr>
          <w:p w:rsidR="008B4056" w:rsidRDefault="008B4056" w:rsidP="00DB5FA9">
            <w:pPr>
              <w:pStyle w:val="TableParagraph"/>
              <w:spacing w:before="4"/>
              <w:ind w:left="192"/>
              <w:rPr>
                <w:i/>
                <w:sz w:val="31"/>
              </w:rPr>
            </w:pPr>
          </w:p>
          <w:p w:rsidR="008B4056" w:rsidRDefault="00DB5FA9" w:rsidP="00DB5FA9">
            <w:pPr>
              <w:pStyle w:val="TableParagraph"/>
              <w:spacing w:before="1"/>
              <w:ind w:left="192"/>
              <w:rPr>
                <w:sz w:val="28"/>
              </w:rPr>
            </w:pPr>
            <w:r>
              <w:rPr>
                <w:i/>
                <w:sz w:val="24"/>
              </w:rPr>
              <w:t>достатній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  <w:tr w:rsidR="008B4056">
        <w:trPr>
          <w:trHeight w:val="2274"/>
        </w:trPr>
        <w:tc>
          <w:tcPr>
            <w:tcW w:w="3093" w:type="dxa"/>
          </w:tcPr>
          <w:p w:rsidR="008B4056" w:rsidRDefault="00C0173F">
            <w:pPr>
              <w:pStyle w:val="TableParagraph"/>
              <w:spacing w:line="238" w:lineRule="exact"/>
              <w:ind w:left="110"/>
              <w:rPr>
                <w:i/>
              </w:rPr>
            </w:pPr>
            <w:r>
              <w:rPr>
                <w:b/>
                <w:i/>
              </w:rPr>
              <w:t>Вимога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4.4.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i/>
              </w:rPr>
              <w:t>Організація</w:t>
            </w:r>
          </w:p>
          <w:p w:rsidR="008B4056" w:rsidRDefault="00C0173F">
            <w:pPr>
              <w:pStyle w:val="TableParagraph"/>
              <w:ind w:left="110" w:right="149"/>
              <w:rPr>
                <w:i/>
              </w:rPr>
            </w:pPr>
            <w:r>
              <w:rPr>
                <w:i/>
              </w:rPr>
              <w:t>освітнього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процесу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засадах </w:t>
            </w:r>
            <w:proofErr w:type="spellStart"/>
            <w:r>
              <w:rPr>
                <w:i/>
              </w:rPr>
              <w:t>людиноцентризму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прийняття управлінських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рішень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основі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конструктивної співпраці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учасників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освітнього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процесу,</w:t>
            </w:r>
          </w:p>
          <w:p w:rsidR="008B4056" w:rsidRDefault="00C0173F">
            <w:pPr>
              <w:pStyle w:val="TableParagraph"/>
              <w:spacing w:line="252" w:lineRule="exact"/>
              <w:ind w:left="110" w:right="484"/>
              <w:rPr>
                <w:i/>
              </w:rPr>
            </w:pPr>
            <w:r>
              <w:rPr>
                <w:i/>
              </w:rPr>
              <w:t>взаємодії закладу освіти з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місцевою громадою</w:t>
            </w:r>
          </w:p>
        </w:tc>
        <w:tc>
          <w:tcPr>
            <w:tcW w:w="1561" w:type="dxa"/>
          </w:tcPr>
          <w:p w:rsidR="008B4056" w:rsidRDefault="008B4056" w:rsidP="00DB5FA9">
            <w:pPr>
              <w:pStyle w:val="TableParagraph"/>
              <w:ind w:left="192"/>
              <w:rPr>
                <w:i/>
                <w:sz w:val="30"/>
              </w:rPr>
            </w:pPr>
          </w:p>
          <w:p w:rsidR="008B4056" w:rsidRDefault="008B4056" w:rsidP="00DB5FA9">
            <w:pPr>
              <w:pStyle w:val="TableParagraph"/>
              <w:ind w:left="192"/>
              <w:rPr>
                <w:i/>
                <w:sz w:val="30"/>
              </w:rPr>
            </w:pPr>
          </w:p>
          <w:p w:rsidR="008B4056" w:rsidRDefault="00DB5FA9" w:rsidP="00DB5FA9">
            <w:pPr>
              <w:pStyle w:val="TableParagraph"/>
              <w:spacing w:before="176"/>
              <w:ind w:left="192"/>
              <w:rPr>
                <w:sz w:val="28"/>
              </w:rPr>
            </w:pPr>
            <w:r>
              <w:rPr>
                <w:i/>
                <w:sz w:val="24"/>
              </w:rPr>
              <w:t>достатній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  <w:tr w:rsidR="008B4056">
        <w:trPr>
          <w:trHeight w:val="1014"/>
        </w:trPr>
        <w:tc>
          <w:tcPr>
            <w:tcW w:w="3093" w:type="dxa"/>
          </w:tcPr>
          <w:p w:rsidR="008B4056" w:rsidRDefault="00C0173F">
            <w:pPr>
              <w:pStyle w:val="TableParagraph"/>
              <w:ind w:left="110" w:right="307"/>
              <w:rPr>
                <w:i/>
              </w:rPr>
            </w:pPr>
            <w:r>
              <w:rPr>
                <w:b/>
                <w:i/>
              </w:rPr>
              <w:t xml:space="preserve">Вимога 4.5. </w:t>
            </w:r>
            <w:r>
              <w:rPr>
                <w:i/>
              </w:rPr>
              <w:t>Формування 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забезпечення реалізації</w:t>
            </w:r>
          </w:p>
          <w:p w:rsidR="008B4056" w:rsidRDefault="00C0173F">
            <w:pPr>
              <w:pStyle w:val="TableParagraph"/>
              <w:spacing w:line="252" w:lineRule="exact"/>
              <w:ind w:left="110" w:right="920"/>
              <w:rPr>
                <w:i/>
              </w:rPr>
            </w:pPr>
            <w:r>
              <w:rPr>
                <w:i/>
              </w:rPr>
              <w:t>політики академічної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доброчесності</w:t>
            </w:r>
          </w:p>
        </w:tc>
        <w:tc>
          <w:tcPr>
            <w:tcW w:w="1561" w:type="dxa"/>
          </w:tcPr>
          <w:p w:rsidR="008B4056" w:rsidRDefault="00DB5FA9" w:rsidP="00DB5FA9">
            <w:pPr>
              <w:pStyle w:val="TableParagraph"/>
              <w:spacing w:before="238"/>
              <w:ind w:left="192"/>
              <w:rPr>
                <w:sz w:val="28"/>
              </w:rPr>
            </w:pPr>
            <w:r>
              <w:rPr>
                <w:i/>
                <w:sz w:val="24"/>
              </w:rPr>
              <w:t>достатній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  <w:tr w:rsidR="008B4056">
        <w:trPr>
          <w:trHeight w:val="753"/>
        </w:trPr>
        <w:tc>
          <w:tcPr>
            <w:tcW w:w="3093" w:type="dxa"/>
          </w:tcPr>
          <w:p w:rsidR="008B4056" w:rsidRDefault="00C0173F">
            <w:pPr>
              <w:pStyle w:val="TableParagraph"/>
              <w:ind w:left="223" w:right="213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Загалом</w:t>
            </w:r>
            <w:r>
              <w:rPr>
                <w:b/>
                <w:i/>
                <w:color w:val="C00000"/>
                <w:spacing w:val="-7"/>
              </w:rPr>
              <w:t xml:space="preserve"> </w:t>
            </w:r>
            <w:r>
              <w:rPr>
                <w:b/>
                <w:i/>
                <w:color w:val="C00000"/>
              </w:rPr>
              <w:t>за</w:t>
            </w:r>
            <w:r>
              <w:rPr>
                <w:b/>
                <w:i/>
                <w:color w:val="C00000"/>
                <w:spacing w:val="-2"/>
              </w:rPr>
              <w:t xml:space="preserve"> </w:t>
            </w:r>
            <w:r>
              <w:rPr>
                <w:b/>
                <w:i/>
                <w:color w:val="C00000"/>
              </w:rPr>
              <w:t>напрямом</w:t>
            </w:r>
            <w:r>
              <w:rPr>
                <w:b/>
                <w:i/>
                <w:color w:val="C00000"/>
                <w:spacing w:val="-4"/>
              </w:rPr>
              <w:t xml:space="preserve"> </w:t>
            </w:r>
            <w:r>
              <w:rPr>
                <w:b/>
                <w:i/>
                <w:color w:val="C00000"/>
              </w:rPr>
              <w:t>ІV.</w:t>
            </w:r>
            <w:r>
              <w:rPr>
                <w:b/>
                <w:i/>
                <w:color w:val="C00000"/>
                <w:spacing w:val="-52"/>
              </w:rPr>
              <w:t xml:space="preserve"> </w:t>
            </w:r>
            <w:r>
              <w:rPr>
                <w:b/>
                <w:i/>
                <w:color w:val="C00000"/>
              </w:rPr>
              <w:t>Управлінські</w:t>
            </w:r>
            <w:r>
              <w:rPr>
                <w:b/>
                <w:i/>
                <w:color w:val="C00000"/>
                <w:spacing w:val="-3"/>
              </w:rPr>
              <w:t xml:space="preserve"> </w:t>
            </w:r>
            <w:r>
              <w:rPr>
                <w:b/>
                <w:i/>
                <w:color w:val="C00000"/>
              </w:rPr>
              <w:t>процеси</w:t>
            </w:r>
          </w:p>
          <w:p w:rsidR="008B4056" w:rsidRDefault="00C0173F">
            <w:pPr>
              <w:pStyle w:val="TableParagraph"/>
              <w:spacing w:line="236" w:lineRule="exact"/>
              <w:ind w:left="223" w:right="207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закладу</w:t>
            </w:r>
            <w:r>
              <w:rPr>
                <w:b/>
                <w:i/>
                <w:color w:val="C00000"/>
                <w:spacing w:val="-3"/>
              </w:rPr>
              <w:t xml:space="preserve"> </w:t>
            </w:r>
            <w:r>
              <w:rPr>
                <w:b/>
                <w:i/>
                <w:color w:val="C00000"/>
              </w:rPr>
              <w:t>освіти</w:t>
            </w:r>
          </w:p>
        </w:tc>
        <w:tc>
          <w:tcPr>
            <w:tcW w:w="1561" w:type="dxa"/>
          </w:tcPr>
          <w:p w:rsidR="008B4056" w:rsidRPr="00DB5FA9" w:rsidRDefault="00DB5FA9" w:rsidP="00DB5FA9">
            <w:pPr>
              <w:pStyle w:val="TableParagraph"/>
              <w:spacing w:before="117"/>
              <w:ind w:left="192"/>
              <w:rPr>
                <w:b/>
                <w:color w:val="FF0000"/>
                <w:sz w:val="28"/>
              </w:rPr>
            </w:pPr>
            <w:r w:rsidRPr="00DB5FA9">
              <w:rPr>
                <w:b/>
                <w:i/>
                <w:color w:val="FF0000"/>
                <w:sz w:val="24"/>
              </w:rPr>
              <w:t>достатній</w:t>
            </w: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61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557" w:type="dxa"/>
          </w:tcPr>
          <w:p w:rsidR="008B4056" w:rsidRDefault="008B4056">
            <w:pPr>
              <w:pStyle w:val="TableParagraph"/>
            </w:pPr>
          </w:p>
        </w:tc>
        <w:tc>
          <w:tcPr>
            <w:tcW w:w="1421" w:type="dxa"/>
          </w:tcPr>
          <w:p w:rsidR="008B4056" w:rsidRDefault="008B4056">
            <w:pPr>
              <w:pStyle w:val="TableParagraph"/>
            </w:pPr>
          </w:p>
        </w:tc>
      </w:tr>
    </w:tbl>
    <w:p w:rsidR="00FF457B" w:rsidRDefault="00FF457B"/>
    <w:sectPr w:rsidR="00FF457B" w:rsidSect="008B4056">
      <w:pgSz w:w="11910" w:h="16840"/>
      <w:pgMar w:top="560" w:right="160" w:bottom="280" w:left="7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B4056"/>
    <w:rsid w:val="00051468"/>
    <w:rsid w:val="004A3180"/>
    <w:rsid w:val="00675122"/>
    <w:rsid w:val="007653F9"/>
    <w:rsid w:val="008B4056"/>
    <w:rsid w:val="00C0173F"/>
    <w:rsid w:val="00DB5FA9"/>
    <w:rsid w:val="00F974BD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4FF338"/>
  <w15:docId w15:val="{5639BFD4-5337-4784-AFF8-131D238E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405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4056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B4056"/>
  </w:style>
  <w:style w:type="paragraph" w:customStyle="1" w:styleId="TableParagraph">
    <w:name w:val="Table Paragraph"/>
    <w:basedOn w:val="a"/>
    <w:uiPriority w:val="1"/>
    <w:qFormat/>
    <w:rsid w:val="008B4056"/>
  </w:style>
  <w:style w:type="paragraph" w:styleId="a5">
    <w:name w:val="Balloon Text"/>
    <w:basedOn w:val="a"/>
    <w:link w:val="a6"/>
    <w:uiPriority w:val="99"/>
    <w:semiHidden/>
    <w:unhideWhenUsed/>
    <w:rsid w:val="00DB5FA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B5FA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2021-07-02T09:26:00Z</dcterms:created>
  <dcterms:modified xsi:type="dcterms:W3CDTF">2023-02-08T07:04:00Z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Office Word 2007 - Українська версія</vt:lpwstr>
  </property>
  <property fmtid="{D5CDD505-2E9C-101B-9397-08002B2CF9AE}" pid="4" name="LastSaved">
    <vt:filetime>2021-07-02T00:00:00Z</vt:filetime>
  </property>
</Properties>
</file>