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rPr>
          <w:noProof/>
          <w:sz w:val="20"/>
        </w:rPr>
      </w:pPr>
    </w:p>
    <w:p w:rsidR="00FB14CF" w:rsidRPr="002F0824" w:rsidRDefault="00FB14CF">
      <w:pPr>
        <w:spacing w:before="11"/>
        <w:rPr>
          <w:noProof/>
          <w:sz w:val="24"/>
        </w:rPr>
      </w:pPr>
    </w:p>
    <w:p w:rsidR="00771700" w:rsidRPr="002F0824" w:rsidRDefault="000517B2">
      <w:pPr>
        <w:pStyle w:val="a3"/>
        <w:spacing w:before="75" w:line="259" w:lineRule="auto"/>
        <w:ind w:left="1272" w:right="261" w:hanging="2"/>
        <w:jc w:val="center"/>
        <w:rPr>
          <w:noProof/>
          <w:spacing w:val="1"/>
        </w:rPr>
      </w:pPr>
      <w:r>
        <w:rPr>
          <w:noProof/>
        </w:rPr>
        <w:t>Самооцінювання</w:t>
      </w:r>
      <w:r w:rsidR="00011DD9" w:rsidRPr="002F0824">
        <w:rPr>
          <w:noProof/>
        </w:rPr>
        <w:t xml:space="preserve"> внутрішньої системи</w:t>
      </w:r>
      <w:r w:rsidR="000F4768" w:rsidRPr="002F0824">
        <w:rPr>
          <w:noProof/>
        </w:rPr>
        <w:t xml:space="preserve"> </w:t>
      </w:r>
      <w:r w:rsidR="00011DD9" w:rsidRPr="002F0824">
        <w:rPr>
          <w:noProof/>
        </w:rPr>
        <w:t>забезпечення якості освітньої</w:t>
      </w:r>
      <w:r w:rsidR="000F4768" w:rsidRPr="002F0824">
        <w:rPr>
          <w:noProof/>
        </w:rPr>
        <w:t xml:space="preserve"> </w:t>
      </w:r>
      <w:r w:rsidR="00011DD9" w:rsidRPr="002F0824">
        <w:rPr>
          <w:noProof/>
        </w:rPr>
        <w:t>діяльності та якості освіти</w:t>
      </w:r>
    </w:p>
    <w:p w:rsidR="00FB14CF" w:rsidRPr="002F0824" w:rsidRDefault="00E01CFB" w:rsidP="00E01CFB">
      <w:pPr>
        <w:pStyle w:val="a3"/>
        <w:spacing w:before="75" w:line="259" w:lineRule="auto"/>
        <w:ind w:left="1272" w:right="261" w:hanging="2"/>
        <w:jc w:val="center"/>
        <w:rPr>
          <w:noProof/>
        </w:rPr>
      </w:pPr>
      <w:r>
        <w:rPr>
          <w:noProof/>
        </w:rPr>
        <w:t>Черницького ЗЗСО І-ІІ ступенів з дошкільним підрозділом</w:t>
      </w:r>
    </w:p>
    <w:p w:rsidR="00FB14CF" w:rsidRPr="002F0824" w:rsidRDefault="000F4768">
      <w:pPr>
        <w:pStyle w:val="a3"/>
        <w:spacing w:before="157"/>
        <w:ind w:left="3838" w:right="2829"/>
        <w:jc w:val="center"/>
        <w:rPr>
          <w:noProof/>
        </w:rPr>
      </w:pPr>
      <w:r w:rsidRPr="002F0824">
        <w:rPr>
          <w:noProof/>
        </w:rPr>
        <w:t>з</w:t>
      </w:r>
      <w:r w:rsidR="00011DD9" w:rsidRPr="002F0824">
        <w:rPr>
          <w:noProof/>
        </w:rPr>
        <w:t>а</w:t>
      </w:r>
      <w:r w:rsidRPr="002F0824">
        <w:rPr>
          <w:noProof/>
        </w:rPr>
        <w:t xml:space="preserve"> </w:t>
      </w:r>
      <w:r w:rsidR="000517B2">
        <w:rPr>
          <w:noProof/>
        </w:rPr>
        <w:t>2021-2022</w:t>
      </w:r>
      <w:bookmarkStart w:id="0" w:name="_GoBack"/>
      <w:bookmarkEnd w:id="0"/>
      <w:r w:rsidR="00011DD9" w:rsidRPr="002F0824">
        <w:rPr>
          <w:noProof/>
        </w:rPr>
        <w:t>н.р.</w:t>
      </w:r>
    </w:p>
    <w:p w:rsidR="00FB14CF" w:rsidRPr="002F0824" w:rsidRDefault="00FB14CF">
      <w:pPr>
        <w:jc w:val="center"/>
        <w:rPr>
          <w:noProof/>
        </w:rPr>
        <w:sectPr w:rsidR="00FB14CF" w:rsidRPr="002F0824">
          <w:type w:val="continuous"/>
          <w:pgSz w:w="11910" w:h="16840"/>
          <w:pgMar w:top="1580" w:right="620" w:bottom="280" w:left="460" w:header="708" w:footer="708" w:gutter="0"/>
          <w:cols w:space="720"/>
        </w:sectPr>
      </w:pPr>
    </w:p>
    <w:tbl>
      <w:tblPr>
        <w:tblStyle w:val="TableNormal"/>
        <w:tblpPr w:leftFromText="180" w:rightFromText="180" w:horzAnchor="margin" w:tblpY="-6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6"/>
        <w:gridCol w:w="433"/>
        <w:gridCol w:w="1134"/>
        <w:gridCol w:w="425"/>
        <w:gridCol w:w="6662"/>
      </w:tblGrid>
      <w:tr w:rsidR="00FB14CF" w:rsidRPr="002F0824" w:rsidTr="00CD0735">
        <w:trPr>
          <w:trHeight w:val="321"/>
        </w:trPr>
        <w:tc>
          <w:tcPr>
            <w:tcW w:w="1668" w:type="dxa"/>
            <w:vMerge w:val="restart"/>
          </w:tcPr>
          <w:p w:rsidR="00FB14CF" w:rsidRPr="002F0824" w:rsidRDefault="00011DD9" w:rsidP="005B3948">
            <w:pPr>
              <w:pStyle w:val="TableParagraph"/>
              <w:ind w:left="107" w:right="61"/>
              <w:jc w:val="lef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lastRenderedPageBreak/>
              <w:t>Напрям</w:t>
            </w:r>
            <w:r w:rsidRPr="002F0824">
              <w:rPr>
                <w:b/>
                <w:noProof/>
                <w:spacing w:val="-5"/>
                <w:sz w:val="28"/>
              </w:rPr>
              <w:t>оцінювання</w:t>
            </w:r>
          </w:p>
        </w:tc>
        <w:tc>
          <w:tcPr>
            <w:tcW w:w="2448" w:type="dxa"/>
            <w:gridSpan w:val="4"/>
          </w:tcPr>
          <w:p w:rsidR="00FB14CF" w:rsidRPr="002F0824" w:rsidRDefault="00011DD9" w:rsidP="005B3948">
            <w:pPr>
              <w:pStyle w:val="TableParagraph"/>
              <w:spacing w:line="301" w:lineRule="exact"/>
              <w:ind w:left="744" w:right="732"/>
              <w:jc w:val="center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>Рівні</w:t>
            </w:r>
          </w:p>
        </w:tc>
        <w:tc>
          <w:tcPr>
            <w:tcW w:w="6662" w:type="dxa"/>
            <w:vMerge w:val="restart"/>
          </w:tcPr>
          <w:p w:rsidR="00FB14CF" w:rsidRPr="002F0824" w:rsidRDefault="00FB14CF" w:rsidP="005B3948">
            <w:pPr>
              <w:pStyle w:val="TableParagraph"/>
              <w:ind w:left="0"/>
              <w:jc w:val="left"/>
              <w:rPr>
                <w:b/>
                <w:noProof/>
                <w:sz w:val="44"/>
              </w:rPr>
            </w:pPr>
          </w:p>
          <w:p w:rsidR="00FB14CF" w:rsidRPr="002F0824" w:rsidRDefault="00FB14CF" w:rsidP="005B3948">
            <w:pPr>
              <w:pStyle w:val="TableParagraph"/>
              <w:spacing w:before="9"/>
              <w:ind w:left="0"/>
              <w:jc w:val="left"/>
              <w:rPr>
                <w:b/>
                <w:noProof/>
                <w:sz w:val="35"/>
              </w:rPr>
            </w:pPr>
          </w:p>
          <w:p w:rsidR="00FB14CF" w:rsidRPr="002F0824" w:rsidRDefault="00011DD9" w:rsidP="005B3948">
            <w:pPr>
              <w:pStyle w:val="TableParagraph"/>
              <w:ind w:left="932" w:right="94" w:hanging="286"/>
              <w:jc w:val="left"/>
              <w:rPr>
                <w:b/>
                <w:noProof/>
                <w:sz w:val="40"/>
              </w:rPr>
            </w:pPr>
            <w:r w:rsidRPr="002F0824">
              <w:rPr>
                <w:b/>
                <w:noProof/>
                <w:sz w:val="40"/>
              </w:rPr>
              <w:t>Опис</w:t>
            </w:r>
            <w:r w:rsidR="000C5CB6" w:rsidRPr="002F0824">
              <w:rPr>
                <w:b/>
                <w:noProof/>
                <w:sz w:val="40"/>
              </w:rPr>
              <w:t xml:space="preserve"> </w:t>
            </w:r>
            <w:r w:rsidRPr="002F0824">
              <w:rPr>
                <w:b/>
                <w:noProof/>
                <w:sz w:val="40"/>
              </w:rPr>
              <w:t>результатів</w:t>
            </w:r>
            <w:r w:rsidR="000C5CB6" w:rsidRPr="002F0824">
              <w:rPr>
                <w:b/>
                <w:noProof/>
                <w:sz w:val="40"/>
              </w:rPr>
              <w:t xml:space="preserve"> </w:t>
            </w:r>
            <w:r w:rsidRPr="002F0824">
              <w:rPr>
                <w:b/>
                <w:noProof/>
                <w:sz w:val="40"/>
              </w:rPr>
              <w:t>оцінювання</w:t>
            </w:r>
            <w:r w:rsidR="000C5CB6" w:rsidRPr="002F0824">
              <w:rPr>
                <w:b/>
                <w:noProof/>
                <w:sz w:val="40"/>
              </w:rPr>
              <w:t xml:space="preserve"> </w:t>
            </w:r>
            <w:r w:rsidRPr="002F0824">
              <w:rPr>
                <w:b/>
                <w:noProof/>
                <w:sz w:val="40"/>
              </w:rPr>
              <w:t>якості</w:t>
            </w:r>
            <w:r w:rsidR="000C5CB6" w:rsidRPr="002F0824">
              <w:rPr>
                <w:b/>
                <w:noProof/>
                <w:sz w:val="40"/>
              </w:rPr>
              <w:t xml:space="preserve"> </w:t>
            </w:r>
            <w:r w:rsidRPr="002F0824">
              <w:rPr>
                <w:b/>
                <w:noProof/>
                <w:sz w:val="40"/>
              </w:rPr>
              <w:t>освітньої</w:t>
            </w:r>
            <w:r w:rsidR="000C5CB6" w:rsidRPr="002F0824">
              <w:rPr>
                <w:b/>
                <w:noProof/>
                <w:sz w:val="40"/>
              </w:rPr>
              <w:t xml:space="preserve"> </w:t>
            </w:r>
            <w:r w:rsidRPr="002F0824">
              <w:rPr>
                <w:b/>
                <w:noProof/>
                <w:sz w:val="40"/>
              </w:rPr>
              <w:t>діяльності</w:t>
            </w:r>
          </w:p>
        </w:tc>
      </w:tr>
      <w:tr w:rsidR="00FB14CF" w:rsidRPr="002F0824" w:rsidTr="00946268">
        <w:trPr>
          <w:trHeight w:val="2769"/>
        </w:trPr>
        <w:tc>
          <w:tcPr>
            <w:tcW w:w="1668" w:type="dxa"/>
            <w:vMerge/>
            <w:tcBorders>
              <w:top w:val="nil"/>
            </w:tcBorders>
          </w:tcPr>
          <w:p w:rsidR="00FB14CF" w:rsidRPr="002F0824" w:rsidRDefault="00FB14CF" w:rsidP="005B3948">
            <w:pPr>
              <w:rPr>
                <w:noProof/>
                <w:sz w:val="2"/>
                <w:szCs w:val="2"/>
              </w:rPr>
            </w:pPr>
          </w:p>
        </w:tc>
        <w:tc>
          <w:tcPr>
            <w:tcW w:w="456" w:type="dxa"/>
            <w:textDirection w:val="tbRl"/>
          </w:tcPr>
          <w:p w:rsidR="00FB14CF" w:rsidRPr="002F0824" w:rsidRDefault="00011DD9" w:rsidP="005B3948">
            <w:pPr>
              <w:pStyle w:val="TableParagraph"/>
              <w:spacing w:before="52"/>
              <w:ind w:left="112"/>
              <w:jc w:val="lef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>Перший(високий)</w:t>
            </w:r>
          </w:p>
        </w:tc>
        <w:tc>
          <w:tcPr>
            <w:tcW w:w="433" w:type="dxa"/>
            <w:textDirection w:val="tbRl"/>
          </w:tcPr>
          <w:p w:rsidR="00FB14CF" w:rsidRPr="002F0824" w:rsidRDefault="00011DD9" w:rsidP="005B3948">
            <w:pPr>
              <w:pStyle w:val="TableParagraph"/>
              <w:spacing w:before="98"/>
              <w:ind w:left="112"/>
              <w:jc w:val="lef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>Другий(достатній)</w:t>
            </w:r>
          </w:p>
        </w:tc>
        <w:tc>
          <w:tcPr>
            <w:tcW w:w="1134" w:type="dxa"/>
            <w:textDirection w:val="tbRl"/>
          </w:tcPr>
          <w:p w:rsidR="00FB14CF" w:rsidRPr="002F0824" w:rsidRDefault="00011DD9" w:rsidP="005B3948">
            <w:pPr>
              <w:pStyle w:val="TableParagraph"/>
              <w:spacing w:before="69" w:line="330" w:lineRule="atLeast"/>
              <w:ind w:left="112" w:right="1171"/>
              <w:jc w:val="lef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>Третій (вимагаєпокращення)</w:t>
            </w:r>
          </w:p>
        </w:tc>
        <w:tc>
          <w:tcPr>
            <w:tcW w:w="425" w:type="dxa"/>
            <w:textDirection w:val="tbRl"/>
          </w:tcPr>
          <w:p w:rsidR="00FB14CF" w:rsidRPr="002F0824" w:rsidRDefault="00011DD9" w:rsidP="005B3948">
            <w:pPr>
              <w:pStyle w:val="TableParagraph"/>
              <w:spacing w:before="97"/>
              <w:ind w:left="112"/>
              <w:jc w:val="lef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>Четвертий(низький)</w:t>
            </w:r>
          </w:p>
        </w:tc>
        <w:tc>
          <w:tcPr>
            <w:tcW w:w="6662" w:type="dxa"/>
            <w:vMerge/>
            <w:tcBorders>
              <w:top w:val="nil"/>
            </w:tcBorders>
          </w:tcPr>
          <w:p w:rsidR="00FB14CF" w:rsidRPr="002F0824" w:rsidRDefault="00FB14CF" w:rsidP="005B3948">
            <w:pPr>
              <w:rPr>
                <w:noProof/>
                <w:sz w:val="2"/>
                <w:szCs w:val="2"/>
              </w:rPr>
            </w:pPr>
          </w:p>
        </w:tc>
      </w:tr>
    </w:tbl>
    <w:tbl>
      <w:tblPr>
        <w:tblpPr w:leftFromText="180" w:rightFromText="180" w:horzAnchor="margin" w:tblpY="-6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56"/>
        <w:gridCol w:w="433"/>
        <w:gridCol w:w="1134"/>
        <w:gridCol w:w="425"/>
        <w:gridCol w:w="6662"/>
      </w:tblGrid>
      <w:tr w:rsidR="001E2043" w:rsidRPr="002F0824" w:rsidTr="00557F8B">
        <w:trPr>
          <w:trHeight w:val="9488"/>
        </w:trPr>
        <w:tc>
          <w:tcPr>
            <w:tcW w:w="1668" w:type="dxa"/>
          </w:tcPr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2F0824" w:rsidRPr="002F0824" w:rsidRDefault="002F0824" w:rsidP="001E2043">
            <w:pPr>
              <w:pStyle w:val="TableParagraph"/>
              <w:ind w:left="107" w:right="97"/>
              <w:jc w:val="left"/>
              <w:rPr>
                <w:b/>
                <w:noProof/>
                <w:spacing w:val="-6"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ind w:left="107" w:right="97"/>
              <w:jc w:val="lef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pacing w:val="-6"/>
                <w:sz w:val="28"/>
              </w:rPr>
              <w:t>1. Освітнє</w:t>
            </w:r>
            <w:r w:rsidRPr="002F0824">
              <w:rPr>
                <w:b/>
                <w:noProof/>
                <w:spacing w:val="-5"/>
                <w:sz w:val="28"/>
              </w:rPr>
              <w:t xml:space="preserve"> середовище</w:t>
            </w:r>
            <w:r w:rsidRPr="002F0824">
              <w:rPr>
                <w:b/>
                <w:noProof/>
                <w:sz w:val="28"/>
              </w:rPr>
              <w:t>закладу освіти</w:t>
            </w:r>
          </w:p>
        </w:tc>
        <w:tc>
          <w:tcPr>
            <w:tcW w:w="456" w:type="dxa"/>
          </w:tcPr>
          <w:p w:rsidR="001E2043" w:rsidRPr="002F0824" w:rsidRDefault="001E2043" w:rsidP="001E2043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433" w:type="dxa"/>
          </w:tcPr>
          <w:p w:rsidR="002F0824" w:rsidRPr="002F0824" w:rsidRDefault="002F0824" w:rsidP="001E2043">
            <w:pPr>
              <w:pStyle w:val="TableParagraph"/>
              <w:ind w:left="0"/>
              <w:jc w:val="center"/>
              <w:rPr>
                <w:b/>
                <w:noProof/>
                <w:sz w:val="40"/>
              </w:rPr>
            </w:pPr>
          </w:p>
          <w:p w:rsidR="002F0824" w:rsidRPr="002F0824" w:rsidRDefault="002F0824" w:rsidP="001E2043">
            <w:pPr>
              <w:pStyle w:val="TableParagraph"/>
              <w:ind w:left="0"/>
              <w:jc w:val="center"/>
              <w:rPr>
                <w:b/>
                <w:noProof/>
                <w:sz w:val="40"/>
              </w:rPr>
            </w:pPr>
          </w:p>
          <w:p w:rsidR="002F0824" w:rsidRPr="002F0824" w:rsidRDefault="002F0824" w:rsidP="001E2043">
            <w:pPr>
              <w:pStyle w:val="TableParagraph"/>
              <w:ind w:left="0"/>
              <w:jc w:val="center"/>
              <w:rPr>
                <w:b/>
                <w:noProof/>
                <w:sz w:val="40"/>
              </w:rPr>
            </w:pPr>
          </w:p>
          <w:p w:rsidR="002F0824" w:rsidRPr="002F0824" w:rsidRDefault="002F0824" w:rsidP="001E2043">
            <w:pPr>
              <w:pStyle w:val="TableParagraph"/>
              <w:ind w:left="0"/>
              <w:jc w:val="center"/>
              <w:rPr>
                <w:b/>
                <w:noProof/>
                <w:sz w:val="40"/>
              </w:rPr>
            </w:pPr>
          </w:p>
          <w:p w:rsidR="002F0824" w:rsidRPr="002F0824" w:rsidRDefault="002F0824" w:rsidP="001E2043">
            <w:pPr>
              <w:pStyle w:val="TableParagraph"/>
              <w:ind w:left="0"/>
              <w:jc w:val="center"/>
              <w:rPr>
                <w:b/>
                <w:noProof/>
                <w:sz w:val="40"/>
              </w:rPr>
            </w:pPr>
          </w:p>
          <w:p w:rsidR="002F0824" w:rsidRPr="002F0824" w:rsidRDefault="002F0824" w:rsidP="001E2043">
            <w:pPr>
              <w:pStyle w:val="TableParagraph"/>
              <w:ind w:left="0"/>
              <w:jc w:val="center"/>
              <w:rPr>
                <w:b/>
                <w:noProof/>
                <w:sz w:val="40"/>
              </w:rPr>
            </w:pPr>
          </w:p>
          <w:p w:rsidR="002F0824" w:rsidRPr="002F0824" w:rsidRDefault="002F0824" w:rsidP="001E2043">
            <w:pPr>
              <w:pStyle w:val="TableParagraph"/>
              <w:ind w:left="0"/>
              <w:jc w:val="center"/>
              <w:rPr>
                <w:b/>
                <w:noProof/>
                <w:sz w:val="40"/>
              </w:rPr>
            </w:pPr>
          </w:p>
          <w:p w:rsidR="001E2043" w:rsidRPr="002F0824" w:rsidRDefault="001E2043" w:rsidP="001E2043">
            <w:pPr>
              <w:pStyle w:val="TableParagraph"/>
              <w:ind w:left="0"/>
              <w:jc w:val="center"/>
              <w:rPr>
                <w:noProof/>
                <w:sz w:val="28"/>
              </w:rPr>
            </w:pPr>
            <w:r w:rsidRPr="002F0824">
              <w:rPr>
                <w:b/>
                <w:noProof/>
                <w:sz w:val="40"/>
              </w:rPr>
              <w:t>+</w:t>
            </w:r>
          </w:p>
        </w:tc>
        <w:tc>
          <w:tcPr>
            <w:tcW w:w="1134" w:type="dxa"/>
          </w:tcPr>
          <w:p w:rsidR="001E2043" w:rsidRPr="002F0824" w:rsidRDefault="001E2043" w:rsidP="001E2043">
            <w:pPr>
              <w:pStyle w:val="TableParagraph"/>
              <w:spacing w:line="458" w:lineRule="exact"/>
              <w:ind w:left="108"/>
              <w:jc w:val="center"/>
              <w:rPr>
                <w:b/>
                <w:noProof/>
                <w:sz w:val="40"/>
              </w:rPr>
            </w:pPr>
          </w:p>
        </w:tc>
        <w:tc>
          <w:tcPr>
            <w:tcW w:w="425" w:type="dxa"/>
          </w:tcPr>
          <w:p w:rsidR="001E2043" w:rsidRPr="002F0824" w:rsidRDefault="001E2043" w:rsidP="001E2043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6662" w:type="dxa"/>
          </w:tcPr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318" w:lineRule="exac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>Досягнення закладу освіти.</w:t>
            </w:r>
          </w:p>
          <w:p w:rsidR="001E2043" w:rsidRPr="002F0824" w:rsidRDefault="001E2043" w:rsidP="001E2043">
            <w:pPr>
              <w:pStyle w:val="TableParagraph"/>
              <w:ind w:right="93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У закладі освіти територія та приміщення чисті,</w:t>
            </w:r>
            <w:r w:rsidR="002F0824">
              <w:rPr>
                <w:noProof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охайні,</w:t>
            </w:r>
            <w:r w:rsidR="002F0824">
              <w:rPr>
                <w:noProof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естетично оформлені,</w:t>
            </w:r>
            <w:r w:rsidR="002F0824">
              <w:rPr>
                <w:noProof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у них підтримується належний повітряно-тепловий режим.     Провітрювання класних кімнат відбувається регулярно під час перерв. </w:t>
            </w:r>
          </w:p>
          <w:p w:rsidR="001E2043" w:rsidRPr="002F0824" w:rsidRDefault="001E2043" w:rsidP="001E2043">
            <w:pPr>
              <w:pStyle w:val="TableParagraph"/>
              <w:ind w:right="93" w:firstLine="417"/>
              <w:rPr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ind w:right="93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У закладі забезпечено архітектурну доступність до будівлі. Територія школи огороджена. На подвір'ї перед школою в деяких місцях пошкоджено асфальтне покриття, яке потребує відновлення.</w:t>
            </w:r>
          </w:p>
          <w:p w:rsidR="001E2043" w:rsidRPr="002F0824" w:rsidRDefault="001E2043" w:rsidP="001E2043">
            <w:pPr>
              <w:pStyle w:val="TableParagraph"/>
              <w:ind w:right="93" w:firstLine="417"/>
              <w:rPr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ind w:right="93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На вході до закладу чергує технічний працівник, що забезпечує доступ до школи лише учасників освітнього процесу.</w:t>
            </w:r>
          </w:p>
          <w:p w:rsidR="001E2043" w:rsidRPr="002F0824" w:rsidRDefault="001E2043" w:rsidP="001E2043">
            <w:pPr>
              <w:pStyle w:val="TableParagraph"/>
              <w:ind w:right="93" w:firstLine="417"/>
              <w:rPr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ind w:right="96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Кількість здобувачів освіти не перевищує проектну потужність закладу та ліцензований обсяг.</w:t>
            </w:r>
          </w:p>
          <w:p w:rsidR="001E2043" w:rsidRPr="002F0824" w:rsidRDefault="001E2043" w:rsidP="001E2043">
            <w:pPr>
              <w:pStyle w:val="TableParagraph"/>
              <w:ind w:right="96" w:firstLine="417"/>
              <w:rPr>
                <w:noProof/>
                <w:sz w:val="28"/>
              </w:rPr>
            </w:pPr>
          </w:p>
          <w:p w:rsidR="001E2043" w:rsidRDefault="001E2043" w:rsidP="001E2043">
            <w:pPr>
              <w:pStyle w:val="TableParagraph"/>
              <w:ind w:right="92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Оформлення приміщень закладу мають навчально-пізнавальну, мотивуючу, розвиваючу складові.</w:t>
            </w:r>
          </w:p>
          <w:p w:rsidR="001E2043" w:rsidRPr="002F0824" w:rsidRDefault="00296F73" w:rsidP="00E01CFB">
            <w:pPr>
              <w:pStyle w:val="TableParagraph"/>
              <w:ind w:right="95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У всіх навчальних кабінетах є доступ до</w:t>
            </w:r>
            <w:r w:rsidR="00E01CFB">
              <w:rPr>
                <w:noProof/>
                <w:sz w:val="28"/>
              </w:rPr>
              <w:t xml:space="preserve"> мережі</w:t>
            </w:r>
            <w:r w:rsidRPr="002F0824">
              <w:rPr>
                <w:noProof/>
                <w:sz w:val="28"/>
              </w:rPr>
              <w:t xml:space="preserve"> Інтернету.</w:t>
            </w:r>
          </w:p>
          <w:p w:rsidR="001E2043" w:rsidRPr="002F0824" w:rsidRDefault="001E2043" w:rsidP="001E2043">
            <w:pPr>
              <w:pStyle w:val="TableParagraph"/>
              <w:ind w:right="95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У   закладі освіти наявні:</w:t>
            </w:r>
          </w:p>
          <w:p w:rsidR="001E2043" w:rsidRPr="002F0824" w:rsidRDefault="00E01CFB" w:rsidP="001E2043">
            <w:pPr>
              <w:pStyle w:val="TableParagraph"/>
              <w:ind w:right="95" w:firstLine="417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 комп’ютерний клас на 8</w:t>
            </w:r>
            <w:r w:rsidR="001E2043" w:rsidRPr="002F0824">
              <w:rPr>
                <w:noProof/>
                <w:sz w:val="28"/>
              </w:rPr>
              <w:t xml:space="preserve"> робочих місць: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</w:p>
          <w:p w:rsidR="001E2043" w:rsidRPr="002F0824" w:rsidRDefault="00E01CFB" w:rsidP="001E2043">
            <w:pPr>
              <w:pStyle w:val="TableParagraph"/>
              <w:ind w:right="95" w:firstLine="417"/>
              <w:rPr>
                <w:noProof/>
                <w:spacing w:val="1"/>
                <w:sz w:val="28"/>
              </w:rPr>
            </w:pPr>
            <w:r>
              <w:rPr>
                <w:noProof/>
                <w:spacing w:val="1"/>
                <w:sz w:val="28"/>
              </w:rPr>
              <w:t>2  принтери</w:t>
            </w:r>
            <w:r w:rsidR="001E2043" w:rsidRPr="002F0824">
              <w:rPr>
                <w:noProof/>
                <w:spacing w:val="1"/>
                <w:sz w:val="28"/>
              </w:rPr>
              <w:t>;</w:t>
            </w:r>
          </w:p>
          <w:p w:rsidR="001E2043" w:rsidRPr="002F0824" w:rsidRDefault="00E01CFB" w:rsidP="001E2043">
            <w:pPr>
              <w:pStyle w:val="TableParagraph"/>
              <w:ind w:right="95" w:firstLine="417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 персональний комп’ютер, що використовується в управлінській діяльності;</w:t>
            </w:r>
          </w:p>
          <w:p w:rsidR="001E2043" w:rsidRPr="002F0824" w:rsidRDefault="00E01CFB" w:rsidP="001E2043">
            <w:pPr>
              <w:pStyle w:val="TableParagraph"/>
              <w:ind w:right="95" w:firstLine="417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6 ноутбуків, з них 1-неробочий</w:t>
            </w:r>
          </w:p>
          <w:p w:rsidR="001E2043" w:rsidRPr="002F0824" w:rsidRDefault="001E2043" w:rsidP="001E2043">
            <w:pPr>
              <w:pStyle w:val="TableParagraph"/>
              <w:ind w:right="95" w:firstLine="417"/>
              <w:rPr>
                <w:noProof/>
                <w:spacing w:val="1"/>
                <w:sz w:val="28"/>
              </w:rPr>
            </w:pPr>
            <w:r w:rsidRPr="002F0824">
              <w:rPr>
                <w:noProof/>
                <w:sz w:val="28"/>
              </w:rPr>
              <w:t xml:space="preserve">1   телевізор; </w:t>
            </w:r>
          </w:p>
          <w:p w:rsidR="001E2043" w:rsidRDefault="00E01CFB" w:rsidP="00E01CFB">
            <w:pPr>
              <w:pStyle w:val="TableParagraph"/>
              <w:numPr>
                <w:ilvl w:val="0"/>
                <w:numId w:val="11"/>
              </w:numPr>
              <w:ind w:right="95"/>
              <w:rPr>
                <w:noProof/>
                <w:spacing w:val="1"/>
                <w:sz w:val="28"/>
              </w:rPr>
            </w:pPr>
            <w:r>
              <w:rPr>
                <w:noProof/>
                <w:spacing w:val="1"/>
                <w:sz w:val="28"/>
              </w:rPr>
              <w:t>ламінатор;</w:t>
            </w:r>
          </w:p>
          <w:p w:rsidR="00E01CFB" w:rsidRDefault="00E01CFB" w:rsidP="00E01CFB">
            <w:pPr>
              <w:pStyle w:val="TableParagraph"/>
              <w:ind w:left="523" w:right="95"/>
              <w:rPr>
                <w:noProof/>
                <w:spacing w:val="1"/>
                <w:sz w:val="28"/>
              </w:rPr>
            </w:pPr>
            <w:r>
              <w:rPr>
                <w:noProof/>
                <w:spacing w:val="1"/>
                <w:sz w:val="28"/>
              </w:rPr>
              <w:t>4 проектори.</w:t>
            </w: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9"/>
              <w:ind w:left="575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Облаштовані кабінети: </w:t>
            </w: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/>
              <w:ind w:left="93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E01CFB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</w:t>
            </w: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Української мови та літератури </w:t>
            </w: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5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/>
              <w:ind w:left="93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lastRenderedPageBreak/>
              <w:t xml:space="preserve"> </w:t>
            </w: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5"/>
              <w:ind w:left="93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E01CFB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</w:t>
            </w: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Математики </w:t>
            </w: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/>
              <w:ind w:left="93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E01CFB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</w:t>
            </w: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Історії </w:t>
            </w: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>та правознавства</w:t>
            </w: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5"/>
              <w:ind w:left="93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E01CFB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</w:t>
            </w:r>
            <w:r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Інформатики </w:t>
            </w: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/>
              <w:ind w:left="93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E01CFB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</w:t>
            </w: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t>Хімії та біології</w:t>
            </w: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/>
              <w:ind w:left="93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E01CFB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</w:t>
            </w: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t>Майстерня</w:t>
            </w:r>
          </w:p>
          <w:p w:rsid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/>
              <w:ind w:left="93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E01CFB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∙</w:t>
            </w: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Кабінети початкових класів </w:t>
            </w: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>–</w:t>
            </w:r>
            <w:r w:rsidRPr="00E01CF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4</w:t>
            </w:r>
          </w:p>
          <w:p w:rsidR="00E01CFB" w:rsidRPr="00E01CFB" w:rsidRDefault="00E01CFB" w:rsidP="00E0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/>
              <w:ind w:left="93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>.  Дошкільна група</w:t>
            </w:r>
          </w:p>
          <w:p w:rsidR="00296F73" w:rsidRDefault="00296F73" w:rsidP="001E2043">
            <w:pPr>
              <w:pStyle w:val="TableParagraph"/>
              <w:ind w:right="95"/>
              <w:rPr>
                <w:noProof/>
                <w:sz w:val="28"/>
              </w:rPr>
            </w:pPr>
          </w:p>
          <w:p w:rsidR="001E2043" w:rsidRPr="002F0824" w:rsidRDefault="001E2043" w:rsidP="00296F73">
            <w:pPr>
              <w:pStyle w:val="TableParagraph"/>
              <w:ind w:right="95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    Навчальні приміщення початкових класів в достатній мірі обладнані засобами навчання відповідно до вимог НУШ.</w:t>
            </w:r>
          </w:p>
          <w:p w:rsidR="001E2043" w:rsidRPr="002F0824" w:rsidRDefault="001E2043" w:rsidP="001E2043">
            <w:pPr>
              <w:pStyle w:val="TableParagraph"/>
              <w:spacing w:line="242" w:lineRule="auto"/>
              <w:ind w:right="95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  </w:t>
            </w:r>
          </w:p>
          <w:p w:rsidR="009376C0" w:rsidRDefault="001E2043" w:rsidP="009376C0">
            <w:pPr>
              <w:pStyle w:val="TableParagraph"/>
              <w:spacing w:line="242" w:lineRule="auto"/>
              <w:ind w:right="95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  Кабінетна система закладу освіти у достатній мірі забезпечена дидактичними засобами, які  використовуються відповідно до освітніх потреб здобувачів освіти.</w:t>
            </w:r>
          </w:p>
          <w:p w:rsidR="009376C0" w:rsidRPr="009376C0" w:rsidRDefault="009376C0" w:rsidP="009376C0">
            <w:pPr>
              <w:pStyle w:val="TableParagraph"/>
              <w:spacing w:line="242" w:lineRule="auto"/>
              <w:ind w:right="95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    </w:t>
            </w:r>
            <w:r w:rsidRPr="009376C0">
              <w:rPr>
                <w:rFonts w:eastAsia="Times"/>
                <w:color w:val="000000"/>
                <w:sz w:val="28"/>
                <w:szCs w:val="28"/>
                <w:lang w:eastAsia="uk-UA"/>
              </w:rPr>
              <w:t>У закладі освіти не облаштовано гардероб, хоча гардеробні кутки наявні в кожному класному приміщенні.</w:t>
            </w:r>
          </w:p>
          <w:p w:rsidR="001E2043" w:rsidRPr="002F0824" w:rsidRDefault="001E2043" w:rsidP="001E2043">
            <w:pPr>
              <w:pStyle w:val="TableParagraph"/>
              <w:spacing w:line="242" w:lineRule="auto"/>
              <w:ind w:right="94" w:firstLine="347"/>
              <w:rPr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242" w:lineRule="auto"/>
              <w:ind w:right="94" w:firstLine="34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У закладі</w:t>
            </w:r>
            <w:r w:rsidR="009376C0">
              <w:rPr>
                <w:noProof/>
                <w:sz w:val="28"/>
              </w:rPr>
              <w:t xml:space="preserve"> освіти </w:t>
            </w:r>
            <w:r w:rsidRPr="002F0824">
              <w:rPr>
                <w:noProof/>
                <w:sz w:val="28"/>
              </w:rPr>
              <w:t xml:space="preserve"> наявний внутрішній санітарний вузол для здобувачів освіти окремо для дівчаток, хлопчиків, і окремо для педагогічного персоналу.</w:t>
            </w:r>
          </w:p>
          <w:p w:rsidR="001E2043" w:rsidRPr="002F0824" w:rsidRDefault="001E2043" w:rsidP="001E2043">
            <w:pPr>
              <w:pStyle w:val="TableParagraph"/>
              <w:spacing w:line="242" w:lineRule="auto"/>
              <w:ind w:right="94" w:firstLine="347"/>
              <w:rPr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spacing w:line="242" w:lineRule="auto"/>
              <w:ind w:right="94" w:firstLine="34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Спортивний майданчик для заняття спортом та фізичної активності знаходиться в задовільному стані. Фізкультурно-спорт</w:t>
            </w:r>
            <w:r w:rsidR="009376C0">
              <w:rPr>
                <w:noProof/>
                <w:sz w:val="28"/>
              </w:rPr>
              <w:t>ивне обладнання справне, але потребує оновлення.</w:t>
            </w:r>
          </w:p>
          <w:p w:rsidR="001E2043" w:rsidRPr="002F0824" w:rsidRDefault="001E2043" w:rsidP="001E2043">
            <w:pPr>
              <w:pStyle w:val="TableParagraph"/>
              <w:spacing w:line="242" w:lineRule="auto"/>
              <w:ind w:right="94" w:firstLine="347"/>
              <w:rPr>
                <w:noProof/>
                <w:sz w:val="28"/>
              </w:rPr>
            </w:pPr>
          </w:p>
          <w:p w:rsidR="001E2043" w:rsidRPr="002F0824" w:rsidRDefault="001E2043" w:rsidP="001E2043">
            <w:pPr>
              <w:pStyle w:val="TableParagraph"/>
              <w:ind w:right="93" w:firstLine="448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У приміщені їдальні закладу столи, стільці, місця для видачі готових страв чисті та регулярно підлягають санітарній обробці. </w:t>
            </w:r>
            <w:r w:rsidR="009376C0">
              <w:rPr>
                <w:noProof/>
                <w:sz w:val="28"/>
              </w:rPr>
              <w:t xml:space="preserve">На даний час  у закладі освіти відсутнє харчування здобувачів росвіти. </w:t>
            </w:r>
          </w:p>
          <w:p w:rsidR="001E2043" w:rsidRPr="002F0824" w:rsidRDefault="001E2043" w:rsidP="001E2043">
            <w:pPr>
              <w:pStyle w:val="a4"/>
              <w:ind w:left="171"/>
              <w:jc w:val="both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    Налагоджена система роботи з адаптації та інтеграції учнів, які зараховані до 1-го та переведені до 5-го класів закладу.</w:t>
            </w:r>
          </w:p>
          <w:p w:rsidR="001E2043" w:rsidRPr="002F0824" w:rsidRDefault="001E2043" w:rsidP="001E2043">
            <w:pPr>
              <w:pStyle w:val="a4"/>
              <w:ind w:left="171"/>
              <w:jc w:val="both"/>
              <w:rPr>
                <w:noProof/>
                <w:sz w:val="28"/>
              </w:rPr>
            </w:pPr>
          </w:p>
          <w:p w:rsidR="009376C0" w:rsidRDefault="001E2043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right="-5" w:firstLine="570"/>
              <w:jc w:val="both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2F0824">
              <w:rPr>
                <w:noProof/>
                <w:sz w:val="28"/>
              </w:rPr>
              <w:t xml:space="preserve">     </w:t>
            </w:r>
            <w:r w:rsidRPr="002F0824">
              <w:rPr>
                <w:noProof/>
                <w:sz w:val="28"/>
                <w:szCs w:val="28"/>
              </w:rPr>
              <w:t xml:space="preserve">Розроблені та регулярно проводяться     заходи із запобігання і протидії булінгу (цькуванню), а саме: розроблено та опубліковано на офіційному сайті закладу план заходів, спрямованих на запобігання та протидію боулінгу (цькуванню),форма заяви на </w:t>
            </w:r>
            <w:r w:rsidRPr="002F0824">
              <w:rPr>
                <w:noProof/>
                <w:sz w:val="28"/>
                <w:szCs w:val="28"/>
              </w:rPr>
              <w:lastRenderedPageBreak/>
              <w:t>випадки булінгу, процедура подання учасниками освітнього процесу заяв або повідомлень про випадки боулінгу та порядок реагування на них, порядок реагування на доведені випадки булін</w:t>
            </w:r>
            <w:r w:rsidR="009376C0">
              <w:rPr>
                <w:noProof/>
                <w:sz w:val="28"/>
                <w:szCs w:val="28"/>
              </w:rPr>
              <w:t>гу, правила поведінки здобувачів освіти Черницького ЗЗСО І-ІІ ступенів з дошкільним підрозділом</w:t>
            </w:r>
            <w:r w:rsidRPr="002F0824">
              <w:rPr>
                <w:noProof/>
                <w:sz w:val="28"/>
                <w:szCs w:val="28"/>
              </w:rPr>
              <w:t xml:space="preserve">, спрямовані на формування позитивної  мотивації  в  поведінці. </w:t>
            </w:r>
            <w:r w:rsidR="009376C0" w:rsidRPr="009376C0">
              <w:rPr>
                <w:rFonts w:ascii="Times" w:eastAsia="Times" w:hAnsi="Times" w:cs="Times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376C0"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Педагогічний колектив здійснює роботу щодо  виявлення, реагування, запобігання булінгу та іншому насильству</w:t>
            </w:r>
            <w:r w:rsid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9376C0" w:rsidRPr="009376C0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Заклад освіти зважає на прояви булінгу. Так вважає 100% педагогічних </w:t>
            </w:r>
            <w:r w:rsidR="00F54527"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працівників («так завжди» - 88,2</w:t>
            </w:r>
            <w:r w:rsidR="009376C0" w:rsidRPr="009376C0">
              <w:rPr>
                <w:rFonts w:eastAsia="Times"/>
                <w:color w:val="000000"/>
                <w:sz w:val="28"/>
                <w:szCs w:val="28"/>
                <w:lang w:eastAsia="uk-UA"/>
              </w:rPr>
              <w:t>%,</w:t>
            </w:r>
            <w:r w:rsidR="00F54527"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«таких випадків не було» - 5,9</w:t>
            </w:r>
            <w:r w:rsidR="009376C0" w:rsidRPr="009376C0">
              <w:rPr>
                <w:rFonts w:eastAsia="Times"/>
                <w:color w:val="000000"/>
                <w:sz w:val="28"/>
                <w:szCs w:val="28"/>
                <w:lang w:eastAsia="uk-UA"/>
              </w:rPr>
              <w:t>%</w:t>
            </w:r>
            <w:r w:rsidR="00F54527"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«переважно так»</w:t>
            </w:r>
            <w:r w:rsid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54527"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-5,9%</w:t>
            </w:r>
            <w:r w:rsid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).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 w:line="264" w:lineRule="auto"/>
              <w:ind w:right="-5" w:firstLine="570"/>
              <w:jc w:val="both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Правила поведінки  учнів, спрямовані на формування позитивної мотивації в поведінці. З</w:t>
            </w: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>гідно проведеного  опитування 81,8</w:t>
            </w:r>
            <w:r w:rsidR="00F85A63">
              <w:rPr>
                <w:rFonts w:eastAsia="Times"/>
                <w:color w:val="000000"/>
                <w:sz w:val="28"/>
                <w:szCs w:val="28"/>
                <w:lang w:eastAsia="uk-UA"/>
              </w:rPr>
              <w:t>% здобувачів освіти і 82,4%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вчителів ознайомлені з правилами поведінки у  закладі освіти</w:t>
            </w:r>
            <w:r w:rsidR="00F85A63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та дотримуються їх та 94,1% батьків ознайомлені із правилами поведінки. </w:t>
            </w:r>
          </w:p>
          <w:p w:rsidR="00F54527" w:rsidRPr="00F54527" w:rsidRDefault="00F85A63" w:rsidP="00F8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1" w:line="264" w:lineRule="auto"/>
              <w:jc w:val="both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        </w:t>
            </w:r>
            <w:r w:rsidR="00F54527"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З учнями та працівниками закладу проводяться інструктажі щодо алгоритму дій у разі  виникнення надзвичайної ситуації. Результати анкетування учнів засвідчили, що </w:t>
            </w: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>94,1%</w:t>
            </w:r>
            <w:r w:rsidR="00F54527"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>вчителів, 52,3%</w:t>
            </w:r>
            <w:r w:rsidR="00F54527"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здобувачів освіти поінформовані щодо правил охорони праці, техніки безпеки під час занять,  пожежної безпеки, правил поведінки під час НС.  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5"/>
              <w:ind w:left="571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За результатами опитування: 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 w:line="263" w:lineRule="auto"/>
              <w:ind w:left="1292" w:right="-1" w:hanging="353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100% 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здобувачів освіти (з них </w:t>
            </w:r>
            <w:r w:rsidR="00AC293B">
              <w:rPr>
                <w:rFonts w:eastAsia="Times"/>
                <w:color w:val="000000"/>
                <w:sz w:val="28"/>
                <w:szCs w:val="28"/>
                <w:lang w:eastAsia="uk-UA"/>
              </w:rPr>
              <w:t>47,7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%</w:t>
            </w:r>
            <w:r w:rsidR="00AC293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відповіли - «так, 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проводяться</w:t>
            </w:r>
            <w:r w:rsidR="00AC293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інформаційні заходи», 18,2%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% - «так, проводяться лише під час занять</w:t>
            </w:r>
            <w:r w:rsidR="00AC293B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інформатики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»</w:t>
            </w:r>
            <w:r w:rsidR="00AC293B">
              <w:rPr>
                <w:rFonts w:eastAsia="Times"/>
                <w:color w:val="000000"/>
                <w:sz w:val="28"/>
                <w:szCs w:val="28"/>
                <w:lang w:eastAsia="uk-UA"/>
              </w:rPr>
              <w:t>, 22,7% -« ні, заходи не проводяться, але я дотримуюся загальноприйнятих заходів безпечного користування мережею Інтернет» та 11,4% - « жодних заходів не проводилося»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) проінформовані щодо безпечного  використання мережі Інтернет (водночас у закладі освіти комп'ютери не 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3" w:lineRule="auto"/>
              <w:ind w:left="1292" w:right="2" w:firstLine="2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облаштовані технічними засобами фільтрації несумісного з освітнім процесом  контенту); 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 w:line="264" w:lineRule="auto"/>
              <w:ind w:left="1289" w:right="-2" w:hanging="350"/>
              <w:jc w:val="both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переважна більшість учасників освітнього 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lastRenderedPageBreak/>
              <w:t>процесу (</w:t>
            </w:r>
            <w:r w:rsidR="00276AD2">
              <w:rPr>
                <w:rFonts w:eastAsia="Times"/>
                <w:color w:val="000000"/>
                <w:sz w:val="28"/>
                <w:szCs w:val="28"/>
                <w:lang w:eastAsia="uk-UA"/>
              </w:rPr>
              <w:t>39,2% батьків- «переважно не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задовол</w:t>
            </w:r>
            <w:r w:rsidR="00276AD2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ені умовами 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харчування</w:t>
            </w:r>
            <w:r w:rsidR="00276AD2">
              <w:rPr>
                <w:rFonts w:eastAsia="Times"/>
                <w:color w:val="000000"/>
                <w:sz w:val="28"/>
                <w:szCs w:val="28"/>
                <w:lang w:eastAsia="uk-UA"/>
              </w:rPr>
              <w:t>» та 19,6% - «повністю незадоволені»);</w:t>
            </w:r>
          </w:p>
          <w:p w:rsid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1" w:line="263" w:lineRule="auto"/>
              <w:ind w:left="1294" w:right="2" w:hanging="355"/>
              <w:jc w:val="both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∙ 100% здо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бувачів освіти вважають освітнє 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середовище закладу безпечним та психологічно комфортним (</w:t>
            </w:r>
            <w:r w:rsidR="00276AD2">
              <w:rPr>
                <w:rFonts w:eastAsia="Times"/>
                <w:color w:val="000000"/>
                <w:sz w:val="28"/>
                <w:szCs w:val="28"/>
                <w:lang w:eastAsia="uk-UA"/>
              </w:rPr>
              <w:t>з них 47,7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% - «</w:t>
            </w:r>
            <w:r w:rsidR="00276AD2">
              <w:rPr>
                <w:rFonts w:eastAsia="Times"/>
                <w:color w:val="000000"/>
                <w:sz w:val="28"/>
                <w:szCs w:val="28"/>
                <w:lang w:eastAsia="uk-UA"/>
              </w:rPr>
              <w:t>вцілому комфортно» і 27,3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% </w:t>
            </w:r>
            <w:r w:rsidR="00276AD2">
              <w:rPr>
                <w:rFonts w:eastAsia="Times"/>
                <w:color w:val="000000"/>
                <w:sz w:val="28"/>
                <w:szCs w:val="28"/>
                <w:lang w:eastAsia="uk-UA"/>
              </w:rPr>
              <w:t>- «комфортно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»).  </w:t>
            </w:r>
          </w:p>
          <w:p w:rsidR="00276AD2" w:rsidRPr="00F54527" w:rsidRDefault="00256AB3" w:rsidP="0025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1" w:line="263" w:lineRule="auto"/>
              <w:ind w:right="2"/>
              <w:jc w:val="both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                • </w:t>
            </w:r>
            <w:r w:rsidR="00276AD2">
              <w:rPr>
                <w:rFonts w:eastAsia="Times"/>
                <w:color w:val="000000"/>
                <w:sz w:val="28"/>
                <w:szCs w:val="28"/>
                <w:lang w:eastAsia="uk-UA"/>
              </w:rPr>
              <w:t>100% вчителів</w:t>
            </w: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задоволені освітнім      сер</w:t>
            </w:r>
            <w:r w:rsidR="00276AD2">
              <w:rPr>
                <w:rFonts w:eastAsia="Times"/>
                <w:color w:val="000000"/>
                <w:sz w:val="28"/>
                <w:szCs w:val="28"/>
                <w:lang w:eastAsia="uk-UA"/>
              </w:rPr>
              <w:t>едовищем та умовами праці у закладі освіти (</w:t>
            </w:r>
            <w:r>
              <w:rPr>
                <w:rFonts w:eastAsia="Times"/>
                <w:color w:val="000000"/>
                <w:sz w:val="28"/>
                <w:szCs w:val="28"/>
                <w:lang w:eastAsia="uk-UA"/>
              </w:rPr>
              <w:t>58,8%-«цілком задоволений» та 41,2%-«переважно задоволений»)</w:t>
            </w:r>
            <w:r w:rsidR="00276AD2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1" w:line="263" w:lineRule="auto"/>
              <w:ind w:left="1294" w:right="2" w:hanging="355"/>
              <w:jc w:val="both"/>
              <w:rPr>
                <w:rFonts w:eastAsia="Noto Sans Symbol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∙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 74</w:t>
            </w: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,5% батьків стверджують, що у їхніх дітей не викликало проблем з адаптацією у закладі освіти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, 23,5% - іноді. 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1" w:line="263" w:lineRule="auto"/>
              <w:ind w:left="1294" w:right="2" w:hanging="355"/>
              <w:jc w:val="both"/>
              <w:rPr>
                <w:rFonts w:eastAsia="Noto Sans Symbol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∙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 70,6</w:t>
            </w: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% батьків стверджують про забезпечення 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з </w:t>
            </w: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педагогами зворотнього зв’язку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( «так, завжди»  та </w:t>
            </w: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21,6% -«переважно так»)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1" w:line="263" w:lineRule="auto"/>
              <w:ind w:left="1294" w:right="2" w:hanging="355"/>
              <w:jc w:val="both"/>
              <w:rPr>
                <w:rFonts w:eastAsia="Noto Sans Symbol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дітям цікаво і охоче ходити до школи. З яким настроєм дитина йде до школи: 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«у піднесеному, з радістю» - 15,7% - батьки і 47,7%- здобувачам освіти «подобається перебувати у закладі освіти </w:t>
            </w:r>
            <w:r w:rsidRPr="00F5452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, «з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дебільшого охоче» - 54,9% - батьки, але 40,9% здобувачам освіти « не </w:t>
            </w:r>
            <w:r w:rsidR="006B39A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дуже </w:t>
            </w:r>
            <w:r w:rsidR="00256AB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подо</w:t>
            </w:r>
            <w:r w:rsidR="006B39A7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>бається перебувати у закладі освіти».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 w:line="264" w:lineRule="auto"/>
              <w:ind w:left="3" w:right="-5" w:firstLine="566"/>
              <w:jc w:val="both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>У 2021-2022 н.р. в закладі освіти був один інклюзивний клас і навчалася одна  дитина. Для неї командою психолого-педагогічного  супроводу із залученням батьків розроблена індивідуальна програма розвитку та  індивідуальний навчальний плани, забезпечується корекційна спрямованість освітнього  процесу. Для проведення корекційн</w:t>
            </w:r>
            <w:r w:rsidR="006B39A7">
              <w:rPr>
                <w:rFonts w:eastAsia="Times"/>
                <w:color w:val="000000"/>
                <w:sz w:val="28"/>
                <w:szCs w:val="28"/>
                <w:lang w:eastAsia="uk-UA"/>
              </w:rPr>
              <w:t>о-розвиткових занять проводиться співпраця із  фахівцями</w:t>
            </w: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 Бродівського ІРЦ. </w:t>
            </w:r>
          </w:p>
          <w:p w:rsidR="00F54527" w:rsidRPr="00F54527" w:rsidRDefault="00F54527" w:rsidP="00F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 w:line="264" w:lineRule="auto"/>
              <w:ind w:left="5" w:right="-4" w:firstLine="564"/>
              <w:jc w:val="both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 w:rsidRPr="00F54527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Для створення повноцінного простору інформаційної взаємодії та соціально-культурної  комунікації учасників освітнього процесу ресурси бібліотеки потребують  оновлення. </w:t>
            </w:r>
          </w:p>
          <w:p w:rsidR="006B39A7" w:rsidRPr="002F0824" w:rsidRDefault="006B39A7" w:rsidP="006B39A7">
            <w:pPr>
              <w:pStyle w:val="TableParagraph"/>
              <w:spacing w:line="235" w:lineRule="auto"/>
              <w:ind w:right="92" w:firstLine="539"/>
              <w:rPr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 xml:space="preserve">Водночас потребою для вдосконалення освітнього середовища закладу освіти </w:t>
            </w:r>
            <w:r w:rsidRPr="002F0824">
              <w:rPr>
                <w:noProof/>
                <w:sz w:val="28"/>
              </w:rPr>
              <w:t>є:</w:t>
            </w:r>
          </w:p>
          <w:p w:rsidR="006B39A7" w:rsidRPr="002F0824" w:rsidRDefault="006B39A7" w:rsidP="006B39A7">
            <w:pPr>
              <w:pStyle w:val="TableParagraph"/>
              <w:spacing w:line="235" w:lineRule="auto"/>
              <w:ind w:right="92" w:firstLine="539"/>
              <w:rPr>
                <w:noProof/>
                <w:sz w:val="28"/>
              </w:rPr>
            </w:pPr>
          </w:p>
          <w:p w:rsidR="006B39A7" w:rsidRPr="00557F8B" w:rsidRDefault="006B39A7" w:rsidP="00557F8B">
            <w:pPr>
              <w:pStyle w:val="a4"/>
              <w:numPr>
                <w:ilvl w:val="0"/>
                <w:numId w:val="12"/>
              </w:numPr>
              <w:rPr>
                <w:noProof/>
                <w:sz w:val="28"/>
                <w:szCs w:val="28"/>
              </w:rPr>
            </w:pPr>
            <w:r w:rsidRPr="00557F8B">
              <w:rPr>
                <w:noProof/>
                <w:sz w:val="28"/>
                <w:szCs w:val="28"/>
              </w:rPr>
              <w:lastRenderedPageBreak/>
              <w:t>створення та облаштування спортивної та актової  зали;</w:t>
            </w:r>
          </w:p>
          <w:p w:rsidR="006B39A7" w:rsidRPr="002F0824" w:rsidRDefault="006B39A7" w:rsidP="006B39A7">
            <w:pPr>
              <w:pStyle w:val="a4"/>
              <w:ind w:left="720"/>
              <w:rPr>
                <w:noProof/>
                <w:sz w:val="28"/>
                <w:szCs w:val="28"/>
              </w:rPr>
            </w:pPr>
          </w:p>
          <w:p w:rsidR="006B39A7" w:rsidRPr="002F0824" w:rsidRDefault="006B39A7" w:rsidP="00557F8B">
            <w:pPr>
              <w:pStyle w:val="a4"/>
              <w:numPr>
                <w:ilvl w:val="0"/>
                <w:numId w:val="12"/>
              </w:numPr>
              <w:rPr>
                <w:noProof/>
                <w:sz w:val="28"/>
                <w:szCs w:val="28"/>
              </w:rPr>
            </w:pPr>
            <w:r w:rsidRPr="002F0824">
              <w:rPr>
                <w:noProof/>
                <w:sz w:val="28"/>
                <w:szCs w:val="28"/>
              </w:rPr>
              <w:t>створення бібліотеки, оскільки наявний лише бібліотечний фонд, що не є достатнім для створення простору інформаційної взаємодії та соціально-культурної комунікації учасників освітнього процесу;</w:t>
            </w:r>
          </w:p>
          <w:p w:rsidR="006B39A7" w:rsidRPr="002F0824" w:rsidRDefault="006B39A7" w:rsidP="006B39A7">
            <w:pPr>
              <w:pStyle w:val="a4"/>
              <w:rPr>
                <w:noProof/>
                <w:sz w:val="28"/>
                <w:szCs w:val="28"/>
              </w:rPr>
            </w:pPr>
          </w:p>
          <w:p w:rsidR="001E2043" w:rsidRPr="006B39A7" w:rsidRDefault="006B39A7" w:rsidP="00557F8B">
            <w:pPr>
              <w:pStyle w:val="a4"/>
              <w:numPr>
                <w:ilvl w:val="0"/>
                <w:numId w:val="12"/>
              </w:numPr>
              <w:rPr>
                <w:noProof/>
                <w:sz w:val="28"/>
                <w:szCs w:val="28"/>
              </w:rPr>
            </w:pPr>
            <w:r w:rsidRPr="002F0824">
              <w:rPr>
                <w:noProof/>
                <w:sz w:val="28"/>
                <w:szCs w:val="28"/>
              </w:rPr>
              <w:t>встановлення камер відео спостереження.</w:t>
            </w:r>
          </w:p>
          <w:p w:rsidR="001E2043" w:rsidRPr="006B39A7" w:rsidRDefault="001E2043" w:rsidP="006B39A7">
            <w:pPr>
              <w:rPr>
                <w:noProof/>
                <w:sz w:val="28"/>
                <w:szCs w:val="28"/>
              </w:rPr>
            </w:pPr>
          </w:p>
          <w:p w:rsidR="001E2043" w:rsidRPr="002F0824" w:rsidRDefault="001E2043" w:rsidP="001E2043">
            <w:pPr>
              <w:widowControl/>
              <w:adjustRightInd w:val="0"/>
              <w:rPr>
                <w:rFonts w:eastAsia="Calibri"/>
                <w:b/>
                <w:noProof/>
                <w:sz w:val="28"/>
                <w:szCs w:val="28"/>
              </w:rPr>
            </w:pPr>
            <w:r w:rsidRPr="002F0824">
              <w:rPr>
                <w:rFonts w:eastAsia="Calibri"/>
                <w:b/>
                <w:noProof/>
                <w:sz w:val="28"/>
                <w:szCs w:val="28"/>
              </w:rPr>
              <w:t xml:space="preserve">    Pівні оцiнювання за вимогами:</w:t>
            </w:r>
          </w:p>
          <w:p w:rsidR="001E2043" w:rsidRPr="002F0824" w:rsidRDefault="001E2043" w:rsidP="001E2043">
            <w:pPr>
              <w:widowControl/>
              <w:adjustRightInd w:val="0"/>
              <w:rPr>
                <w:rFonts w:eastAsia="Calibri"/>
                <w:b/>
                <w:noProof/>
                <w:sz w:val="28"/>
                <w:szCs w:val="28"/>
              </w:rPr>
            </w:pPr>
          </w:p>
          <w:p w:rsidR="001E2043" w:rsidRPr="002F0824" w:rsidRDefault="001E2043" w:rsidP="001E2043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  <w:u w:val="single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1. 1. Забезпечення комфортних i безпечних умов навчання та працi - </w:t>
            </w:r>
            <w:r w:rsidR="006B39A7">
              <w:rPr>
                <w:rFonts w:eastAsia="Calibri"/>
                <w:b/>
                <w:i/>
                <w:noProof/>
                <w:sz w:val="28"/>
                <w:szCs w:val="28"/>
                <w:u w:val="single"/>
              </w:rPr>
              <w:t>достатній</w:t>
            </w:r>
            <w:r w:rsidRPr="002F0824">
              <w:rPr>
                <w:rFonts w:eastAsia="Calibri"/>
                <w:noProof/>
                <w:sz w:val="28"/>
                <w:szCs w:val="28"/>
                <w:u w:val="single"/>
              </w:rPr>
              <w:t>;</w:t>
            </w:r>
          </w:p>
          <w:p w:rsidR="001E2043" w:rsidRPr="002F0824" w:rsidRDefault="001E2043" w:rsidP="001E2043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  <w:u w:val="single"/>
              </w:rPr>
            </w:pPr>
          </w:p>
          <w:p w:rsidR="001E2043" w:rsidRPr="002F0824" w:rsidRDefault="001E2043" w:rsidP="001E2043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  <w:u w:val="single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1.2. Створення освiтнього середовища, вiльного вiдбудь-яких форм насильства та дискримiнацii -    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  <w:u w:val="single"/>
              </w:rPr>
              <w:t>достатнiй</w:t>
            </w:r>
            <w:r w:rsidRPr="002F0824">
              <w:rPr>
                <w:rFonts w:eastAsia="Calibri"/>
                <w:noProof/>
                <w:sz w:val="28"/>
                <w:szCs w:val="28"/>
                <w:u w:val="single"/>
              </w:rPr>
              <w:t>;</w:t>
            </w:r>
          </w:p>
          <w:p w:rsidR="001E2043" w:rsidRPr="002F0824" w:rsidRDefault="001E2043" w:rsidP="001E2043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</w:t>
            </w:r>
          </w:p>
          <w:p w:rsidR="001E2043" w:rsidRPr="002F0824" w:rsidRDefault="001E2043" w:rsidP="007A7993">
            <w:pPr>
              <w:widowControl/>
              <w:adjustRightInd w:val="0"/>
              <w:ind w:right="3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1.3. Формування </w:t>
            </w:r>
            <w:r w:rsidR="00A57BFA" w:rsidRPr="002F0824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Pr="002F0824">
              <w:rPr>
                <w:rFonts w:eastAsia="Calibri"/>
                <w:noProof/>
                <w:sz w:val="28"/>
                <w:szCs w:val="28"/>
              </w:rPr>
              <w:t>розвивального та</w:t>
            </w:r>
            <w:r w:rsidR="00A57BFA" w:rsidRPr="002F0824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Pr="002F0824">
              <w:rPr>
                <w:rFonts w:eastAsia="Calibri"/>
                <w:noProof/>
                <w:sz w:val="28"/>
                <w:szCs w:val="28"/>
              </w:rPr>
              <w:t xml:space="preserve">мотивуючого до навчання освiтнього простору </w:t>
            </w:r>
            <w:r w:rsidR="006B39A7">
              <w:rPr>
                <w:rFonts w:eastAsia="Calibri"/>
                <w:noProof/>
                <w:sz w:val="28"/>
                <w:szCs w:val="28"/>
              </w:rPr>
              <w:t>–</w:t>
            </w:r>
            <w:r w:rsidRPr="002F0824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="006B39A7">
              <w:rPr>
                <w:rFonts w:eastAsia="Calibri"/>
                <w:b/>
                <w:i/>
                <w:noProof/>
                <w:sz w:val="28"/>
                <w:szCs w:val="28"/>
                <w:u w:val="single"/>
              </w:rPr>
              <w:t>вимагає покращення</w:t>
            </w:r>
            <w:r w:rsidRPr="002F0824">
              <w:rPr>
                <w:rFonts w:ascii="Tahoma" w:eastAsia="Calibri" w:hAnsi="Tahoma" w:cs="Tahoma"/>
                <w:noProof/>
                <w:sz w:val="28"/>
                <w:szCs w:val="28"/>
                <w:u w:val="single"/>
              </w:rPr>
              <w:t>.</w:t>
            </w:r>
          </w:p>
        </w:tc>
      </w:tr>
    </w:tbl>
    <w:p w:rsidR="001E2043" w:rsidRPr="002F0824" w:rsidRDefault="001E2043" w:rsidP="001E2043">
      <w:pPr>
        <w:spacing w:line="322" w:lineRule="exact"/>
        <w:rPr>
          <w:noProof/>
          <w:sz w:val="28"/>
        </w:rPr>
        <w:sectPr w:rsidR="001E2043" w:rsidRPr="002F0824">
          <w:pgSz w:w="11910" w:h="16840"/>
          <w:pgMar w:top="1580" w:right="620" w:bottom="280" w:left="460" w:header="708" w:footer="708" w:gutter="0"/>
          <w:cols w:space="720"/>
        </w:sectPr>
      </w:pPr>
    </w:p>
    <w:tbl>
      <w:tblPr>
        <w:tblpPr w:leftFromText="180" w:rightFromText="180" w:vertAnchor="text" w:horzAnchor="margin" w:tblpY="-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56"/>
        <w:gridCol w:w="506"/>
        <w:gridCol w:w="494"/>
        <w:gridCol w:w="710"/>
        <w:gridCol w:w="6763"/>
      </w:tblGrid>
      <w:tr w:rsidR="001E2043" w:rsidRPr="002F0824" w:rsidTr="00557F8B">
        <w:trPr>
          <w:trHeight w:val="8370"/>
        </w:trPr>
        <w:tc>
          <w:tcPr>
            <w:tcW w:w="1668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107" w:right="224"/>
              <w:jc w:val="lef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pacing w:val="-5"/>
                <w:sz w:val="28"/>
              </w:rPr>
              <w:lastRenderedPageBreak/>
              <w:t>2. Система</w:t>
            </w:r>
            <w:r w:rsidRPr="002F0824">
              <w:rPr>
                <w:b/>
                <w:noProof/>
                <w:spacing w:val="-67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оціню-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вання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pacing w:val="-4"/>
                <w:sz w:val="28"/>
              </w:rPr>
              <w:t>здобувачів</w:t>
            </w:r>
            <w:r w:rsidRPr="002F0824">
              <w:rPr>
                <w:b/>
                <w:noProof/>
                <w:spacing w:val="-67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освіти</w:t>
            </w:r>
          </w:p>
        </w:tc>
        <w:tc>
          <w:tcPr>
            <w:tcW w:w="456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spacing w:line="453" w:lineRule="exact"/>
              <w:ind w:left="107"/>
              <w:jc w:val="left"/>
              <w:rPr>
                <w:b/>
                <w:noProof/>
                <w:sz w:val="40"/>
              </w:rPr>
            </w:pPr>
          </w:p>
        </w:tc>
        <w:tc>
          <w:tcPr>
            <w:tcW w:w="494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0"/>
              <w:jc w:val="center"/>
              <w:rPr>
                <w:noProof/>
                <w:sz w:val="28"/>
              </w:rPr>
            </w:pPr>
            <w:r w:rsidRPr="002F0824">
              <w:rPr>
                <w:b/>
                <w:noProof/>
                <w:sz w:val="40"/>
              </w:rPr>
              <w:t>+</w:t>
            </w:r>
          </w:p>
        </w:tc>
        <w:tc>
          <w:tcPr>
            <w:tcW w:w="710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right="94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У класних приміщеннях навчального закладу оприлюднені та 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вільному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доступі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для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здобувачів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критерії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оцінювання навчальних досягнень учнів,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затверджені 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МОН.</w:t>
            </w:r>
          </w:p>
          <w:p w:rsidR="00355690" w:rsidRPr="00355690" w:rsidRDefault="001E2043" w:rsidP="0035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firstLine="576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  <w:lang w:eastAsia="uk-UA"/>
              </w:rPr>
            </w:pPr>
            <w:r w:rsidRPr="002F0824">
              <w:rPr>
                <w:noProof/>
                <w:sz w:val="28"/>
              </w:rPr>
              <w:t>Більшість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здобувачів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6B39A7">
              <w:rPr>
                <w:noProof/>
                <w:sz w:val="28"/>
              </w:rPr>
              <w:t>(56,8</w:t>
            </w:r>
            <w:r w:rsidRPr="002F0824">
              <w:rPr>
                <w:noProof/>
                <w:sz w:val="28"/>
              </w:rPr>
              <w:t>%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опитаних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учнів)</w:t>
            </w:r>
            <w:r w:rsidRPr="002F0824">
              <w:rPr>
                <w:noProof/>
                <w:spacing w:val="5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отримують</w:t>
            </w:r>
            <w:r w:rsidRPr="002F0824">
              <w:rPr>
                <w:noProof/>
                <w:spacing w:val="5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інформацію</w:t>
            </w:r>
            <w:r w:rsidRPr="002F0824">
              <w:rPr>
                <w:noProof/>
                <w:spacing w:val="5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</w:t>
            </w:r>
            <w:r w:rsidRPr="002F0824">
              <w:rPr>
                <w:noProof/>
                <w:spacing w:val="5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критерії,</w:t>
            </w:r>
            <w:r w:rsidRPr="002F0824">
              <w:rPr>
                <w:noProof/>
                <w:spacing w:val="5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правила</w:t>
            </w:r>
            <w:r w:rsidRPr="002F0824">
              <w:rPr>
                <w:noProof/>
                <w:spacing w:val="-6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 процедури оцінювання їхніх 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досягнень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від 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6B39A7">
              <w:rPr>
                <w:noProof/>
                <w:sz w:val="28"/>
              </w:rPr>
              <w:t>педагогічних працівн</w:t>
            </w:r>
            <w:r w:rsidR="00355690">
              <w:rPr>
                <w:noProof/>
                <w:sz w:val="28"/>
              </w:rPr>
              <w:t xml:space="preserve">иків та 34,1% -у разі звернення </w:t>
            </w:r>
            <w:r w:rsidR="006B39A7">
              <w:rPr>
                <w:noProof/>
                <w:sz w:val="28"/>
              </w:rPr>
              <w:t>до вчителя.</w:t>
            </w:r>
            <w:r w:rsidR="00355690">
              <w:rPr>
                <w:noProof/>
                <w:sz w:val="28"/>
              </w:rPr>
              <w:t xml:space="preserve"> </w:t>
            </w:r>
            <w:r w:rsidR="00355690" w:rsidRPr="00355690">
              <w:rPr>
                <w:rFonts w:ascii="Times" w:eastAsia="Times" w:hAnsi="Times" w:cs="Times"/>
                <w:color w:val="000000"/>
                <w:sz w:val="28"/>
                <w:szCs w:val="28"/>
                <w:lang w:eastAsia="uk-UA"/>
              </w:rPr>
              <w:t xml:space="preserve">3 інформацією про критерії оцінювання учнів ознайомлюють на початку навчального  року 82,4 % учителів, 41,2% - під час виконання різних завдань. 5,9% учителів розробляють  власні критерії оцінювання, залучаючи до цього процесу учнів, 64,7% адаптовують критерії  МОН. </w:t>
            </w:r>
          </w:p>
          <w:p w:rsidR="00355690" w:rsidRPr="00355690" w:rsidRDefault="00355690" w:rsidP="0035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 w:line="265" w:lineRule="auto"/>
              <w:ind w:right="3" w:firstLine="570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  <w:lang w:eastAsia="uk-UA"/>
              </w:rPr>
            </w:pPr>
            <w:r w:rsidRPr="00355690">
              <w:rPr>
                <w:rFonts w:ascii="Times" w:eastAsia="Times" w:hAnsi="Times" w:cs="Times"/>
                <w:color w:val="000000"/>
                <w:sz w:val="28"/>
                <w:szCs w:val="28"/>
                <w:lang w:eastAsia="uk-UA"/>
              </w:rPr>
              <w:t xml:space="preserve">Результати анкетування батьків показали, що переважна їх більшість (60,8%) також  володіє інформацію про критерії, правила та процедури оцінювання навчальних досягнень  їхніх дітей. </w:t>
            </w:r>
          </w:p>
          <w:p w:rsidR="001E2043" w:rsidRPr="002F0824" w:rsidRDefault="00355690" w:rsidP="00355690">
            <w:pPr>
              <w:pStyle w:val="TableParagraph"/>
              <w:ind w:left="0" w:right="9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   </w:t>
            </w:r>
            <w:r w:rsidR="001E2043" w:rsidRPr="002F0824">
              <w:rPr>
                <w:noProof/>
                <w:sz w:val="28"/>
              </w:rPr>
              <w:t>Результати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спостереження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за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проведенням</w:t>
            </w:r>
            <w:r w:rsidR="001E2043" w:rsidRPr="002F0824">
              <w:rPr>
                <w:noProof/>
                <w:spacing w:val="-67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навчальних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занять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свідчать,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що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учителі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навчального закладу акцентують увагу на позитивній динаміці досягнень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учнів.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Переважна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більшість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учителів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адаптують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систему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оцінювання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навчальних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досягнень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учнів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відповідно до компетентнісного</w:t>
            </w:r>
            <w:r w:rsidR="001E2043" w:rsidRPr="002F0824">
              <w:rPr>
                <w:noProof/>
                <w:spacing w:val="-2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підходу.</w:t>
            </w:r>
          </w:p>
          <w:p w:rsidR="001E2043" w:rsidRPr="002F0824" w:rsidRDefault="001E2043" w:rsidP="002639AF">
            <w:pPr>
              <w:pStyle w:val="TableParagraph"/>
              <w:spacing w:line="314" w:lineRule="exact"/>
              <w:ind w:left="171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  </w:t>
            </w:r>
            <w:r w:rsidR="00355690">
              <w:rPr>
                <w:noProof/>
                <w:sz w:val="28"/>
              </w:rPr>
              <w:t xml:space="preserve">   50</w:t>
            </w:r>
            <w:r w:rsidRPr="002F0824">
              <w:rPr>
                <w:noProof/>
                <w:spacing w:val="2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%</w:t>
            </w:r>
            <w:r w:rsidRPr="002F0824">
              <w:rPr>
                <w:noProof/>
                <w:spacing w:val="2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опитаних</w:t>
            </w:r>
            <w:r w:rsidRPr="002F0824">
              <w:rPr>
                <w:noProof/>
                <w:spacing w:val="2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здобувачів</w:t>
            </w:r>
            <w:r w:rsidRPr="002F0824">
              <w:rPr>
                <w:noProof/>
                <w:spacing w:val="2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освіти</w:t>
            </w:r>
            <w:r w:rsidRPr="002F0824">
              <w:rPr>
                <w:noProof/>
                <w:spacing w:val="2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вказали,</w:t>
            </w:r>
            <w:r w:rsidRPr="002F0824">
              <w:rPr>
                <w:noProof/>
                <w:spacing w:val="2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</w:t>
            </w:r>
            <w:r w:rsidRPr="002F0824">
              <w:rPr>
                <w:noProof/>
                <w:spacing w:val="2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 більшості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випадків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вчителі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справедливо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оцінюють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їхні навчальні досягнення. Так само відповіли і їхні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батьки</w:t>
            </w:r>
            <w:r w:rsidRPr="002F0824">
              <w:rPr>
                <w:noProof/>
                <w:spacing w:val="1"/>
                <w:sz w:val="28"/>
              </w:rPr>
              <w:t xml:space="preserve"> (</w:t>
            </w:r>
            <w:r w:rsidRPr="002F0824">
              <w:rPr>
                <w:noProof/>
                <w:sz w:val="28"/>
              </w:rPr>
              <w:t>51%).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355690">
              <w:rPr>
                <w:noProof/>
                <w:spacing w:val="1"/>
                <w:sz w:val="28"/>
              </w:rPr>
              <w:t>38,6% здобувачівосвіти вважають, що вчителі справедливо оцінюють їхні досягнення</w:t>
            </w:r>
            <w:r w:rsidR="002639AF">
              <w:rPr>
                <w:noProof/>
                <w:spacing w:val="1"/>
                <w:sz w:val="28"/>
              </w:rPr>
              <w:t xml:space="preserve"> і так відповіли 43,1% батьків і  лише 6,8% здобувачів ости вважають, що оцінюють несправедливо та 2% батьків вважають так само. </w:t>
            </w:r>
          </w:p>
          <w:p w:rsidR="001E2043" w:rsidRPr="002F0824" w:rsidRDefault="001E2043" w:rsidP="001E2043">
            <w:pPr>
              <w:pStyle w:val="TableParagraph"/>
              <w:spacing w:line="314" w:lineRule="exact"/>
              <w:ind w:left="171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    У навчальному закладі  проводиться всебічний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аналіз тенденцій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щодо динаміки навчальних досягнень учнів на основі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проведення моніторингів їхніх навчальних досягнень.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Такий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моніторинг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проводиться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двічі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рік.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Результати моніторингу розглядаються 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засіданнях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педагогічної ради. Вони є основою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для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прийняття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управлінських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рішень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щодо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подолання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проблем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негативних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тенденцій. </w:t>
            </w:r>
          </w:p>
          <w:p w:rsidR="001E2043" w:rsidRPr="002F0824" w:rsidRDefault="001E2043" w:rsidP="002E5BD3">
            <w:pPr>
              <w:pStyle w:val="TableParagraph"/>
              <w:spacing w:line="314" w:lineRule="exact"/>
              <w:ind w:left="171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   Переважна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більшість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учителів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використовують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елементи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формувального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оцінювання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час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проведення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занять.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Найчастіше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використовуються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уточнюючі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2639AF">
              <w:rPr>
                <w:noProof/>
                <w:sz w:val="28"/>
              </w:rPr>
              <w:t xml:space="preserve">запитання. Аналізуючи анкетування здобувачів освіти вчителі дуже рідко здійснюють </w:t>
            </w:r>
            <w:r w:rsidR="002E5BD3">
              <w:rPr>
                <w:noProof/>
                <w:sz w:val="28"/>
              </w:rPr>
              <w:t xml:space="preserve">самооцінювання своєї діяльності (36,4%), 27,3% - здебільшого здійснюють самооцінювання, 11,4% -ніколи не здійснюють самооцінювання. </w:t>
            </w:r>
          </w:p>
        </w:tc>
      </w:tr>
    </w:tbl>
    <w:p w:rsidR="001E2043" w:rsidRPr="002F0824" w:rsidRDefault="001E2043" w:rsidP="001E2043">
      <w:pPr>
        <w:spacing w:line="322" w:lineRule="exact"/>
        <w:rPr>
          <w:noProof/>
          <w:sz w:val="28"/>
        </w:rPr>
        <w:sectPr w:rsidR="001E2043" w:rsidRPr="002F0824" w:rsidSect="00557F8B">
          <w:pgSz w:w="11910" w:h="16840"/>
          <w:pgMar w:top="567" w:right="618" w:bottom="278" w:left="459" w:header="709" w:footer="709" w:gutter="0"/>
          <w:cols w:space="720"/>
        </w:sectPr>
      </w:pPr>
    </w:p>
    <w:tbl>
      <w:tblPr>
        <w:tblpPr w:leftFromText="180" w:rightFromText="180" w:vertAnchor="text" w:horzAnchor="margin" w:tblpY="-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56"/>
        <w:gridCol w:w="506"/>
        <w:gridCol w:w="494"/>
        <w:gridCol w:w="710"/>
        <w:gridCol w:w="6763"/>
      </w:tblGrid>
      <w:tr w:rsidR="001E2043" w:rsidRPr="002F0824" w:rsidTr="00557F8B">
        <w:trPr>
          <w:trHeight w:val="14490"/>
        </w:trPr>
        <w:tc>
          <w:tcPr>
            <w:tcW w:w="1668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456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494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1E2043" w:rsidRPr="002F0824" w:rsidRDefault="001E2043" w:rsidP="001E2043">
            <w:pPr>
              <w:pStyle w:val="TableParagraph"/>
              <w:ind w:left="0" w:right="93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Вчителі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акцентують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увагу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досягненнях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учнів,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підтримують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бажання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вчитися.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переважній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більшості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добирають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завдання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творчого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характеру,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спрямовані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оволодіння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учнями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ключовими компетентностями. Учителі забезпечують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зворотний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зв'язок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час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виконання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учнями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завдань,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спрямовують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оцінювання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досягнень</w:t>
            </w:r>
            <w:r w:rsidRPr="002F0824">
              <w:rPr>
                <w:noProof/>
                <w:spacing w:val="-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 індивідуальний поступ учня.</w:t>
            </w:r>
          </w:p>
          <w:p w:rsidR="001E2043" w:rsidRPr="002F0824" w:rsidRDefault="001E2043" w:rsidP="001E2043">
            <w:pPr>
              <w:pStyle w:val="TableParagraph"/>
              <w:ind w:right="94" w:firstLine="556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Результати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спостереження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проведенням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занять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корелюються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результатами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опитування учнів. Учні відзначають наявність чіткого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зворотного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зв'язку,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який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учителі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встановлюють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із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ними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-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процесі навчальної діяльності.</w:t>
            </w:r>
          </w:p>
          <w:p w:rsidR="001E2043" w:rsidRPr="002F0824" w:rsidRDefault="002E5BD3" w:rsidP="001E2043">
            <w:pPr>
              <w:pStyle w:val="TableParagraph"/>
              <w:ind w:right="93" w:firstLine="417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56,8</w:t>
            </w:r>
            <w:r w:rsidR="001E2043" w:rsidRPr="002F0824">
              <w:rPr>
                <w:noProof/>
                <w:sz w:val="28"/>
              </w:rPr>
              <w:t>%</w:t>
            </w:r>
            <w:r w:rsidR="001E2043" w:rsidRPr="002F0824">
              <w:rPr>
                <w:noProof/>
                <w:spacing w:val="7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учнів   під   час   анкетування   відповіли,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що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вони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відповідально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ставляться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до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навчання,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усвідомлюють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його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важливість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для</w:t>
            </w:r>
            <w:r w:rsidR="001E2043" w:rsidRPr="002F0824">
              <w:rPr>
                <w:noProof/>
                <w:spacing w:val="7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подальшого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життя, школа цю відповідальність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розвиває.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Ще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частина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учнів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>
              <w:rPr>
                <w:noProof/>
                <w:sz w:val="28"/>
              </w:rPr>
              <w:t>(18</w:t>
            </w:r>
            <w:r w:rsidR="001E2043" w:rsidRPr="002F0824">
              <w:rPr>
                <w:noProof/>
                <w:sz w:val="28"/>
              </w:rPr>
              <w:t>,2 %) відповідально ставиться до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навчання, але, на їхню думку, заклад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освіти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цю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відповідальність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не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розвиває.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Всього відповідально</w:t>
            </w:r>
            <w:r w:rsidR="001E2043" w:rsidRPr="002F0824">
              <w:rPr>
                <w:noProof/>
                <w:spacing w:val="-67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ставиться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до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навчання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>
              <w:rPr>
                <w:noProof/>
                <w:sz w:val="28"/>
              </w:rPr>
              <w:t xml:space="preserve">75 </w:t>
            </w:r>
            <w:r w:rsidR="001E2043" w:rsidRPr="002F0824">
              <w:rPr>
                <w:noProof/>
                <w:sz w:val="28"/>
              </w:rPr>
              <w:t>% опитаних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учнів,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що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є</w:t>
            </w:r>
            <w:r w:rsidR="001E2043" w:rsidRPr="002F0824">
              <w:rPr>
                <w:noProof/>
                <w:spacing w:val="-67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високим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показником.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Крім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того,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вчителі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закладу</w:t>
            </w:r>
            <w:r w:rsidR="001E2043" w:rsidRPr="002F0824">
              <w:rPr>
                <w:noProof/>
                <w:spacing w:val="-67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надають необхідну допомогу в навчальній діяльності</w:t>
            </w:r>
            <w:r w:rsidR="001E2043" w:rsidRPr="002F0824">
              <w:rPr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учнів</w:t>
            </w:r>
            <w:r w:rsidR="001E2043" w:rsidRPr="002F0824">
              <w:rPr>
                <w:noProof/>
                <w:spacing w:val="8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у</w:t>
            </w:r>
            <w:r w:rsidR="001E2043" w:rsidRPr="002F0824">
              <w:rPr>
                <w:noProof/>
                <w:spacing w:val="4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різних</w:t>
            </w:r>
            <w:r w:rsidR="001E2043" w:rsidRPr="002F0824">
              <w:rPr>
                <w:noProof/>
                <w:spacing w:val="10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 xml:space="preserve">формах  </w:t>
            </w:r>
            <w:r w:rsidR="001E2043" w:rsidRPr="002F0824">
              <w:rPr>
                <w:noProof/>
                <w:spacing w:val="26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 xml:space="preserve">(консультації,   </w:t>
            </w:r>
            <w:r w:rsidR="001E2043" w:rsidRPr="002F0824">
              <w:rPr>
                <w:noProof/>
                <w:spacing w:val="32"/>
                <w:sz w:val="28"/>
              </w:rPr>
              <w:t xml:space="preserve"> </w:t>
            </w:r>
            <w:r w:rsidR="001E2043" w:rsidRPr="002F0824">
              <w:rPr>
                <w:noProof/>
                <w:sz w:val="28"/>
              </w:rPr>
              <w:t>індивідуальні</w:t>
            </w:r>
          </w:p>
          <w:p w:rsidR="001E2043" w:rsidRPr="002F0824" w:rsidRDefault="001E2043" w:rsidP="001E2043">
            <w:pPr>
              <w:pStyle w:val="TableParagraph"/>
              <w:spacing w:line="314" w:lineRule="exact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завдання,    </w:t>
            </w:r>
            <w:r w:rsidRPr="002F0824">
              <w:rPr>
                <w:noProof/>
                <w:spacing w:val="2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допомога    </w:t>
            </w:r>
            <w:r w:rsidRPr="002F0824">
              <w:rPr>
                <w:noProof/>
                <w:spacing w:val="2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в    </w:t>
            </w:r>
            <w:r w:rsidRPr="002F0824">
              <w:rPr>
                <w:noProof/>
                <w:spacing w:val="2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підготовці    </w:t>
            </w:r>
            <w:r w:rsidRPr="002F0824">
              <w:rPr>
                <w:noProof/>
                <w:spacing w:val="2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до    </w:t>
            </w:r>
            <w:r w:rsidRPr="002F0824">
              <w:rPr>
                <w:noProof/>
                <w:spacing w:val="2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участі 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учнівських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олімпіадах,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науково-дослідницькій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діяльності).</w:t>
            </w:r>
          </w:p>
          <w:p w:rsidR="001E2043" w:rsidRPr="002F0824" w:rsidRDefault="00557F8B" w:rsidP="00557F8B">
            <w:pPr>
              <w:pStyle w:val="TableParagraph"/>
              <w:spacing w:line="235" w:lineRule="auto"/>
              <w:ind w:right="92" w:firstLine="539"/>
              <w:rPr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 xml:space="preserve">Водночас </w:t>
            </w:r>
            <w:r>
              <w:rPr>
                <w:b/>
                <w:noProof/>
                <w:sz w:val="28"/>
              </w:rPr>
              <w:t xml:space="preserve">потребою </w:t>
            </w:r>
            <w:r w:rsidR="001E2043" w:rsidRPr="002F0824">
              <w:rPr>
                <w:b/>
                <w:noProof/>
                <w:sz w:val="28"/>
              </w:rPr>
              <w:t xml:space="preserve"> для вдосконалення в системі</w:t>
            </w:r>
            <w:r w:rsidR="001E2043"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="001E2043" w:rsidRPr="002F0824">
              <w:rPr>
                <w:b/>
                <w:noProof/>
                <w:sz w:val="28"/>
              </w:rPr>
              <w:t>оцінювання</w:t>
            </w:r>
            <w:r w:rsidR="001E2043" w:rsidRPr="002F0824">
              <w:rPr>
                <w:noProof/>
                <w:sz w:val="28"/>
              </w:rPr>
              <w:t>:</w:t>
            </w:r>
          </w:p>
          <w:p w:rsidR="001E2043" w:rsidRPr="002F0824" w:rsidRDefault="001E2043" w:rsidP="00557F8B">
            <w:pPr>
              <w:pStyle w:val="TableParagraph"/>
              <w:numPr>
                <w:ilvl w:val="0"/>
                <w:numId w:val="13"/>
              </w:numPr>
              <w:spacing w:before="2"/>
              <w:ind w:right="92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спостерігалися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випадки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проведення</w:t>
            </w:r>
            <w:r w:rsidR="00557F8B">
              <w:rPr>
                <w:noProof/>
                <w:spacing w:val="71"/>
                <w:sz w:val="28"/>
              </w:rPr>
              <w:t xml:space="preserve">  </w:t>
            </w:r>
            <w:r w:rsidRPr="002F0824">
              <w:rPr>
                <w:noProof/>
                <w:sz w:val="28"/>
              </w:rPr>
              <w:t>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занять 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оцінювання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виключно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знань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без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урахування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оцінювання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досягнень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відповідно</w:t>
            </w:r>
            <w:r w:rsidRPr="002F0824">
              <w:rPr>
                <w:noProof/>
                <w:spacing w:val="6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компетентнісного підходу;</w:t>
            </w:r>
          </w:p>
          <w:p w:rsidR="001E2043" w:rsidRPr="002F0824" w:rsidRDefault="001E2043" w:rsidP="00557F8B">
            <w:pPr>
              <w:pStyle w:val="TableParagraph"/>
              <w:numPr>
                <w:ilvl w:val="0"/>
                <w:numId w:val="13"/>
              </w:numPr>
              <w:spacing w:before="2"/>
              <w:ind w:right="92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недостатньо</w:t>
            </w:r>
            <w:r w:rsidRPr="002F0824">
              <w:rPr>
                <w:noProof/>
                <w:sz w:val="28"/>
              </w:rPr>
              <w:tab/>
              <w:t>використовується</w:t>
            </w:r>
            <w:r w:rsidRPr="002F0824">
              <w:rPr>
                <w:noProof/>
                <w:sz w:val="28"/>
              </w:rPr>
              <w:tab/>
              <w:t xml:space="preserve"> </w:t>
            </w:r>
            <w:r w:rsidRPr="002F0824">
              <w:rPr>
                <w:noProof/>
                <w:spacing w:val="-1"/>
                <w:sz w:val="28"/>
              </w:rPr>
              <w:t>аспект</w:t>
            </w:r>
            <w:r w:rsidR="00557F8B">
              <w:rPr>
                <w:noProof/>
                <w:spacing w:val="-6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формувального</w:t>
            </w:r>
            <w:r w:rsidRPr="002F0824">
              <w:rPr>
                <w:noProof/>
                <w:spacing w:val="6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оцінювання у старших класах.</w:t>
            </w:r>
          </w:p>
          <w:p w:rsidR="001E2043" w:rsidRPr="002F0824" w:rsidRDefault="001E2043" w:rsidP="001E2043">
            <w:pPr>
              <w:widowControl/>
              <w:adjustRightInd w:val="0"/>
              <w:jc w:val="both"/>
              <w:rPr>
                <w:rFonts w:eastAsia="Calibri"/>
                <w:b/>
                <w:noProof/>
                <w:sz w:val="28"/>
                <w:szCs w:val="28"/>
              </w:rPr>
            </w:pPr>
            <w:r w:rsidRPr="002F0824">
              <w:rPr>
                <w:rFonts w:eastAsia="Calibri"/>
                <w:b/>
                <w:noProof/>
                <w:sz w:val="28"/>
                <w:szCs w:val="28"/>
              </w:rPr>
              <w:t>Pівні оцiнювання за вимогами:</w:t>
            </w:r>
          </w:p>
          <w:p w:rsidR="001E2043" w:rsidRPr="002F0824" w:rsidRDefault="00557F8B" w:rsidP="001E2043">
            <w:pPr>
              <w:widowControl/>
              <w:adjustRightInd w:val="0"/>
              <w:jc w:val="both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="001E2043" w:rsidRPr="002F0824">
              <w:rPr>
                <w:rFonts w:eastAsia="Calibri"/>
                <w:noProof/>
                <w:sz w:val="28"/>
                <w:szCs w:val="28"/>
              </w:rPr>
              <w:t xml:space="preserve">2.1. </w:t>
            </w:r>
            <w:r w:rsidR="007D4104" w:rsidRPr="002F0824">
              <w:rPr>
                <w:rFonts w:eastAsia="Calibri"/>
                <w:noProof/>
                <w:sz w:val="28"/>
                <w:szCs w:val="28"/>
              </w:rPr>
              <w:t xml:space="preserve"> Наявнiсть вiдкритої</w:t>
            </w:r>
            <w:r w:rsidR="001E2043" w:rsidRPr="002F0824">
              <w:rPr>
                <w:rFonts w:eastAsia="Calibri"/>
                <w:noProof/>
                <w:sz w:val="28"/>
                <w:szCs w:val="28"/>
              </w:rPr>
              <w:t>, прозоро</w:t>
            </w:r>
            <w:r w:rsidR="007D4104" w:rsidRPr="002F0824">
              <w:rPr>
                <w:rFonts w:eastAsia="Calibri"/>
                <w:noProof/>
                <w:sz w:val="28"/>
                <w:szCs w:val="28"/>
              </w:rPr>
              <w:t>ї i зрозумiлої</w:t>
            </w:r>
            <w:r w:rsidR="001E2043" w:rsidRPr="002F0824">
              <w:rPr>
                <w:rFonts w:eastAsia="Calibri"/>
                <w:noProof/>
                <w:sz w:val="28"/>
                <w:szCs w:val="28"/>
              </w:rPr>
              <w:t xml:space="preserve"> для</w:t>
            </w:r>
          </w:p>
          <w:p w:rsidR="001E2043" w:rsidRPr="002F0824" w:rsidRDefault="001E2043" w:rsidP="001E2043">
            <w:pPr>
              <w:widowControl/>
              <w:adjustRightInd w:val="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>здобувачiв освiти системи оцiнювання їx навчальних</w:t>
            </w:r>
          </w:p>
          <w:p w:rsidR="001E2043" w:rsidRPr="002F0824" w:rsidRDefault="001E2043" w:rsidP="001E2043">
            <w:pPr>
              <w:widowControl/>
              <w:adjustRightInd w:val="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досягнень -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достатнiй</w:t>
            </w:r>
            <w:r w:rsidRPr="002F0824">
              <w:rPr>
                <w:rFonts w:eastAsia="Calibri"/>
                <w:noProof/>
                <w:sz w:val="28"/>
                <w:szCs w:val="28"/>
              </w:rPr>
              <w:t>;</w:t>
            </w:r>
          </w:p>
          <w:p w:rsidR="001E2043" w:rsidRPr="002F0824" w:rsidRDefault="001E2043" w:rsidP="001E2043">
            <w:pPr>
              <w:widowControl/>
              <w:adjustRightInd w:val="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2.2. Застосування внутрiшнього монiторингу, що</w:t>
            </w:r>
          </w:p>
          <w:p w:rsidR="001E2043" w:rsidRPr="002F0824" w:rsidRDefault="001E2043" w:rsidP="001E2043">
            <w:pPr>
              <w:widowControl/>
              <w:adjustRightInd w:val="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>передбачає систематичне вiдстеження та кориryвання</w:t>
            </w:r>
          </w:p>
          <w:p w:rsidR="001E2043" w:rsidRPr="00557F8B" w:rsidRDefault="001E2043" w:rsidP="001E2043">
            <w:pPr>
              <w:widowControl/>
              <w:adjustRightInd w:val="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результатiв навчання кожного здобувача освiти –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вимагає покращення</w:t>
            </w:r>
            <w:r w:rsidRPr="002F0824">
              <w:rPr>
                <w:rFonts w:eastAsia="Calibri"/>
                <w:noProof/>
                <w:sz w:val="28"/>
                <w:szCs w:val="28"/>
              </w:rPr>
              <w:t>;</w:t>
            </w:r>
            <w:r w:rsidR="00557F8B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Pr="002F0824">
              <w:rPr>
                <w:rFonts w:eastAsia="Calibri"/>
                <w:noProof/>
                <w:sz w:val="28"/>
                <w:szCs w:val="28"/>
              </w:rPr>
              <w:t xml:space="preserve">2.З. Спрямованiсть системи оцiнювання на формування у здобувачiв освiти вiдповiдальностi за результати свого навчання, здатностi до самооцiнювання - 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вимагає покращення.</w:t>
            </w:r>
          </w:p>
        </w:tc>
      </w:tr>
    </w:tbl>
    <w:p w:rsidR="00FB14CF" w:rsidRPr="002F0824" w:rsidRDefault="00FB14CF">
      <w:pPr>
        <w:spacing w:line="314" w:lineRule="exact"/>
        <w:rPr>
          <w:noProof/>
          <w:sz w:val="28"/>
        </w:rPr>
        <w:sectPr w:rsidR="00FB14CF" w:rsidRPr="002F0824">
          <w:pgSz w:w="11910" w:h="16840"/>
          <w:pgMar w:top="1120" w:right="620" w:bottom="280" w:left="460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-4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56"/>
        <w:gridCol w:w="506"/>
        <w:gridCol w:w="698"/>
        <w:gridCol w:w="506"/>
        <w:gridCol w:w="6763"/>
      </w:tblGrid>
      <w:tr w:rsidR="006460F5" w:rsidRPr="002F0824" w:rsidTr="00B44F3B">
        <w:trPr>
          <w:trHeight w:val="10626"/>
        </w:trPr>
        <w:tc>
          <w:tcPr>
            <w:tcW w:w="1668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136" w:right="238"/>
              <w:jc w:val="lef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lastRenderedPageBreak/>
              <w:t>3.Педаго-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гічна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pacing w:val="-5"/>
                <w:sz w:val="28"/>
              </w:rPr>
              <w:t>діяльність</w:t>
            </w:r>
            <w:r w:rsidRPr="002F0824">
              <w:rPr>
                <w:b/>
                <w:noProof/>
                <w:spacing w:val="-67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праців-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ників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закладу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освіти</w:t>
            </w:r>
          </w:p>
        </w:tc>
        <w:tc>
          <w:tcPr>
            <w:tcW w:w="45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spacing w:line="456" w:lineRule="exact"/>
              <w:ind w:left="107"/>
              <w:jc w:val="left"/>
              <w:rPr>
                <w:b/>
                <w:noProof/>
                <w:sz w:val="40"/>
              </w:rPr>
            </w:pPr>
            <w:r w:rsidRPr="002F0824">
              <w:rPr>
                <w:b/>
                <w:noProof/>
                <w:sz w:val="40"/>
              </w:rPr>
              <w:t>+</w:t>
            </w:r>
          </w:p>
        </w:tc>
        <w:tc>
          <w:tcPr>
            <w:tcW w:w="698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spacing w:line="314" w:lineRule="exact"/>
              <w:ind w:left="526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>Досягнення</w:t>
            </w:r>
            <w:r w:rsidRPr="002F0824">
              <w:rPr>
                <w:b/>
                <w:noProof/>
                <w:spacing w:val="-3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закладу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освіти.</w:t>
            </w:r>
          </w:p>
          <w:p w:rsidR="006460F5" w:rsidRPr="002F0824" w:rsidRDefault="006460F5" w:rsidP="006460F5">
            <w:pPr>
              <w:pStyle w:val="TableParagraph"/>
              <w:ind w:right="91" w:firstLine="487"/>
              <w:rPr>
                <w:noProof/>
                <w:spacing w:val="1"/>
                <w:sz w:val="28"/>
              </w:rPr>
            </w:pPr>
            <w:r w:rsidRPr="002F0824">
              <w:rPr>
                <w:noProof/>
                <w:sz w:val="28"/>
              </w:rPr>
              <w:t>Спостереження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проведенням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занять, бесіди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учителями, свідчать,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вчителі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навчального закладу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приділяють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значну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увагу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плануванню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прогнозуванню власної викладацької діяльності. Усі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вчителі мають розроблені ними календарно-тематичні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плани, що відповідають освітній програмі ЗО 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програмам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МОН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України.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самостійно визначають кількість годин на вивчення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тієї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чи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іншої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теми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(у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межах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програми),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змінюють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порядок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їх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вивчення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відповідно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освітніх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потреб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учнів. Теми освітніх занять відповідають календарно-тематичному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плануванню.</w:t>
            </w:r>
            <w:r w:rsidRPr="002F0824">
              <w:rPr>
                <w:noProof/>
                <w:spacing w:val="1"/>
                <w:sz w:val="28"/>
              </w:rPr>
              <w:t xml:space="preserve">      </w:t>
            </w:r>
          </w:p>
          <w:p w:rsidR="006460F5" w:rsidRPr="002F0824" w:rsidRDefault="006460F5" w:rsidP="006460F5">
            <w:pPr>
              <w:pStyle w:val="TableParagraph"/>
              <w:ind w:right="91" w:firstLine="48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Аналіз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результативності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планування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роботи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вчителя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здійснюється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після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закінчення першого семестру та  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навчального   року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засіданні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педагогічної ради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ЗО.</w:t>
            </w:r>
          </w:p>
          <w:p w:rsidR="006460F5" w:rsidRPr="002F0824" w:rsidRDefault="006460F5" w:rsidP="006460F5">
            <w:pPr>
              <w:pStyle w:val="TableParagraph"/>
              <w:tabs>
                <w:tab w:val="left" w:pos="1042"/>
                <w:tab w:val="left" w:pos="1268"/>
                <w:tab w:val="left" w:pos="1328"/>
                <w:tab w:val="left" w:pos="1781"/>
                <w:tab w:val="left" w:pos="2175"/>
                <w:tab w:val="left" w:pos="2341"/>
                <w:tab w:val="left" w:pos="2435"/>
                <w:tab w:val="left" w:pos="2878"/>
                <w:tab w:val="left" w:pos="2948"/>
                <w:tab w:val="left" w:pos="3495"/>
                <w:tab w:val="left" w:pos="3920"/>
                <w:tab w:val="left" w:pos="4109"/>
                <w:tab w:val="left" w:pos="4210"/>
                <w:tab w:val="left" w:pos="4382"/>
                <w:tab w:val="left" w:pos="4419"/>
                <w:tab w:val="left" w:pos="4887"/>
                <w:tab w:val="left" w:pos="5204"/>
                <w:tab w:val="left" w:pos="5405"/>
                <w:tab w:val="left" w:pos="5562"/>
                <w:tab w:val="left" w:pos="5753"/>
                <w:tab w:val="left" w:pos="5866"/>
              </w:tabs>
              <w:ind w:right="93" w:firstLine="34"/>
              <w:jc w:val="right"/>
              <w:rPr>
                <w:noProof/>
                <w:spacing w:val="-67"/>
                <w:sz w:val="28"/>
              </w:rPr>
            </w:pPr>
            <w:r w:rsidRPr="002F0824">
              <w:rPr>
                <w:noProof/>
                <w:sz w:val="28"/>
              </w:rPr>
              <w:t xml:space="preserve">       У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ході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відвідування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навчальних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pacing w:val="-1"/>
                <w:sz w:val="28"/>
              </w:rPr>
              <w:t>занять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спостерігалось</w:t>
            </w:r>
            <w:r w:rsidRPr="002F0824">
              <w:rPr>
                <w:noProof/>
                <w:spacing w:val="2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формування</w:t>
            </w:r>
            <w:r w:rsidRPr="002F0824">
              <w:rPr>
                <w:noProof/>
                <w:spacing w:val="2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педагогами</w:t>
            </w:r>
            <w:r w:rsidRPr="002F0824">
              <w:rPr>
                <w:noProof/>
                <w:spacing w:val="2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</w:t>
            </w:r>
            <w:r w:rsidRPr="002F0824">
              <w:rPr>
                <w:noProof/>
                <w:spacing w:val="2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</w:t>
            </w:r>
            <w:r w:rsidRPr="002F0824">
              <w:rPr>
                <w:noProof/>
                <w:spacing w:val="2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таких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ключових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компетентностей,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як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pacing w:val="-1"/>
                <w:sz w:val="28"/>
              </w:rPr>
              <w:t>спілкування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державною</w:t>
            </w:r>
            <w:r w:rsidRPr="002F0824">
              <w:rPr>
                <w:noProof/>
                <w:sz w:val="28"/>
              </w:rPr>
              <w:tab/>
              <w:t>мовою,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навчання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впродовж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життя,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математична</w:t>
            </w:r>
            <w:r w:rsidRPr="002F0824">
              <w:rPr>
                <w:noProof/>
                <w:spacing w:val="3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грамотність,</w:t>
            </w:r>
            <w:r w:rsidRPr="002F0824">
              <w:rPr>
                <w:noProof/>
                <w:spacing w:val="2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компетентності</w:t>
            </w:r>
            <w:r w:rsidRPr="002F0824">
              <w:rPr>
                <w:noProof/>
                <w:spacing w:val="3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галузях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природничих наук, культурна компетентність та інші.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Спостереження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за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навчальними</w:t>
            </w:r>
            <w:r w:rsidRPr="002F0824">
              <w:rPr>
                <w:noProof/>
                <w:sz w:val="28"/>
              </w:rPr>
              <w:tab/>
              <w:t>заняттями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показало,</w:t>
            </w:r>
            <w:r w:rsidRPr="002F0824">
              <w:rPr>
                <w:noProof/>
                <w:spacing w:val="9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</w:t>
            </w:r>
            <w:r w:rsidRPr="002F0824">
              <w:rPr>
                <w:noProof/>
                <w:spacing w:val="9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вчителі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розвивають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наскрізні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уміння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учнів,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сприяють</w:t>
            </w:r>
            <w:r w:rsidRPr="002F0824">
              <w:rPr>
                <w:noProof/>
                <w:spacing w:val="2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формуванню</w:t>
            </w:r>
            <w:r w:rsidRPr="002F0824">
              <w:rPr>
                <w:noProof/>
                <w:spacing w:val="2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суспільних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цінностей.</w:t>
            </w:r>
            <w:r w:rsidRPr="002F0824">
              <w:rPr>
                <w:noProof/>
                <w:spacing w:val="5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Зміст</w:t>
            </w:r>
            <w:r w:rsidRPr="002F0824">
              <w:rPr>
                <w:noProof/>
                <w:spacing w:val="5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навчальних</w:t>
            </w:r>
            <w:r w:rsidRPr="002F0824">
              <w:rPr>
                <w:noProof/>
                <w:spacing w:val="5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занять</w:t>
            </w:r>
            <w:r w:rsidRPr="002F0824">
              <w:rPr>
                <w:noProof/>
                <w:spacing w:val="5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спрямований</w:t>
            </w:r>
            <w:r w:rsidRPr="002F0824">
              <w:rPr>
                <w:noProof/>
                <w:spacing w:val="5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формування</w:t>
            </w:r>
            <w:r w:rsidRPr="002F0824">
              <w:rPr>
                <w:noProof/>
                <w:sz w:val="28"/>
              </w:rPr>
              <w:tab/>
              <w:t>загальнолюдських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z w:val="28"/>
              </w:rPr>
              <w:tab/>
              <w:t>цінностей.</w:t>
            </w:r>
            <w:r w:rsidRPr="002F0824">
              <w:rPr>
                <w:noProof/>
                <w:spacing w:val="3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3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першу</w:t>
            </w:r>
          </w:p>
          <w:p w:rsidR="007D4104" w:rsidRPr="002F0824" w:rsidRDefault="006460F5" w:rsidP="006460F5">
            <w:pPr>
              <w:pStyle w:val="TableParagraph"/>
              <w:tabs>
                <w:tab w:val="left" w:pos="1042"/>
                <w:tab w:val="left" w:pos="1268"/>
                <w:tab w:val="left" w:pos="1328"/>
                <w:tab w:val="left" w:pos="1781"/>
                <w:tab w:val="left" w:pos="2175"/>
                <w:tab w:val="left" w:pos="2341"/>
                <w:tab w:val="left" w:pos="2435"/>
                <w:tab w:val="left" w:pos="2878"/>
                <w:tab w:val="left" w:pos="2948"/>
                <w:tab w:val="left" w:pos="3495"/>
                <w:tab w:val="left" w:pos="3920"/>
                <w:tab w:val="left" w:pos="4109"/>
                <w:tab w:val="left" w:pos="4210"/>
                <w:tab w:val="left" w:pos="4382"/>
                <w:tab w:val="left" w:pos="4419"/>
                <w:tab w:val="left" w:pos="4887"/>
                <w:tab w:val="left" w:pos="5204"/>
                <w:tab w:val="left" w:pos="5405"/>
                <w:tab w:val="left" w:pos="5562"/>
                <w:tab w:val="left" w:pos="5753"/>
                <w:tab w:val="left" w:pos="5866"/>
              </w:tabs>
              <w:ind w:right="93" w:firstLine="34"/>
              <w:rPr>
                <w:noProof/>
                <w:sz w:val="28"/>
                <w:szCs w:val="28"/>
              </w:rPr>
            </w:pPr>
            <w:r w:rsidRPr="002F0824">
              <w:rPr>
                <w:noProof/>
                <w:sz w:val="28"/>
              </w:rPr>
              <w:t>чергу</w:t>
            </w:r>
            <w:r w:rsidRPr="002F0824">
              <w:rPr>
                <w:noProof/>
                <w:spacing w:val="1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це</w:t>
            </w:r>
            <w:r w:rsidRPr="002F0824">
              <w:rPr>
                <w:noProof/>
                <w:spacing w:val="1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стосується</w:t>
            </w:r>
            <w:r w:rsidRPr="002F0824">
              <w:rPr>
                <w:noProof/>
                <w:spacing w:val="1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розвитку</w:t>
            </w:r>
            <w:r w:rsidRPr="002F0824">
              <w:rPr>
                <w:noProof/>
                <w:spacing w:val="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навичок</w:t>
            </w:r>
            <w:r w:rsidRPr="002F0824">
              <w:rPr>
                <w:noProof/>
                <w:spacing w:val="1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співпраці</w:t>
            </w:r>
            <w:r w:rsidRPr="002F0824">
              <w:rPr>
                <w:noProof/>
                <w:spacing w:val="1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культури</w:t>
            </w:r>
            <w:r w:rsidRPr="002F0824">
              <w:rPr>
                <w:noProof/>
                <w:spacing w:val="2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командної</w:t>
            </w:r>
            <w:r w:rsidRPr="002F0824">
              <w:rPr>
                <w:noProof/>
                <w:spacing w:val="2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роботи.</w:t>
            </w:r>
            <w:r w:rsidRPr="002F0824">
              <w:rPr>
                <w:noProof/>
                <w:spacing w:val="2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Частина</w:t>
            </w:r>
            <w:r w:rsidRPr="002F0824">
              <w:rPr>
                <w:noProof/>
                <w:spacing w:val="2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учителів</w:t>
            </w:r>
            <w:r w:rsidRPr="002F0824">
              <w:rPr>
                <w:noProof/>
                <w:spacing w:val="2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досить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успішно</w:t>
            </w:r>
            <w:r w:rsidRPr="002F0824">
              <w:rPr>
                <w:noProof/>
                <w:spacing w:val="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розвивають</w:t>
            </w:r>
            <w:r w:rsidRPr="002F0824">
              <w:rPr>
                <w:noProof/>
                <w:spacing w:val="9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</w:t>
            </w:r>
            <w:r w:rsidRPr="002F0824">
              <w:rPr>
                <w:noProof/>
                <w:spacing w:val="9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</w:t>
            </w:r>
            <w:r w:rsidRPr="002F0824">
              <w:rPr>
                <w:noProof/>
                <w:sz w:val="28"/>
              </w:rPr>
              <w:tab/>
              <w:t>соціальну</w:t>
            </w:r>
            <w:r w:rsidRPr="002F0824">
              <w:rPr>
                <w:noProof/>
                <w:spacing w:val="2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емпатію</w:t>
            </w:r>
            <w:r w:rsidRPr="002F0824">
              <w:rPr>
                <w:noProof/>
                <w:spacing w:val="2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толерантність.</w:t>
            </w:r>
            <w:r w:rsidRPr="002F0824">
              <w:rPr>
                <w:noProof/>
                <w:spacing w:val="2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Є</w:t>
            </w:r>
            <w:r w:rsidRPr="002F0824">
              <w:rPr>
                <w:noProof/>
                <w:spacing w:val="2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педагоги, які мають</w:t>
            </w:r>
            <w:r w:rsidRPr="002F0824">
              <w:rPr>
                <w:noProof/>
                <w:spacing w:val="-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публікації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-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фахових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виданнях. Інформаційно-комунікаційні технології, наявні 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закладі,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використовуються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вчителями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різних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етапах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педагогічної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діяльності: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підготовці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проведенні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позакласних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занять,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для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зворотного зв'язку,   інформування здобувачів освіти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їх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батьків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(вебсайт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закладу).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основному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застосовують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своїй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роботі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комп'ютерні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презентації,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ілюстрації, фото та відео матеріали для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  <w:szCs w:val="28"/>
              </w:rPr>
              <w:t>демонстрації</w:t>
            </w:r>
            <w:r w:rsidRPr="002F0824">
              <w:rPr>
                <w:noProof/>
                <w:spacing w:val="-1"/>
                <w:sz w:val="28"/>
                <w:szCs w:val="28"/>
              </w:rPr>
              <w:t xml:space="preserve"> </w:t>
            </w:r>
            <w:r w:rsidRPr="002F0824">
              <w:rPr>
                <w:noProof/>
                <w:sz w:val="28"/>
                <w:szCs w:val="28"/>
              </w:rPr>
              <w:t>й</w:t>
            </w:r>
            <w:r w:rsidRPr="002F0824">
              <w:rPr>
                <w:noProof/>
                <w:spacing w:val="-3"/>
                <w:sz w:val="28"/>
                <w:szCs w:val="28"/>
              </w:rPr>
              <w:t xml:space="preserve"> </w:t>
            </w:r>
            <w:r w:rsidRPr="002F0824">
              <w:rPr>
                <w:noProof/>
                <w:sz w:val="28"/>
                <w:szCs w:val="28"/>
              </w:rPr>
              <w:t>розуміння</w:t>
            </w:r>
            <w:r w:rsidRPr="002F0824">
              <w:rPr>
                <w:noProof/>
                <w:spacing w:val="-3"/>
                <w:sz w:val="28"/>
                <w:szCs w:val="28"/>
              </w:rPr>
              <w:t xml:space="preserve"> </w:t>
            </w:r>
            <w:r w:rsidRPr="002F0824">
              <w:rPr>
                <w:noProof/>
                <w:sz w:val="28"/>
                <w:szCs w:val="28"/>
              </w:rPr>
              <w:t>навчального</w:t>
            </w:r>
            <w:r w:rsidRPr="002F0824">
              <w:rPr>
                <w:noProof/>
                <w:spacing w:val="-3"/>
                <w:sz w:val="28"/>
                <w:szCs w:val="28"/>
              </w:rPr>
              <w:t xml:space="preserve"> </w:t>
            </w:r>
            <w:r w:rsidR="00181AC4">
              <w:rPr>
                <w:noProof/>
                <w:sz w:val="28"/>
                <w:szCs w:val="28"/>
              </w:rPr>
              <w:t>матеріалу.</w:t>
            </w:r>
          </w:p>
          <w:p w:rsidR="006460F5" w:rsidRPr="002F0824" w:rsidRDefault="007D4104" w:rsidP="006460F5">
            <w:pPr>
              <w:pStyle w:val="TableParagraph"/>
              <w:tabs>
                <w:tab w:val="left" w:pos="1042"/>
                <w:tab w:val="left" w:pos="1268"/>
                <w:tab w:val="left" w:pos="1328"/>
                <w:tab w:val="left" w:pos="1781"/>
                <w:tab w:val="left" w:pos="2175"/>
                <w:tab w:val="left" w:pos="2341"/>
                <w:tab w:val="left" w:pos="2435"/>
                <w:tab w:val="left" w:pos="2878"/>
                <w:tab w:val="left" w:pos="2948"/>
                <w:tab w:val="left" w:pos="3495"/>
                <w:tab w:val="left" w:pos="3920"/>
                <w:tab w:val="left" w:pos="4109"/>
                <w:tab w:val="left" w:pos="4210"/>
                <w:tab w:val="left" w:pos="4382"/>
                <w:tab w:val="left" w:pos="4419"/>
                <w:tab w:val="left" w:pos="4887"/>
                <w:tab w:val="left" w:pos="5204"/>
                <w:tab w:val="left" w:pos="5405"/>
                <w:tab w:val="left" w:pos="5562"/>
                <w:tab w:val="left" w:pos="5753"/>
                <w:tab w:val="left" w:pos="5866"/>
              </w:tabs>
              <w:ind w:right="93" w:firstLine="34"/>
              <w:rPr>
                <w:noProof/>
                <w:spacing w:val="28"/>
                <w:sz w:val="28"/>
                <w:szCs w:val="28"/>
              </w:rPr>
            </w:pPr>
            <w:r w:rsidRPr="002F0824">
              <w:rPr>
                <w:noProof/>
                <w:sz w:val="28"/>
                <w:szCs w:val="28"/>
              </w:rPr>
              <w:t xml:space="preserve">     </w:t>
            </w:r>
            <w:r w:rsidR="006460F5" w:rsidRPr="002F0824">
              <w:rPr>
                <w:noProof/>
                <w:sz w:val="28"/>
                <w:szCs w:val="28"/>
              </w:rPr>
              <w:t>Під час дистанційного навчання, для</w:t>
            </w:r>
            <w:r w:rsidR="006460F5" w:rsidRPr="002F0824">
              <w:rPr>
                <w:noProof/>
                <w:spacing w:val="1"/>
                <w:sz w:val="28"/>
                <w:szCs w:val="28"/>
              </w:rPr>
              <w:t xml:space="preserve"> </w:t>
            </w:r>
            <w:r w:rsidR="006460F5" w:rsidRPr="002F0824">
              <w:rPr>
                <w:noProof/>
                <w:sz w:val="28"/>
                <w:szCs w:val="28"/>
              </w:rPr>
              <w:t>виконання</w:t>
            </w:r>
            <w:r w:rsidR="006460F5" w:rsidRPr="002F0824">
              <w:rPr>
                <w:noProof/>
                <w:spacing w:val="-67"/>
                <w:sz w:val="28"/>
                <w:szCs w:val="28"/>
              </w:rPr>
              <w:t xml:space="preserve"> </w:t>
            </w:r>
            <w:r w:rsidR="006460F5" w:rsidRPr="002F0824">
              <w:rPr>
                <w:noProof/>
                <w:sz w:val="28"/>
                <w:szCs w:val="28"/>
              </w:rPr>
              <w:t>учнями</w:t>
            </w:r>
            <w:r w:rsidR="006460F5" w:rsidRPr="002F0824">
              <w:rPr>
                <w:noProof/>
                <w:spacing w:val="1"/>
                <w:sz w:val="28"/>
                <w:szCs w:val="28"/>
              </w:rPr>
              <w:t xml:space="preserve"> </w:t>
            </w:r>
            <w:r w:rsidR="006460F5" w:rsidRPr="002F0824">
              <w:rPr>
                <w:noProof/>
                <w:sz w:val="28"/>
                <w:szCs w:val="28"/>
              </w:rPr>
              <w:t>завдань, педагоги використовували  платформи Google Classroom,  Zoom, мобільні додатки, інтернет-сервіси.</w:t>
            </w:r>
          </w:p>
        </w:tc>
      </w:tr>
    </w:tbl>
    <w:p w:rsidR="006460F5" w:rsidRPr="002F0824" w:rsidRDefault="006460F5" w:rsidP="006460F5">
      <w:pPr>
        <w:spacing w:line="314" w:lineRule="exact"/>
        <w:rPr>
          <w:noProof/>
          <w:sz w:val="28"/>
        </w:rPr>
        <w:sectPr w:rsidR="006460F5" w:rsidRPr="002F0824">
          <w:pgSz w:w="11910" w:h="16840"/>
          <w:pgMar w:top="1120" w:right="620" w:bottom="280" w:left="460" w:header="708" w:footer="708" w:gutter="0"/>
          <w:cols w:space="720"/>
        </w:sectPr>
      </w:pPr>
    </w:p>
    <w:tbl>
      <w:tblPr>
        <w:tblpPr w:leftFromText="180" w:rightFromText="180" w:vertAnchor="text" w:horzAnchor="margin" w:tblpY="-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56"/>
        <w:gridCol w:w="506"/>
        <w:gridCol w:w="698"/>
        <w:gridCol w:w="506"/>
        <w:gridCol w:w="6763"/>
      </w:tblGrid>
      <w:tr w:rsidR="006460F5" w:rsidRPr="002F0824" w:rsidTr="00B44F3B">
        <w:trPr>
          <w:trHeight w:val="14490"/>
        </w:trPr>
        <w:tc>
          <w:tcPr>
            <w:tcW w:w="1668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45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tabs>
                <w:tab w:val="left" w:pos="2782"/>
                <w:tab w:val="left" w:pos="4765"/>
              </w:tabs>
              <w:ind w:right="92" w:firstLine="628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Учителі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закладу</w:t>
            </w:r>
            <w:r w:rsidRPr="002F0824">
              <w:rPr>
                <w:noProof/>
                <w:spacing w:val="1"/>
                <w:sz w:val="28"/>
              </w:rPr>
              <w:t xml:space="preserve"> освіти </w:t>
            </w:r>
            <w:r w:rsidRPr="002F0824">
              <w:rPr>
                <w:noProof/>
                <w:sz w:val="28"/>
              </w:rPr>
              <w:t>постійно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підвищують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свою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професійну майстерність, кваліфікацію, пройшли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курси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підвищення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кваліфікації згідно  плану П</w:t>
            </w:r>
            <w:r w:rsidR="00181AC4">
              <w:rPr>
                <w:noProof/>
                <w:sz w:val="28"/>
              </w:rPr>
              <w:t xml:space="preserve">К на 2021 рік, затвердженому  </w:t>
            </w:r>
            <w:r w:rsidRPr="002F0824">
              <w:rPr>
                <w:noProof/>
                <w:sz w:val="28"/>
              </w:rPr>
              <w:t xml:space="preserve"> рішенням     педради.     У     зв`язку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карантинними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заходами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100</w:t>
            </w:r>
            <w:r w:rsidRPr="002F0824">
              <w:rPr>
                <w:noProof/>
                <w:sz w:val="28"/>
              </w:rPr>
              <w:t>%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пройшли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курсову перепідготовку дистанційно. Окрім навчання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 базі КЗ ЛОР ЛОІППО (із цим закладом підписано угоду 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2021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рік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надання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освітніх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послуг),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учителі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підвищували кваліфікацію шляхом участі в семінарах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3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конференціях</w:t>
            </w:r>
            <w:r w:rsidRPr="002F0824">
              <w:rPr>
                <w:noProof/>
                <w:spacing w:val="3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дистанційно;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інтерактивному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проекті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«На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урок», «Всеосвіта», «ЕDERa»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тощо.</w:t>
            </w:r>
          </w:p>
          <w:p w:rsidR="006460F5" w:rsidRPr="002F0824" w:rsidRDefault="006460F5" w:rsidP="006460F5">
            <w:pPr>
              <w:pStyle w:val="TableParagraph"/>
              <w:ind w:right="92" w:firstLine="76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У переважній більшості вчителі працюють 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засадах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педагогіки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партнерства.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Значна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частина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вислуховує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сприймає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думки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Викладання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здійснюється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відповідності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їхніх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вікових     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та     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інтелектуальних     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можливостей.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43,2%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опитаних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здобувачів освіти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вважають,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їхня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думка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враховується під час навчальної діяльності,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43,2</w:t>
            </w:r>
            <w:r w:rsidRPr="002F0824">
              <w:rPr>
                <w:noProof/>
                <w:sz w:val="28"/>
              </w:rPr>
              <w:t xml:space="preserve"> %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здобувачів освіти також вважають, що враховується,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але не з усіх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предметів. Також переважна більшість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опитаних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батьків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(70,6</w:t>
            </w:r>
            <w:r w:rsidRPr="002F0824">
              <w:rPr>
                <w:noProof/>
                <w:sz w:val="28"/>
              </w:rPr>
              <w:t>%)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вважає,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вчителі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створюють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умови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для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зворотного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зв'язку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дітьми</w:t>
            </w:r>
            <w:r w:rsidRPr="002F0824">
              <w:rPr>
                <w:noProof/>
                <w:sz w:val="28"/>
              </w:rPr>
              <w:t>,</w:t>
            </w:r>
            <w:r w:rsidR="00181AC4">
              <w:rPr>
                <w:noProof/>
                <w:spacing w:val="-67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21,6</w:t>
            </w:r>
            <w:r w:rsidRPr="002F0824">
              <w:rPr>
                <w:noProof/>
                <w:sz w:val="28"/>
              </w:rPr>
              <w:t>%</w:t>
            </w:r>
            <w:r w:rsidRPr="002F0824">
              <w:rPr>
                <w:noProof/>
                <w:spacing w:val="5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батьків</w:t>
            </w:r>
            <w:r w:rsidRPr="002F0824">
              <w:rPr>
                <w:noProof/>
                <w:spacing w:val="5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</w:t>
            </w:r>
            <w:r w:rsidRPr="002F0824">
              <w:rPr>
                <w:noProof/>
                <w:spacing w:val="5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час</w:t>
            </w:r>
            <w:r w:rsidRPr="002F0824">
              <w:rPr>
                <w:noProof/>
                <w:spacing w:val="5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опитування</w:t>
            </w:r>
          </w:p>
          <w:p w:rsidR="006460F5" w:rsidRPr="002F0824" w:rsidRDefault="006460F5" w:rsidP="006460F5">
            <w:pPr>
              <w:pStyle w:val="TableParagraph"/>
              <w:spacing w:line="312" w:lineRule="exact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дали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відповідь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це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питання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–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«переважно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так»,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таким</w:t>
            </w:r>
            <w:r w:rsidRPr="002F0824">
              <w:rPr>
                <w:noProof/>
                <w:spacing w:val="2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чином</w:t>
            </w:r>
            <w:r w:rsidRPr="002F0824">
              <w:rPr>
                <w:noProof/>
                <w:spacing w:val="2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загальний</w:t>
            </w:r>
            <w:r w:rsidRPr="002F0824">
              <w:rPr>
                <w:noProof/>
                <w:spacing w:val="2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відсоток</w:t>
            </w:r>
            <w:r w:rsidRPr="002F0824">
              <w:rPr>
                <w:noProof/>
                <w:spacing w:val="2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батьків,</w:t>
            </w:r>
            <w:r w:rsidRPr="002F0824">
              <w:rPr>
                <w:noProof/>
                <w:spacing w:val="2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які</w:t>
            </w:r>
            <w:r w:rsidRPr="002F0824">
              <w:rPr>
                <w:noProof/>
                <w:spacing w:val="2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вважать, що</w:t>
            </w:r>
            <w:r w:rsidRPr="002F0824">
              <w:rPr>
                <w:noProof/>
                <w:spacing w:val="1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</w:t>
            </w:r>
            <w:r w:rsidRPr="002F0824">
              <w:rPr>
                <w:noProof/>
                <w:spacing w:val="1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закладі налагоджено</w:t>
            </w:r>
            <w:r w:rsidRPr="002F0824">
              <w:rPr>
                <w:noProof/>
                <w:spacing w:val="1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зворотній</w:t>
            </w:r>
            <w:r w:rsidRPr="002F0824">
              <w:rPr>
                <w:noProof/>
                <w:spacing w:val="1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зв`язок</w:t>
            </w:r>
            <w:r w:rsidRPr="002F0824">
              <w:rPr>
                <w:noProof/>
                <w:spacing w:val="1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«педагог</w:t>
            </w:r>
          </w:p>
          <w:p w:rsidR="006460F5" w:rsidRPr="002F0824" w:rsidRDefault="006460F5" w:rsidP="006460F5">
            <w:pPr>
              <w:pStyle w:val="TableParagraph"/>
              <w:spacing w:line="322" w:lineRule="exact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–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учень»,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досить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високий: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92,2</w:t>
            </w:r>
            <w:r w:rsidRPr="002F0824">
              <w:rPr>
                <w:noProof/>
                <w:sz w:val="28"/>
              </w:rPr>
              <w:t>%.</w:t>
            </w:r>
          </w:p>
          <w:p w:rsidR="006460F5" w:rsidRPr="002F0824" w:rsidRDefault="006460F5" w:rsidP="006460F5">
            <w:pPr>
              <w:pStyle w:val="TableParagraph"/>
              <w:tabs>
                <w:tab w:val="left" w:pos="1630"/>
                <w:tab w:val="left" w:pos="1844"/>
                <w:tab w:val="left" w:pos="2359"/>
                <w:tab w:val="left" w:pos="2832"/>
                <w:tab w:val="left" w:pos="2907"/>
                <w:tab w:val="left" w:pos="3629"/>
                <w:tab w:val="left" w:pos="4087"/>
                <w:tab w:val="left" w:pos="4604"/>
                <w:tab w:val="left" w:pos="4722"/>
                <w:tab w:val="left" w:pos="5379"/>
                <w:tab w:val="left" w:pos="6015"/>
                <w:tab w:val="left" w:pos="6301"/>
              </w:tabs>
              <w:ind w:right="93" w:firstLine="419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Комунікація</w:t>
            </w:r>
            <w:r w:rsidRPr="002F0824">
              <w:rPr>
                <w:noProof/>
                <w:sz w:val="28"/>
              </w:rPr>
              <w:tab/>
              <w:t>в</w:t>
            </w:r>
            <w:r w:rsidRPr="002F0824">
              <w:rPr>
                <w:noProof/>
                <w:sz w:val="28"/>
              </w:rPr>
              <w:tab/>
              <w:t xml:space="preserve">школі </w:t>
            </w:r>
            <w:r w:rsidRPr="002F0824">
              <w:rPr>
                <w:noProof/>
                <w:sz w:val="28"/>
              </w:rPr>
              <w:tab/>
              <w:t xml:space="preserve">здійснюється </w:t>
            </w:r>
            <w:r w:rsidRPr="002F0824">
              <w:rPr>
                <w:noProof/>
                <w:spacing w:val="-1"/>
                <w:sz w:val="28"/>
              </w:rPr>
              <w:t>через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індивідуальну</w:t>
            </w:r>
            <w:r w:rsidRPr="002F0824">
              <w:rPr>
                <w:noProof/>
                <w:spacing w:val="2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роботу,</w:t>
            </w:r>
            <w:r w:rsidRPr="002F0824">
              <w:rPr>
                <w:noProof/>
                <w:spacing w:val="2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консультування,</w:t>
            </w:r>
            <w:r w:rsidRPr="002F0824">
              <w:rPr>
                <w:noProof/>
                <w:spacing w:val="2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спілкування</w:t>
            </w:r>
            <w:r w:rsidRPr="002F0824">
              <w:rPr>
                <w:noProof/>
                <w:spacing w:val="2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соцмережах. Анкетування</w:t>
            </w:r>
            <w:r w:rsidRPr="002F0824">
              <w:rPr>
                <w:noProof/>
                <w:sz w:val="28"/>
              </w:rPr>
              <w:tab/>
              <w:t>батьків</w:t>
            </w:r>
            <w:r w:rsidRPr="002F0824">
              <w:rPr>
                <w:noProof/>
                <w:sz w:val="28"/>
              </w:rPr>
              <w:tab/>
              <w:t xml:space="preserve">засвідчило, </w:t>
            </w:r>
            <w:r w:rsidRPr="002F0824">
              <w:rPr>
                <w:noProof/>
                <w:spacing w:val="-2"/>
                <w:sz w:val="28"/>
              </w:rPr>
              <w:t xml:space="preserve">що 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більшість</w:t>
            </w:r>
            <w:r w:rsidR="00181AC4">
              <w:rPr>
                <w:noProof/>
                <w:sz w:val="28"/>
              </w:rPr>
              <w:tab/>
              <w:t>(60</w:t>
            </w:r>
            <w:r w:rsidRPr="002F0824">
              <w:rPr>
                <w:noProof/>
                <w:sz w:val="28"/>
              </w:rPr>
              <w:t>%) задоволена</w:t>
            </w:r>
            <w:r w:rsidRPr="002F0824">
              <w:rPr>
                <w:noProof/>
                <w:sz w:val="28"/>
              </w:rPr>
              <w:tab/>
              <w:t xml:space="preserve">або </w:t>
            </w:r>
            <w:r w:rsidRPr="002F0824">
              <w:rPr>
                <w:noProof/>
                <w:spacing w:val="-1"/>
                <w:sz w:val="28"/>
              </w:rPr>
              <w:t>переважно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задоволена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181AC4">
              <w:rPr>
                <w:noProof/>
                <w:sz w:val="28"/>
              </w:rPr>
              <w:t>(36</w:t>
            </w:r>
            <w:r w:rsidRPr="002F0824">
              <w:rPr>
                <w:noProof/>
                <w:sz w:val="28"/>
              </w:rPr>
              <w:t>%)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організацією освітнього процесу. Спостереження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проведенням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занять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дають</w:t>
            </w:r>
            <w:r w:rsidRPr="002F0824">
              <w:rPr>
                <w:noProof/>
                <w:spacing w:val="1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підстави</w:t>
            </w:r>
            <w:r w:rsidRPr="002F0824">
              <w:rPr>
                <w:noProof/>
                <w:spacing w:val="2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вважати,</w:t>
            </w:r>
            <w:r w:rsidRPr="002F0824">
              <w:rPr>
                <w:noProof/>
                <w:spacing w:val="19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</w:t>
            </w:r>
            <w:r w:rsidRPr="002F0824">
              <w:rPr>
                <w:noProof/>
                <w:spacing w:val="2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вчителі</w:t>
            </w:r>
            <w:r w:rsidRPr="002F0824">
              <w:rPr>
                <w:noProof/>
                <w:spacing w:val="2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діють</w:t>
            </w:r>
            <w:r w:rsidRPr="002F0824">
              <w:rPr>
                <w:noProof/>
                <w:spacing w:val="2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2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засадах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академічної</w:t>
            </w:r>
            <w:r w:rsidRPr="002F0824">
              <w:rPr>
                <w:noProof/>
                <w:spacing w:val="5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доброчесності,</w:t>
            </w:r>
            <w:r w:rsidRPr="002F0824">
              <w:rPr>
                <w:noProof/>
                <w:spacing w:val="5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запобігають</w:t>
            </w:r>
            <w:r w:rsidRPr="002F0824">
              <w:rPr>
                <w:noProof/>
                <w:spacing w:val="5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списуванню.</w:t>
            </w:r>
          </w:p>
          <w:p w:rsidR="006460F5" w:rsidRPr="002F0824" w:rsidRDefault="006460F5" w:rsidP="006460F5">
            <w:pPr>
              <w:pStyle w:val="TableParagraph"/>
              <w:ind w:right="94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Для цього педагоги готують завдання, які запобігають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списуванню,</w:t>
            </w:r>
            <w:r w:rsidRPr="002F0824">
              <w:rPr>
                <w:noProof/>
                <w:spacing w:val="-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використовують</w:t>
            </w:r>
            <w:r w:rsidRPr="002F0824">
              <w:rPr>
                <w:noProof/>
                <w:spacing w:val="-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групові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форми</w:t>
            </w:r>
            <w:r w:rsidRPr="002F0824">
              <w:rPr>
                <w:noProof/>
                <w:spacing w:val="-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роботи.</w:t>
            </w:r>
          </w:p>
          <w:p w:rsidR="006460F5" w:rsidRPr="002F0824" w:rsidRDefault="006460F5" w:rsidP="006460F5">
            <w:pPr>
              <w:pStyle w:val="TableParagraph"/>
              <w:spacing w:before="1"/>
              <w:ind w:right="93" w:firstLine="479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Опитування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(анкетування)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засвідчило,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вчителі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інформують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їх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про  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необхідність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дотримання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академічної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доброчесності: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38,7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%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опитаних засвідчили, що педагоги регулярно ведуть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роз`яснювальну роботу щодо важливості дотримання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академічної доброчесності, 25,6 % учнів вказали, що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педагогічні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працівники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інформують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їх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дотримання принципів академічної доброчесності, але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така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роз`яснювальна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робота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ведеться нерегулярно.</w:t>
            </w:r>
          </w:p>
          <w:p w:rsidR="006460F5" w:rsidRPr="002F0824" w:rsidRDefault="006460F5" w:rsidP="006460F5">
            <w:pPr>
              <w:pStyle w:val="TableParagraph"/>
              <w:spacing w:line="320" w:lineRule="atLeast"/>
              <w:ind w:right="92"/>
              <w:rPr>
                <w:noProof/>
                <w:sz w:val="28"/>
              </w:rPr>
            </w:pPr>
          </w:p>
        </w:tc>
      </w:tr>
    </w:tbl>
    <w:p w:rsidR="006460F5" w:rsidRPr="002F0824" w:rsidRDefault="006460F5" w:rsidP="006460F5">
      <w:pPr>
        <w:spacing w:line="315" w:lineRule="exact"/>
        <w:rPr>
          <w:noProof/>
          <w:sz w:val="28"/>
        </w:rPr>
        <w:sectPr w:rsidR="006460F5" w:rsidRPr="002F0824">
          <w:pgSz w:w="11910" w:h="16840"/>
          <w:pgMar w:top="1120" w:right="620" w:bottom="280" w:left="460" w:header="708" w:footer="708" w:gutter="0"/>
          <w:cols w:space="720"/>
        </w:sectPr>
      </w:pPr>
    </w:p>
    <w:tbl>
      <w:tblPr>
        <w:tblpPr w:leftFromText="180" w:rightFromText="180" w:vertAnchor="text" w:horzAnchor="margin" w:tblpY="-3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56"/>
        <w:gridCol w:w="506"/>
        <w:gridCol w:w="698"/>
        <w:gridCol w:w="506"/>
        <w:gridCol w:w="6763"/>
      </w:tblGrid>
      <w:tr w:rsidR="006460F5" w:rsidRPr="002F0824" w:rsidTr="00B44F3B">
        <w:trPr>
          <w:trHeight w:val="3390"/>
        </w:trPr>
        <w:tc>
          <w:tcPr>
            <w:tcW w:w="1668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45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6460F5" w:rsidRPr="002F0824" w:rsidRDefault="00CF59D3" w:rsidP="00CF59D3">
            <w:pPr>
              <w:pStyle w:val="TableParagraph"/>
              <w:spacing w:line="235" w:lineRule="auto"/>
              <w:ind w:right="92" w:firstLine="539"/>
              <w:rPr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 xml:space="preserve">Водночас </w:t>
            </w:r>
            <w:r>
              <w:rPr>
                <w:b/>
                <w:noProof/>
                <w:sz w:val="28"/>
              </w:rPr>
              <w:t xml:space="preserve">потребою  для вдосконалення </w:t>
            </w:r>
            <w:r w:rsidR="006460F5"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b/>
                <w:noProof/>
                <w:sz w:val="28"/>
              </w:rPr>
              <w:t>педагогічної</w:t>
            </w:r>
            <w:r w:rsidR="006460F5" w:rsidRPr="002F0824">
              <w:rPr>
                <w:b/>
                <w:noProof/>
                <w:spacing w:val="-67"/>
                <w:sz w:val="28"/>
              </w:rPr>
              <w:t xml:space="preserve"> </w:t>
            </w:r>
            <w:r>
              <w:rPr>
                <w:b/>
                <w:noProof/>
                <w:spacing w:val="-67"/>
                <w:sz w:val="28"/>
              </w:rPr>
              <w:t xml:space="preserve">               </w:t>
            </w:r>
            <w:r w:rsidR="006460F5" w:rsidRPr="002F0824">
              <w:rPr>
                <w:b/>
                <w:noProof/>
                <w:sz w:val="28"/>
              </w:rPr>
              <w:t>діяльності</w:t>
            </w:r>
            <w:r w:rsidR="006460F5" w:rsidRPr="002F0824">
              <w:rPr>
                <w:b/>
                <w:noProof/>
                <w:spacing w:val="-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є:</w:t>
            </w:r>
          </w:p>
          <w:p w:rsidR="006460F5" w:rsidRPr="002F0824" w:rsidRDefault="006460F5" w:rsidP="006460F5">
            <w:pPr>
              <w:pStyle w:val="TableParagraph"/>
              <w:spacing w:before="9" w:line="235" w:lineRule="auto"/>
              <w:ind w:right="94" w:firstLine="208"/>
              <w:rPr>
                <w:noProof/>
                <w:sz w:val="28"/>
              </w:rPr>
            </w:pPr>
          </w:p>
          <w:p w:rsidR="006460F5" w:rsidRPr="002F0824" w:rsidRDefault="00CF59D3" w:rsidP="00CF59D3">
            <w:pPr>
              <w:pStyle w:val="TableParagraph"/>
              <w:tabs>
                <w:tab w:val="left" w:pos="191"/>
              </w:tabs>
              <w:spacing w:before="2"/>
              <w:ind w:left="149" w:right="96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• </w:t>
            </w:r>
            <w:r w:rsidR="006460F5" w:rsidRPr="002F0824">
              <w:rPr>
                <w:noProof/>
                <w:sz w:val="28"/>
              </w:rPr>
              <w:t>раціональне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використання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часу під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час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проведення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навчального</w:t>
            </w:r>
            <w:r w:rsidR="006460F5" w:rsidRPr="002F0824">
              <w:rPr>
                <w:noProof/>
                <w:spacing w:val="-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заняття</w:t>
            </w:r>
            <w:r w:rsidR="006460F5" w:rsidRPr="002F0824">
              <w:rPr>
                <w:noProof/>
                <w:spacing w:val="-3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окремими</w:t>
            </w:r>
            <w:r w:rsidR="006460F5" w:rsidRPr="002F0824">
              <w:rPr>
                <w:noProof/>
                <w:spacing w:val="-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вчителями;</w:t>
            </w:r>
          </w:p>
          <w:p w:rsidR="006460F5" w:rsidRPr="002F0824" w:rsidRDefault="006460F5" w:rsidP="006460F5">
            <w:pPr>
              <w:pStyle w:val="TableParagraph"/>
              <w:tabs>
                <w:tab w:val="left" w:pos="191"/>
              </w:tabs>
              <w:spacing w:before="2"/>
              <w:ind w:left="382" w:right="96"/>
              <w:rPr>
                <w:noProof/>
                <w:sz w:val="28"/>
              </w:rPr>
            </w:pPr>
          </w:p>
          <w:p w:rsidR="006460F5" w:rsidRPr="002F0824" w:rsidRDefault="00CF59D3" w:rsidP="00CF59D3">
            <w:pPr>
              <w:pStyle w:val="TableParagraph"/>
              <w:tabs>
                <w:tab w:val="left" w:pos="124"/>
              </w:tabs>
              <w:spacing w:before="1"/>
              <w:ind w:left="149" w:right="94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• </w:t>
            </w:r>
            <w:r w:rsidR="006460F5" w:rsidRPr="002F0824">
              <w:rPr>
                <w:noProof/>
                <w:sz w:val="28"/>
              </w:rPr>
              <w:t>використання різнорівневих завдань та надання учням</w:t>
            </w:r>
            <w:r w:rsidR="006460F5" w:rsidRPr="002F0824">
              <w:rPr>
                <w:noProof/>
                <w:spacing w:val="-67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можливості самостійно обирати рівень контрольних</w:t>
            </w:r>
            <w:r w:rsidR="006460F5" w:rsidRPr="002F0824">
              <w:rPr>
                <w:noProof/>
                <w:spacing w:val="-67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 xml:space="preserve"> й  і</w:t>
            </w:r>
            <w:r w:rsidR="006460F5" w:rsidRPr="002F0824">
              <w:rPr>
                <w:noProof/>
                <w:spacing w:val="-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домашніх завдань;</w:t>
            </w:r>
          </w:p>
          <w:p w:rsidR="006460F5" w:rsidRPr="002F0824" w:rsidRDefault="006460F5" w:rsidP="006460F5">
            <w:pPr>
              <w:pStyle w:val="TableParagraph"/>
              <w:tabs>
                <w:tab w:val="left" w:pos="124"/>
              </w:tabs>
              <w:spacing w:before="1"/>
              <w:ind w:left="0" w:right="94"/>
              <w:rPr>
                <w:noProof/>
                <w:sz w:val="28"/>
              </w:rPr>
            </w:pPr>
          </w:p>
          <w:p w:rsidR="006460F5" w:rsidRDefault="00CF59D3" w:rsidP="00CF59D3">
            <w:pPr>
              <w:pStyle w:val="TableParagraph"/>
              <w:tabs>
                <w:tab w:val="left" w:pos="230"/>
              </w:tabs>
              <w:spacing w:line="322" w:lineRule="exact"/>
              <w:ind w:left="149" w:right="94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• </w:t>
            </w:r>
            <w:r w:rsidR="006460F5" w:rsidRPr="002F0824">
              <w:rPr>
                <w:noProof/>
                <w:sz w:val="28"/>
              </w:rPr>
              <w:t>більше уваги потребує робота педагогів у напрямку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роз`яснення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норм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академічної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доброчесності,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зокрема</w:t>
            </w:r>
            <w:r w:rsidR="006460F5" w:rsidRPr="002F0824">
              <w:rPr>
                <w:noProof/>
                <w:spacing w:val="-4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законодавчої бази цього</w:t>
            </w:r>
            <w:r w:rsidR="006460F5" w:rsidRPr="002F0824">
              <w:rPr>
                <w:noProof/>
                <w:spacing w:val="-2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питання.</w:t>
            </w:r>
          </w:p>
          <w:p w:rsidR="00CF59D3" w:rsidRPr="00CF59D3" w:rsidRDefault="00CF59D3" w:rsidP="00CF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 w:line="279" w:lineRule="auto"/>
              <w:ind w:right="85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CF59D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</w:t>
            </w:r>
            <w:r w:rsidRPr="00CF59D3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активна публікація власних розробок і напрацювань в педагогічній пресі; </w:t>
            </w:r>
          </w:p>
          <w:p w:rsidR="00CF59D3" w:rsidRPr="00CF59D3" w:rsidRDefault="00CF59D3" w:rsidP="00CF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3" w:line="279" w:lineRule="auto"/>
              <w:ind w:right="859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CF59D3"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∙ </w:t>
            </w:r>
            <w:r w:rsidRPr="00CF59D3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участь в конкурсах педагогічної майстерності; </w:t>
            </w:r>
          </w:p>
          <w:p w:rsidR="006460F5" w:rsidRPr="00CF59D3" w:rsidRDefault="00CF59D3" w:rsidP="00CF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9" w:line="265" w:lineRule="auto"/>
              <w:ind w:right="2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Noto Sans Symbols"/>
                <w:color w:val="000000"/>
                <w:sz w:val="28"/>
                <w:szCs w:val="28"/>
                <w:lang w:eastAsia="uk-UA"/>
              </w:rPr>
              <w:t xml:space="preserve">   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b/>
                <w:noProof/>
                <w:sz w:val="28"/>
                <w:szCs w:val="28"/>
              </w:rPr>
            </w:pPr>
            <w:r w:rsidRPr="002F0824">
              <w:rPr>
                <w:rFonts w:eastAsia="Calibri"/>
                <w:b/>
                <w:noProof/>
                <w:sz w:val="28"/>
                <w:szCs w:val="28"/>
              </w:rPr>
              <w:t xml:space="preserve"> Pівні оцiнювання за вимогами: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b/>
                <w:noProof/>
                <w:sz w:val="28"/>
                <w:szCs w:val="28"/>
              </w:rPr>
            </w:pP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  3. 1. Ефективнiсть планування педагогiчними працiвниками cвоєї дiяльностi, використання сучасних ocвітніх пiдходiв до органiзацii освiтнього процесу з метою формування ключових компетентностей здобувачiв освiти –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достатнiй</w:t>
            </w:r>
            <w:r w:rsidRPr="002F0824">
              <w:rPr>
                <w:rFonts w:eastAsia="Calibri"/>
                <w:noProof/>
                <w:sz w:val="28"/>
                <w:szCs w:val="28"/>
              </w:rPr>
              <w:t>.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 3.2. Постiйне пiдвищення п</w:t>
            </w:r>
            <w:r w:rsidR="007D4104" w:rsidRPr="002F0824">
              <w:rPr>
                <w:rFonts w:eastAsia="Calibri"/>
                <w:noProof/>
                <w:sz w:val="28"/>
                <w:szCs w:val="28"/>
              </w:rPr>
              <w:t>рофесiйного рiвня i педагогiчної</w:t>
            </w:r>
            <w:r w:rsidRPr="002F0824">
              <w:rPr>
                <w:rFonts w:eastAsia="Calibri"/>
                <w:noProof/>
                <w:sz w:val="28"/>
                <w:szCs w:val="28"/>
              </w:rPr>
              <w:t xml:space="preserve"> майстерностi педагогiчних працiвникiв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вимагає покращення</w:t>
            </w:r>
            <w:r w:rsidRPr="002F0824">
              <w:rPr>
                <w:rFonts w:eastAsia="Calibri"/>
                <w:noProof/>
                <w:sz w:val="28"/>
                <w:szCs w:val="28"/>
              </w:rPr>
              <w:t>.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 3.3. Налагодження спiвпрацi зi здобувачами освiти, їх батьками, працiвниками закладу освiти –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достатнiй</w:t>
            </w:r>
            <w:r w:rsidRPr="002F0824">
              <w:rPr>
                <w:rFonts w:eastAsia="Calibri"/>
                <w:noProof/>
                <w:sz w:val="28"/>
                <w:szCs w:val="28"/>
              </w:rPr>
              <w:t>.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</w:t>
            </w:r>
            <w:r w:rsidR="007D4104" w:rsidRPr="002F0824">
              <w:rPr>
                <w:rFonts w:eastAsia="Calibri"/>
                <w:noProof/>
                <w:sz w:val="28"/>
                <w:szCs w:val="28"/>
              </w:rPr>
              <w:t>З.4. Органiзацiя педагогiчної</w:t>
            </w:r>
            <w:r w:rsidRPr="002F0824">
              <w:rPr>
                <w:rFonts w:eastAsia="Calibri"/>
                <w:noProof/>
                <w:sz w:val="28"/>
                <w:szCs w:val="28"/>
              </w:rPr>
              <w:t xml:space="preserve"> дiяльностi та навчання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b/>
                <w:i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>здобувач</w:t>
            </w:r>
            <w:r w:rsidR="007D4104" w:rsidRPr="002F0824">
              <w:rPr>
                <w:rFonts w:eastAsia="Calibri"/>
                <w:noProof/>
                <w:sz w:val="28"/>
                <w:szCs w:val="28"/>
              </w:rPr>
              <w:t>iв освiти на засадах академiчної</w:t>
            </w:r>
            <w:r w:rsidRPr="002F0824">
              <w:rPr>
                <w:rFonts w:eastAsia="Calibri"/>
                <w:noProof/>
                <w:sz w:val="28"/>
                <w:szCs w:val="28"/>
              </w:rPr>
              <w:t xml:space="preserve"> доброчесностi -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достатнiй.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</w:p>
        </w:tc>
      </w:tr>
      <w:tr w:rsidR="006460F5" w:rsidRPr="002F0824" w:rsidTr="00B44F3B">
        <w:trPr>
          <w:trHeight w:val="4509"/>
        </w:trPr>
        <w:tc>
          <w:tcPr>
            <w:tcW w:w="1668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122" w:right="383"/>
              <w:jc w:val="left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pacing w:val="-6"/>
                <w:sz w:val="28"/>
              </w:rPr>
              <w:lastRenderedPageBreak/>
              <w:t>4. Управ-</w:t>
            </w:r>
            <w:r w:rsidRPr="002F0824">
              <w:rPr>
                <w:b/>
                <w:noProof/>
                <w:spacing w:val="-67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лінські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процеси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закладу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освіти</w:t>
            </w:r>
          </w:p>
        </w:tc>
        <w:tc>
          <w:tcPr>
            <w:tcW w:w="45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spacing w:line="456" w:lineRule="exact"/>
              <w:ind w:left="107"/>
              <w:jc w:val="left"/>
              <w:rPr>
                <w:b/>
                <w:noProof/>
                <w:sz w:val="40"/>
              </w:rPr>
            </w:pPr>
            <w:r w:rsidRPr="002F0824">
              <w:rPr>
                <w:b/>
                <w:noProof/>
                <w:sz w:val="40"/>
              </w:rPr>
              <w:t>+</w:t>
            </w:r>
          </w:p>
        </w:tc>
        <w:tc>
          <w:tcPr>
            <w:tcW w:w="698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ind w:left="0"/>
              <w:jc w:val="left"/>
              <w:rPr>
                <w:noProof/>
                <w:sz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6460F5" w:rsidRPr="002F0824" w:rsidRDefault="006460F5" w:rsidP="006460F5">
            <w:pPr>
              <w:pStyle w:val="TableParagraph"/>
              <w:spacing w:line="314" w:lineRule="exact"/>
              <w:ind w:left="526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>Досягнення</w:t>
            </w:r>
            <w:r w:rsidRPr="002F0824">
              <w:rPr>
                <w:b/>
                <w:noProof/>
                <w:spacing w:val="-3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закладу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освіти.</w:t>
            </w:r>
          </w:p>
          <w:p w:rsidR="006460F5" w:rsidRPr="002F0824" w:rsidRDefault="006460F5" w:rsidP="006460F5">
            <w:pPr>
              <w:pStyle w:val="TableParagraph"/>
              <w:spacing w:line="314" w:lineRule="exact"/>
              <w:ind w:left="526"/>
              <w:rPr>
                <w:b/>
                <w:noProof/>
                <w:sz w:val="28"/>
              </w:rPr>
            </w:pPr>
          </w:p>
          <w:p w:rsidR="006460F5" w:rsidRPr="002F0824" w:rsidRDefault="006460F5" w:rsidP="006460F5">
            <w:pPr>
              <w:pStyle w:val="TableParagraph"/>
              <w:ind w:right="94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     Річний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план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роботи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враховує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Програму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розвитку,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освітню програму, аналіз виконання плану роботи за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попередній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навчальний рік.</w:t>
            </w:r>
          </w:p>
          <w:p w:rsidR="006460F5" w:rsidRPr="002F0824" w:rsidRDefault="006460F5" w:rsidP="006460F5">
            <w:pPr>
              <w:pStyle w:val="TableParagraph"/>
              <w:ind w:right="93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Діяльність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педагогічної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ради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спрямована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реалізацію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річного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плану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Програми розвитку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ЗО.</w:t>
            </w:r>
          </w:p>
          <w:p w:rsidR="006460F5" w:rsidRPr="002F0824" w:rsidRDefault="006460F5" w:rsidP="00CF59D3">
            <w:pPr>
              <w:pStyle w:val="TableParagraph"/>
              <w:ind w:right="92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Відповідно до вимог нормативно-пра</w:t>
            </w:r>
            <w:r w:rsidR="00CF59D3">
              <w:rPr>
                <w:noProof/>
                <w:sz w:val="28"/>
              </w:rPr>
              <w:t>вових актів у Черницькому ЗЗСО І-ІІ ступенів з дошкільним підрозділом:</w:t>
            </w:r>
          </w:p>
          <w:p w:rsidR="006460F5" w:rsidRPr="002F0824" w:rsidRDefault="006460F5" w:rsidP="006460F5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321" w:lineRule="exact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оформлено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документацію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</w:t>
            </w:r>
            <w:r w:rsidRPr="002F0824">
              <w:rPr>
                <w:noProof/>
                <w:spacing w:val="-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охорони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праці;</w:t>
            </w:r>
          </w:p>
          <w:p w:rsidR="006460F5" w:rsidRPr="002F0824" w:rsidRDefault="006460F5" w:rsidP="006460F5">
            <w:pPr>
              <w:pStyle w:val="TableParagraph"/>
              <w:tabs>
                <w:tab w:val="left" w:pos="270"/>
              </w:tabs>
              <w:spacing w:line="321" w:lineRule="exact"/>
              <w:ind w:left="720"/>
              <w:rPr>
                <w:noProof/>
                <w:sz w:val="28"/>
              </w:rPr>
            </w:pPr>
          </w:p>
          <w:p w:rsidR="006460F5" w:rsidRPr="002F0824" w:rsidRDefault="006460F5" w:rsidP="006460F5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93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відповідно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вимог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Інструкції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діловодства,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затвердженої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наказом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Міністерства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науки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України</w:t>
            </w:r>
            <w:r w:rsidRPr="002F0824">
              <w:rPr>
                <w:noProof/>
                <w:spacing w:val="1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25.06.2018</w:t>
            </w:r>
            <w:r w:rsidRPr="002F0824">
              <w:rPr>
                <w:noProof/>
                <w:spacing w:val="1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року</w:t>
            </w:r>
            <w:r w:rsidRPr="002F0824">
              <w:rPr>
                <w:noProof/>
                <w:spacing w:val="1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№</w:t>
            </w:r>
            <w:r w:rsidRPr="002F0824">
              <w:rPr>
                <w:noProof/>
                <w:spacing w:val="16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676</w:t>
            </w:r>
            <w:r w:rsidRPr="002F0824">
              <w:rPr>
                <w:noProof/>
                <w:spacing w:val="1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здійснюється внутрішній</w:t>
            </w:r>
            <w:r w:rsidRPr="002F0824">
              <w:rPr>
                <w:noProof/>
                <w:spacing w:val="-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документообіг.</w:t>
            </w:r>
          </w:p>
          <w:p w:rsidR="006460F5" w:rsidRPr="002F0824" w:rsidRDefault="006460F5" w:rsidP="006460F5">
            <w:pPr>
              <w:pStyle w:val="TableParagraph"/>
              <w:tabs>
                <w:tab w:val="left" w:pos="429"/>
              </w:tabs>
              <w:ind w:left="0" w:right="93"/>
              <w:rPr>
                <w:noProof/>
                <w:sz w:val="28"/>
              </w:rPr>
            </w:pPr>
          </w:p>
          <w:p w:rsidR="006460F5" w:rsidRPr="002F0824" w:rsidRDefault="006460F5" w:rsidP="006460F5">
            <w:pPr>
              <w:pStyle w:val="TableParagraph"/>
              <w:numPr>
                <w:ilvl w:val="0"/>
                <w:numId w:val="10"/>
              </w:numPr>
              <w:spacing w:line="312" w:lineRule="exact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здійснюється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атестація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педагогічних</w:t>
            </w:r>
            <w:r w:rsidRPr="002F0824">
              <w:rPr>
                <w:noProof/>
                <w:spacing w:val="-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працівників.</w:t>
            </w:r>
          </w:p>
          <w:p w:rsidR="006460F5" w:rsidRPr="002F0824" w:rsidRDefault="006460F5" w:rsidP="006460F5">
            <w:pPr>
              <w:pStyle w:val="TableParagraph"/>
              <w:spacing w:line="312" w:lineRule="exact"/>
              <w:ind w:left="0"/>
              <w:rPr>
                <w:noProof/>
                <w:sz w:val="28"/>
              </w:rPr>
            </w:pPr>
          </w:p>
          <w:p w:rsidR="006460F5" w:rsidRPr="002F0824" w:rsidRDefault="006460F5" w:rsidP="006460F5">
            <w:pPr>
              <w:pStyle w:val="TableParagraph"/>
              <w:ind w:right="93" w:firstLine="48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У закладі освіти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розроблено, схвалено рішенням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педради та оприлюднено на вебсайті Положення про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внутрішню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систему</w:t>
            </w:r>
            <w:r w:rsidRPr="002F0824">
              <w:rPr>
                <w:noProof/>
                <w:spacing w:val="-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забезпечення якості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освіти. Керівництво закладу організовує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 сприяє участі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педагогічного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учнівського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колективів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різноманітних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проектах,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програмах,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дають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можливість покращити матеріально-технічну базу 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сприяють самовдосконален</w:t>
            </w:r>
            <w:r w:rsidR="007D4104" w:rsidRPr="002F0824">
              <w:rPr>
                <w:noProof/>
                <w:sz w:val="28"/>
              </w:rPr>
              <w:t>н</w:t>
            </w:r>
            <w:r w:rsidRPr="002F0824">
              <w:rPr>
                <w:noProof/>
                <w:sz w:val="28"/>
              </w:rPr>
              <w:t>ю педагогів та здобувачів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освіти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ЗО.</w:t>
            </w:r>
          </w:p>
          <w:p w:rsidR="006460F5" w:rsidRPr="002F0824" w:rsidRDefault="006460F5" w:rsidP="006460F5">
            <w:pPr>
              <w:pStyle w:val="TableParagraph"/>
              <w:ind w:right="95" w:firstLine="539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За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результатами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опитування,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переважній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більшості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учасники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освітнього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процесу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задоволені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загальним психологічним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кліматом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закладу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CF59D3">
              <w:rPr>
                <w:noProof/>
                <w:sz w:val="28"/>
              </w:rPr>
              <w:t>(70,6</w:t>
            </w:r>
            <w:r w:rsidRPr="002F0824">
              <w:rPr>
                <w:noProof/>
                <w:spacing w:val="-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%</w:t>
            </w:r>
            <w:r w:rsidRPr="002F0824">
              <w:rPr>
                <w:noProof/>
                <w:spacing w:val="-2"/>
                <w:sz w:val="28"/>
              </w:rPr>
              <w:t xml:space="preserve"> </w:t>
            </w:r>
            <w:r w:rsidR="00252916">
              <w:rPr>
                <w:noProof/>
                <w:sz w:val="28"/>
              </w:rPr>
              <w:t>педагогів вважають, що створені всі умови для співпраці та 17,6%- співпраця є ситуативною)</w:t>
            </w:r>
            <w:r w:rsidRPr="002F0824">
              <w:rPr>
                <w:noProof/>
                <w:sz w:val="28"/>
              </w:rPr>
              <w:t>.</w:t>
            </w:r>
          </w:p>
          <w:p w:rsidR="006460F5" w:rsidRPr="002F0824" w:rsidRDefault="006460F5" w:rsidP="006460F5">
            <w:pPr>
              <w:pStyle w:val="TableParagraph"/>
              <w:ind w:right="94" w:firstLine="419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Керівництво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закладу 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вчасно  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розглядає</w:t>
            </w:r>
            <w:r w:rsidRPr="002F0824">
              <w:rPr>
                <w:noProof/>
                <w:spacing w:val="-67"/>
                <w:sz w:val="28"/>
              </w:rPr>
              <w:t xml:space="preserve">   </w:t>
            </w:r>
            <w:r w:rsidRPr="002F0824">
              <w:rPr>
                <w:noProof/>
                <w:sz w:val="28"/>
              </w:rPr>
              <w:t>звернення учасників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освітнього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процесу,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вживає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відповідні 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заходи</w:t>
            </w:r>
            <w:r w:rsidRPr="002F0824">
              <w:rPr>
                <w:noProof/>
                <w:spacing w:val="-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реагування.</w:t>
            </w:r>
          </w:p>
          <w:p w:rsidR="00252916" w:rsidRPr="009D0D8A" w:rsidRDefault="00252916" w:rsidP="002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4" w:lineRule="auto"/>
              <w:ind w:left="5" w:right="-1" w:firstLine="571"/>
              <w:jc w:val="both"/>
              <w:rPr>
                <w:rFonts w:eastAsia="Times"/>
                <w:color w:val="000000"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</w:rPr>
              <w:t>56,8%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>
              <w:rPr>
                <w:noProof/>
                <w:sz w:val="28"/>
              </w:rPr>
              <w:t>здобувачів освіти</w:t>
            </w:r>
            <w:r w:rsidR="006460F5" w:rsidRPr="002F0824">
              <w:rPr>
                <w:noProof/>
                <w:sz w:val="28"/>
              </w:rPr>
              <w:t>,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опитаних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шляхом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анкетування,</w:t>
            </w:r>
            <w:r w:rsidR="006460F5" w:rsidRPr="002F0824">
              <w:rPr>
                <w:noProof/>
                <w:spacing w:val="-67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вважають,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що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керівництво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закладу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приймає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та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розглядає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звернення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учасників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освітнього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процесу,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відповідно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реагує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на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них.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>
              <w:rPr>
                <w:noProof/>
                <w:sz w:val="28"/>
              </w:rPr>
              <w:t>52,3</w:t>
            </w:r>
            <w:r w:rsidR="006460F5" w:rsidRPr="002F0824">
              <w:rPr>
                <w:noProof/>
                <w:sz w:val="28"/>
              </w:rPr>
              <w:t>%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здобувачів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освіти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вважають,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що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керівництво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ЗО</w:t>
            </w:r>
            <w:r>
              <w:rPr>
                <w:noProof/>
                <w:sz w:val="28"/>
              </w:rPr>
              <w:t xml:space="preserve"> переважно 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є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доступним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та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відкритим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до</w:t>
            </w:r>
            <w:r w:rsidR="006460F5" w:rsidRPr="002F0824">
              <w:rPr>
                <w:noProof/>
                <w:spacing w:val="1"/>
                <w:sz w:val="28"/>
              </w:rPr>
              <w:t xml:space="preserve"> </w:t>
            </w:r>
            <w:r w:rsidR="006460F5" w:rsidRPr="002F0824">
              <w:rPr>
                <w:noProof/>
                <w:sz w:val="28"/>
              </w:rPr>
              <w:t>спілкування</w:t>
            </w:r>
            <w:r>
              <w:rPr>
                <w:noProof/>
                <w:sz w:val="28"/>
              </w:rPr>
              <w:t xml:space="preserve">. </w:t>
            </w:r>
            <w:r w:rsidRPr="009D0D8A">
              <w:rPr>
                <w:rFonts w:eastAsia="Times"/>
                <w:color w:val="000000"/>
                <w:sz w:val="28"/>
                <w:szCs w:val="28"/>
                <w:lang w:eastAsia="uk-UA"/>
              </w:rPr>
              <w:t xml:space="preserve">60,8% батькам, 100% вчителям і 52,3% учням завжди вдається поспілкуватися з керівництвом </w:t>
            </w:r>
            <w:r w:rsidR="009D0D8A" w:rsidRPr="009D0D8A">
              <w:rPr>
                <w:rFonts w:eastAsia="Times"/>
                <w:color w:val="000000"/>
                <w:sz w:val="28"/>
                <w:szCs w:val="28"/>
                <w:lang w:eastAsia="uk-UA"/>
              </w:rPr>
              <w:t>та досягти взаєморозуміння. 60</w:t>
            </w:r>
            <w:r w:rsidRPr="009D0D8A">
              <w:rPr>
                <w:rFonts w:eastAsia="Times"/>
                <w:color w:val="000000"/>
                <w:sz w:val="28"/>
                <w:szCs w:val="28"/>
                <w:lang w:eastAsia="uk-UA"/>
              </w:rPr>
              <w:t>% батьків задоволені органі</w:t>
            </w:r>
            <w:r w:rsidR="009D0D8A" w:rsidRPr="009D0D8A">
              <w:rPr>
                <w:rFonts w:eastAsia="Times"/>
                <w:color w:val="000000"/>
                <w:sz w:val="28"/>
                <w:szCs w:val="28"/>
                <w:lang w:eastAsia="uk-UA"/>
              </w:rPr>
              <w:t>зацією освітнього процесу і 36</w:t>
            </w:r>
            <w:r w:rsidRPr="009D0D8A">
              <w:rPr>
                <w:rFonts w:eastAsia="Times"/>
                <w:color w:val="000000"/>
                <w:sz w:val="28"/>
                <w:szCs w:val="28"/>
                <w:lang w:eastAsia="uk-UA"/>
              </w:rPr>
              <w:t>% - переважно задоволені.</w:t>
            </w:r>
          </w:p>
          <w:p w:rsidR="006460F5" w:rsidRPr="002F0824" w:rsidRDefault="006460F5" w:rsidP="006460F5">
            <w:pPr>
              <w:pStyle w:val="TableParagraph"/>
              <w:ind w:right="93" w:firstLine="347"/>
              <w:rPr>
                <w:noProof/>
                <w:sz w:val="28"/>
              </w:rPr>
            </w:pPr>
          </w:p>
          <w:p w:rsidR="006460F5" w:rsidRPr="002F0824" w:rsidRDefault="006460F5" w:rsidP="006460F5">
            <w:pPr>
              <w:pStyle w:val="TableParagraph"/>
              <w:ind w:right="94" w:firstLine="556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Інформація про освітню діяльність розміщена 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сайті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та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приміщенні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систематично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оновлюється.</w:t>
            </w:r>
          </w:p>
          <w:p w:rsidR="006460F5" w:rsidRPr="002F0824" w:rsidRDefault="006460F5" w:rsidP="006460F5">
            <w:pPr>
              <w:pStyle w:val="TableParagraph"/>
              <w:ind w:right="94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Усі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педагогічні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працівники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працюють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фахом.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Наразі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9D0D8A">
              <w:rPr>
                <w:noProof/>
                <w:sz w:val="28"/>
              </w:rPr>
              <w:t>у Черницькому ЗЗСО І-ІІ ступенів з дошкільним підрозділом</w:t>
            </w:r>
            <w:r w:rsidRPr="002F0824">
              <w:rPr>
                <w:noProof/>
                <w:sz w:val="28"/>
              </w:rPr>
              <w:t xml:space="preserve"> </w:t>
            </w:r>
            <w:r w:rsidR="009D0D8A">
              <w:rPr>
                <w:noProof/>
                <w:sz w:val="28"/>
              </w:rPr>
              <w:t>є вакансія кухаря.</w:t>
            </w:r>
          </w:p>
          <w:p w:rsidR="006460F5" w:rsidRPr="002F0824" w:rsidRDefault="006460F5" w:rsidP="006460F5">
            <w:pPr>
              <w:pStyle w:val="TableParagraph"/>
              <w:ind w:right="94" w:firstLine="48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Керівник ЗО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застосовує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заходи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матеріального та морального заохочення до педагогів.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Створено умови для професійного розвитку вчителів.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Зазначені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питання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розглядаються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засіданнях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педагогічної</w:t>
            </w:r>
            <w:r w:rsidRPr="002F0824">
              <w:rPr>
                <w:noProof/>
                <w:spacing w:val="-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ради.</w:t>
            </w:r>
          </w:p>
          <w:p w:rsidR="006460F5" w:rsidRPr="002F0824" w:rsidRDefault="006460F5" w:rsidP="006460F5">
            <w:pPr>
              <w:pStyle w:val="TableParagraph"/>
              <w:ind w:right="94" w:firstLine="41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Керівництво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сприяє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участі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батьківської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громадськості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вирішенні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питань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щодо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діяльності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закладу,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підтримує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ініціативи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учасників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освітнього</w:t>
            </w:r>
            <w:r w:rsidRPr="002F0824">
              <w:rPr>
                <w:noProof/>
                <w:spacing w:val="-4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процесу.</w:t>
            </w:r>
          </w:p>
          <w:p w:rsidR="006460F5" w:rsidRPr="002F0824" w:rsidRDefault="006460F5" w:rsidP="006460F5">
            <w:pPr>
              <w:pStyle w:val="TableParagraph"/>
              <w:ind w:right="94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     За результатами опитування, переважна більшість</w:t>
            </w:r>
            <w:r w:rsidRPr="002F0824">
              <w:rPr>
                <w:noProof/>
                <w:spacing w:val="-6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учасників</w:t>
            </w:r>
            <w:r w:rsidRPr="002F0824">
              <w:rPr>
                <w:noProof/>
                <w:spacing w:val="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освітнього</w:t>
            </w:r>
            <w:r w:rsidRPr="002F0824">
              <w:rPr>
                <w:noProof/>
                <w:spacing w:val="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процесу</w:t>
            </w:r>
            <w:r w:rsidRPr="002F0824">
              <w:rPr>
                <w:noProof/>
                <w:spacing w:val="3"/>
                <w:sz w:val="28"/>
              </w:rPr>
              <w:t xml:space="preserve"> </w:t>
            </w:r>
            <w:r w:rsidR="009D0D8A">
              <w:rPr>
                <w:noProof/>
                <w:sz w:val="28"/>
              </w:rPr>
              <w:t>(43,2</w:t>
            </w:r>
            <w:r w:rsidRPr="002F0824">
              <w:rPr>
                <w:noProof/>
                <w:sz w:val="28"/>
              </w:rPr>
              <w:t>%</w:t>
            </w:r>
            <w:r w:rsidRPr="002F0824">
              <w:rPr>
                <w:noProof/>
                <w:spacing w:val="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учнів,</w:t>
            </w:r>
            <w:r w:rsidRPr="002F0824">
              <w:rPr>
                <w:noProof/>
                <w:spacing w:val="7"/>
                <w:sz w:val="28"/>
              </w:rPr>
              <w:t xml:space="preserve"> </w:t>
            </w:r>
            <w:r w:rsidR="009D0D8A">
              <w:rPr>
                <w:noProof/>
                <w:sz w:val="28"/>
              </w:rPr>
              <w:t>56,1</w:t>
            </w:r>
            <w:r w:rsidRPr="002F0824">
              <w:rPr>
                <w:noProof/>
                <w:spacing w:val="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% батьків,</w:t>
            </w:r>
            <w:r w:rsidRPr="002F0824">
              <w:rPr>
                <w:noProof/>
                <w:spacing w:val="3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100</w:t>
            </w:r>
            <w:r w:rsidRPr="002F0824">
              <w:rPr>
                <w:noProof/>
                <w:spacing w:val="3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%</w:t>
            </w:r>
            <w:r w:rsidRPr="002F0824">
              <w:rPr>
                <w:noProof/>
                <w:spacing w:val="13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педагогів)</w:t>
            </w:r>
            <w:r w:rsidRPr="002F0824">
              <w:rPr>
                <w:noProof/>
                <w:spacing w:val="32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вважають,</w:t>
            </w:r>
            <w:r w:rsidRPr="002F0824">
              <w:rPr>
                <w:noProof/>
                <w:spacing w:val="3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що</w:t>
            </w:r>
            <w:r w:rsidRPr="002F0824">
              <w:rPr>
                <w:noProof/>
                <w:spacing w:val="3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їхні  </w:t>
            </w:r>
            <w:r w:rsidRPr="002F0824">
              <w:rPr>
                <w:noProof/>
                <w:spacing w:val="2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права</w:t>
            </w:r>
            <w:r w:rsidRPr="002F0824">
              <w:rPr>
                <w:noProof/>
                <w:spacing w:val="-6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не порушуються,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їхні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пропозиції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враховуються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під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час прийняття управлінських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рішень.</w:t>
            </w:r>
          </w:p>
          <w:p w:rsidR="006460F5" w:rsidRPr="002F0824" w:rsidRDefault="006460F5" w:rsidP="006460F5">
            <w:pPr>
              <w:pStyle w:val="TableParagraph"/>
              <w:ind w:right="95" w:firstLine="48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Режим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роботи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навчального закладу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враховує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потреби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учасників освітнього процесу, особливості діяльності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закладу. Розклад навчальних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занять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сформований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відповідно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</w:t>
            </w:r>
            <w:r w:rsidRPr="002F0824">
              <w:rPr>
                <w:noProof/>
                <w:spacing w:val="6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освітньої</w:t>
            </w:r>
            <w:r w:rsidRPr="002F0824">
              <w:rPr>
                <w:noProof/>
                <w:spacing w:val="-3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програми.</w:t>
            </w:r>
          </w:p>
          <w:p w:rsidR="006460F5" w:rsidRPr="002F0824" w:rsidRDefault="006460F5" w:rsidP="006460F5">
            <w:pPr>
              <w:pStyle w:val="TableParagraph"/>
              <w:ind w:right="93" w:firstLine="487"/>
              <w:rPr>
                <w:noProof/>
                <w:sz w:val="28"/>
              </w:rPr>
            </w:pPr>
            <w:r w:rsidRPr="002F0824">
              <w:rPr>
                <w:noProof/>
                <w:sz w:val="28"/>
              </w:rPr>
              <w:t>Керівництво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забезпечує</w:t>
            </w:r>
            <w:r w:rsidRPr="002F0824">
              <w:rPr>
                <w:noProof/>
                <w:spacing w:val="7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реалізацію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заходів з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формування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="00C742A2">
              <w:rPr>
                <w:noProof/>
                <w:sz w:val="28"/>
              </w:rPr>
              <w:t>академічної доброчесності</w:t>
            </w:r>
            <w:r w:rsidRPr="002F0824">
              <w:rPr>
                <w:noProof/>
                <w:sz w:val="28"/>
              </w:rPr>
              <w:t>.</w:t>
            </w:r>
          </w:p>
          <w:p w:rsidR="006460F5" w:rsidRPr="00C742A2" w:rsidRDefault="00C742A2" w:rsidP="00C742A2">
            <w:pPr>
              <w:pStyle w:val="TableParagraph"/>
              <w:spacing w:line="235" w:lineRule="auto"/>
              <w:ind w:right="92" w:firstLine="539"/>
              <w:rPr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 xml:space="preserve">Водночас </w:t>
            </w:r>
            <w:r>
              <w:rPr>
                <w:b/>
                <w:noProof/>
                <w:sz w:val="28"/>
              </w:rPr>
              <w:t xml:space="preserve">потребою  </w:t>
            </w:r>
            <w:r w:rsidR="006460F5" w:rsidRPr="002F0824">
              <w:rPr>
                <w:b/>
                <w:noProof/>
                <w:sz w:val="28"/>
              </w:rPr>
              <w:t>в</w:t>
            </w:r>
            <w:r w:rsidR="006460F5" w:rsidRPr="002F0824">
              <w:rPr>
                <w:b/>
                <w:noProof/>
                <w:spacing w:val="71"/>
                <w:sz w:val="28"/>
              </w:rPr>
              <w:t xml:space="preserve"> </w:t>
            </w:r>
            <w:r w:rsidR="006460F5" w:rsidRPr="002F0824">
              <w:rPr>
                <w:b/>
                <w:noProof/>
                <w:sz w:val="28"/>
              </w:rPr>
              <w:t>удосконаленні</w:t>
            </w:r>
            <w:r w:rsidR="006460F5" w:rsidRPr="002F0824">
              <w:rPr>
                <w:b/>
                <w:noProof/>
                <w:spacing w:val="71"/>
                <w:sz w:val="28"/>
              </w:rPr>
              <w:t xml:space="preserve"> </w:t>
            </w:r>
            <w:r w:rsidR="006460F5" w:rsidRPr="002F0824">
              <w:rPr>
                <w:b/>
                <w:noProof/>
                <w:sz w:val="28"/>
              </w:rPr>
              <w:t xml:space="preserve">окремих </w:t>
            </w:r>
          </w:p>
          <w:p w:rsidR="006460F5" w:rsidRPr="002F0824" w:rsidRDefault="006460F5" w:rsidP="006460F5">
            <w:pPr>
              <w:pStyle w:val="TableParagraph"/>
              <w:ind w:right="94"/>
              <w:rPr>
                <w:b/>
                <w:noProof/>
                <w:sz w:val="28"/>
              </w:rPr>
            </w:pPr>
            <w:r w:rsidRPr="002F0824">
              <w:rPr>
                <w:b/>
                <w:noProof/>
                <w:sz w:val="28"/>
              </w:rPr>
              <w:t>управлінських процесів закладу</w:t>
            </w:r>
            <w:r w:rsidRPr="002F0824">
              <w:rPr>
                <w:b/>
                <w:noProof/>
                <w:spacing w:val="1"/>
                <w:sz w:val="28"/>
              </w:rPr>
              <w:t xml:space="preserve"> </w:t>
            </w:r>
            <w:r w:rsidRPr="002F0824">
              <w:rPr>
                <w:b/>
                <w:noProof/>
                <w:sz w:val="28"/>
              </w:rPr>
              <w:t>освіти:</w:t>
            </w:r>
          </w:p>
          <w:p w:rsidR="006460F5" w:rsidRPr="002F0824" w:rsidRDefault="006460F5" w:rsidP="006460F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6311"/>
              </w:tabs>
              <w:ind w:right="96"/>
              <w:rPr>
                <w:rFonts w:ascii="Symbol" w:hAnsi="Symbol"/>
                <w:noProof/>
                <w:sz w:val="28"/>
              </w:rPr>
            </w:pPr>
            <w:r w:rsidRPr="002F0824">
              <w:rPr>
                <w:noProof/>
                <w:sz w:val="28"/>
              </w:rPr>
              <w:t xml:space="preserve">прийняття    </w:t>
            </w:r>
            <w:r w:rsidRPr="002F0824">
              <w:rPr>
                <w:noProof/>
                <w:spacing w:val="4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 xml:space="preserve">управлінських    </w:t>
            </w:r>
            <w:r w:rsidRPr="002F0824">
              <w:rPr>
                <w:noProof/>
                <w:spacing w:val="47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рішень,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pacing w:val="-2"/>
                <w:sz w:val="28"/>
              </w:rPr>
              <w:t>які</w:t>
            </w:r>
            <w:r w:rsidRPr="002F0824">
              <w:rPr>
                <w:noProof/>
                <w:spacing w:val="-6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стосуються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усіх</w:t>
            </w:r>
            <w:r w:rsidRPr="002F0824">
              <w:rPr>
                <w:noProof/>
                <w:spacing w:val="70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учасників освітнього процесу,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 урахуванням</w:t>
            </w:r>
            <w:r w:rsidRPr="002F0824">
              <w:rPr>
                <w:noProof/>
                <w:spacing w:val="6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їхніх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пропозицій;</w:t>
            </w:r>
          </w:p>
          <w:p w:rsidR="006460F5" w:rsidRPr="002F0824" w:rsidRDefault="006460F5" w:rsidP="006460F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2782"/>
                <w:tab w:val="left" w:pos="5235"/>
              </w:tabs>
              <w:ind w:right="94"/>
              <w:rPr>
                <w:rFonts w:ascii="Symbol" w:hAnsi="Symbol"/>
                <w:noProof/>
                <w:sz w:val="28"/>
              </w:rPr>
            </w:pPr>
            <w:r w:rsidRPr="002F0824">
              <w:rPr>
                <w:noProof/>
                <w:sz w:val="28"/>
              </w:rPr>
              <w:t>залучення</w:t>
            </w:r>
            <w:r w:rsidRPr="002F0824">
              <w:rPr>
                <w:noProof/>
                <w:sz w:val="28"/>
              </w:rPr>
              <w:tab/>
              <w:t>представників</w:t>
            </w:r>
            <w:r w:rsidRPr="002F0824">
              <w:rPr>
                <w:noProof/>
                <w:sz w:val="28"/>
              </w:rPr>
              <w:tab/>
            </w:r>
            <w:r w:rsidRPr="002F0824">
              <w:rPr>
                <w:noProof/>
                <w:spacing w:val="-1"/>
                <w:sz w:val="28"/>
              </w:rPr>
              <w:t>учнівського</w:t>
            </w:r>
            <w:r w:rsidRPr="002F0824">
              <w:rPr>
                <w:noProof/>
                <w:spacing w:val="-68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самоврядування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розробки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(за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потреби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внесення змін)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до Положення про внутрішню</w:t>
            </w:r>
            <w:r w:rsidRPr="002F0824">
              <w:rPr>
                <w:noProof/>
                <w:spacing w:val="1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систему</w:t>
            </w:r>
            <w:r w:rsidRPr="002F0824">
              <w:rPr>
                <w:noProof/>
                <w:spacing w:val="-5"/>
                <w:sz w:val="28"/>
              </w:rPr>
              <w:t xml:space="preserve"> </w:t>
            </w:r>
            <w:r w:rsidRPr="002F0824">
              <w:rPr>
                <w:noProof/>
                <w:sz w:val="28"/>
              </w:rPr>
              <w:t>забезпечення якості освіти;</w:t>
            </w:r>
          </w:p>
          <w:p w:rsidR="006460F5" w:rsidRPr="002F0824" w:rsidRDefault="006460F5" w:rsidP="006460F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2782"/>
                <w:tab w:val="left" w:pos="5235"/>
              </w:tabs>
              <w:ind w:right="94"/>
              <w:rPr>
                <w:rFonts w:ascii="Symbol" w:hAnsi="Symbol"/>
                <w:noProof/>
                <w:sz w:val="28"/>
              </w:rPr>
            </w:pPr>
            <w:r w:rsidRPr="002F0824">
              <w:rPr>
                <w:noProof/>
                <w:sz w:val="28"/>
              </w:rPr>
              <w:t>створення стратегії розвитку ЗО.</w:t>
            </w:r>
          </w:p>
          <w:p w:rsidR="006460F5" w:rsidRPr="002F0824" w:rsidRDefault="006460F5" w:rsidP="006460F5">
            <w:pPr>
              <w:pStyle w:val="TableParagraph"/>
              <w:tabs>
                <w:tab w:val="left" w:pos="827"/>
                <w:tab w:val="left" w:pos="2782"/>
                <w:tab w:val="left" w:pos="5235"/>
              </w:tabs>
              <w:ind w:left="826" w:right="94"/>
              <w:rPr>
                <w:rFonts w:ascii="Symbol" w:hAnsi="Symbol"/>
                <w:noProof/>
                <w:sz w:val="28"/>
              </w:rPr>
            </w:pP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b/>
                <w:noProof/>
                <w:sz w:val="28"/>
                <w:szCs w:val="28"/>
              </w:rPr>
            </w:pPr>
            <w:r w:rsidRPr="002F0824">
              <w:rPr>
                <w:rFonts w:eastAsia="Calibri"/>
                <w:b/>
                <w:noProof/>
                <w:sz w:val="28"/>
                <w:szCs w:val="28"/>
              </w:rPr>
              <w:t>Pівні оцiнювання за вимогами: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    4.1. Наявнiсть стратегii розвитку та системи планування  дiяльностi закладу, монiторинг виконання поставлених   цiлей i завдань –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вимагає покращення</w:t>
            </w:r>
            <w:r w:rsidRPr="002F0824">
              <w:rPr>
                <w:rFonts w:eastAsia="Calibri"/>
                <w:noProof/>
                <w:sz w:val="28"/>
                <w:szCs w:val="28"/>
              </w:rPr>
              <w:t>.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    4.2. Формування вiдносин </w:t>
            </w:r>
            <w:r w:rsidR="007D4104" w:rsidRPr="002F0824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Pr="002F0824">
              <w:rPr>
                <w:rFonts w:eastAsia="Calibri"/>
                <w:noProof/>
                <w:sz w:val="28"/>
                <w:szCs w:val="28"/>
              </w:rPr>
              <w:t xml:space="preserve">довiри, прозоростi, дотримання етичних норм –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достатнiй</w:t>
            </w:r>
            <w:r w:rsidRPr="002F0824">
              <w:rPr>
                <w:rFonts w:eastAsia="Calibri"/>
                <w:noProof/>
                <w:sz w:val="28"/>
                <w:szCs w:val="28"/>
              </w:rPr>
              <w:t>.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lastRenderedPageBreak/>
              <w:t xml:space="preserve">         </w:t>
            </w:r>
            <w:r w:rsidR="007D4104" w:rsidRPr="002F0824">
              <w:rPr>
                <w:rFonts w:eastAsia="Calibri"/>
                <w:noProof/>
                <w:sz w:val="28"/>
                <w:szCs w:val="28"/>
              </w:rPr>
              <w:t>4.3. Ефективнiсть кадрової</w:t>
            </w:r>
            <w:r w:rsidRPr="002F0824">
              <w:rPr>
                <w:rFonts w:eastAsia="Calibri"/>
                <w:noProof/>
                <w:sz w:val="28"/>
                <w:szCs w:val="28"/>
              </w:rPr>
              <w:t xml:space="preserve"> полiтики та забезпечення  можливостей для професiйного розвитку педагогічних  працiвникiв –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достатнiй</w:t>
            </w:r>
            <w:r w:rsidRPr="002F0824">
              <w:rPr>
                <w:rFonts w:eastAsia="Calibri"/>
                <w:noProof/>
                <w:sz w:val="28"/>
                <w:szCs w:val="28"/>
              </w:rPr>
              <w:t>.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        </w:t>
            </w:r>
            <w:r w:rsidR="007D4104" w:rsidRPr="002F0824">
              <w:rPr>
                <w:rFonts w:eastAsia="Calibri"/>
                <w:noProof/>
                <w:sz w:val="28"/>
                <w:szCs w:val="28"/>
              </w:rPr>
              <w:t>4.4. Органiзац</w:t>
            </w:r>
            <w:r w:rsidRPr="002F0824">
              <w:rPr>
                <w:rFonts w:eastAsia="Calibri"/>
                <w:noProof/>
                <w:sz w:val="28"/>
                <w:szCs w:val="28"/>
              </w:rPr>
              <w:t>iя освiтнього процесу на засадах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>людиноцентризму, прийняття управлiнських рiшень на</w:t>
            </w:r>
          </w:p>
          <w:p w:rsidR="006460F5" w:rsidRPr="002F0824" w:rsidRDefault="007D4104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>ocнoвi конструктивної</w:t>
            </w:r>
            <w:r w:rsidR="006460F5" w:rsidRPr="002F0824">
              <w:rPr>
                <w:rFonts w:eastAsia="Calibri"/>
                <w:noProof/>
                <w:sz w:val="28"/>
                <w:szCs w:val="28"/>
              </w:rPr>
              <w:t xml:space="preserve"> спiвпрацi учасникiв освiтнього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b/>
                <w:i/>
                <w:noProof/>
                <w:sz w:val="28"/>
                <w:szCs w:val="28"/>
              </w:rPr>
            </w:pPr>
            <w:r w:rsidRPr="002F0824">
              <w:rPr>
                <w:rFonts w:eastAsia="Calibri"/>
                <w:noProof/>
                <w:sz w:val="28"/>
                <w:szCs w:val="28"/>
              </w:rPr>
              <w:t xml:space="preserve">процесу, взаємодii закладу освiти з мiсцевою громадою –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достатнiй.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b/>
                <w:i/>
                <w:noProof/>
                <w:sz w:val="28"/>
                <w:szCs w:val="28"/>
              </w:rPr>
            </w:pP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 xml:space="preserve"> 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 xml:space="preserve">       </w:t>
            </w:r>
            <w:r w:rsidRPr="002F0824">
              <w:rPr>
                <w:rFonts w:eastAsia="Calibri"/>
                <w:noProof/>
                <w:sz w:val="28"/>
                <w:szCs w:val="28"/>
              </w:rPr>
              <w:t xml:space="preserve"> 4.5, Формування та забезпечення реалiзацii полiтики академiчноi доброчесностi – </w:t>
            </w:r>
            <w:r w:rsidRPr="002F0824">
              <w:rPr>
                <w:rFonts w:eastAsia="Calibri"/>
                <w:b/>
                <w:i/>
                <w:noProof/>
                <w:sz w:val="28"/>
                <w:szCs w:val="28"/>
              </w:rPr>
              <w:t>достатнiй</w:t>
            </w:r>
            <w:r w:rsidRPr="002F0824">
              <w:rPr>
                <w:rFonts w:eastAsia="Calibri"/>
                <w:noProof/>
                <w:sz w:val="28"/>
                <w:szCs w:val="28"/>
              </w:rPr>
              <w:t>.</w:t>
            </w:r>
          </w:p>
          <w:p w:rsidR="006460F5" w:rsidRPr="002F0824" w:rsidRDefault="006460F5" w:rsidP="006460F5">
            <w:pPr>
              <w:widowControl/>
              <w:adjustRightInd w:val="0"/>
              <w:rPr>
                <w:rFonts w:eastAsia="Calibri"/>
                <w:noProof/>
                <w:sz w:val="28"/>
                <w:szCs w:val="28"/>
              </w:rPr>
            </w:pPr>
          </w:p>
        </w:tc>
      </w:tr>
    </w:tbl>
    <w:p w:rsidR="00FB14CF" w:rsidRPr="002F0824" w:rsidRDefault="00FB14CF">
      <w:pPr>
        <w:spacing w:line="320" w:lineRule="atLeast"/>
        <w:rPr>
          <w:noProof/>
          <w:sz w:val="28"/>
        </w:rPr>
        <w:sectPr w:rsidR="00FB14CF" w:rsidRPr="002F0824">
          <w:pgSz w:w="11910" w:h="16840"/>
          <w:pgMar w:top="1120" w:right="620" w:bottom="280" w:left="460" w:header="708" w:footer="708" w:gutter="0"/>
          <w:cols w:space="720"/>
        </w:sectPr>
      </w:pPr>
    </w:p>
    <w:p w:rsidR="00011DD9" w:rsidRPr="002F0824" w:rsidRDefault="00011DD9" w:rsidP="00771700">
      <w:pPr>
        <w:rPr>
          <w:noProof/>
        </w:rPr>
      </w:pPr>
    </w:p>
    <w:sectPr w:rsidR="00011DD9" w:rsidRPr="002F0824" w:rsidSect="00FB14CF">
      <w:pgSz w:w="11910" w:h="16840"/>
      <w:pgMar w:top="1120" w:right="620" w:bottom="280" w:left="4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EB" w:rsidRDefault="001513EB" w:rsidP="00771700">
      <w:r>
        <w:separator/>
      </w:r>
    </w:p>
  </w:endnote>
  <w:endnote w:type="continuationSeparator" w:id="0">
    <w:p w:rsidR="001513EB" w:rsidRDefault="001513EB" w:rsidP="007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EB" w:rsidRDefault="001513EB" w:rsidP="00771700">
      <w:r>
        <w:separator/>
      </w:r>
    </w:p>
  </w:footnote>
  <w:footnote w:type="continuationSeparator" w:id="0">
    <w:p w:rsidR="001513EB" w:rsidRDefault="001513EB" w:rsidP="0077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7FE"/>
    <w:multiLevelType w:val="hybridMultilevel"/>
    <w:tmpl w:val="BCAC9EA4"/>
    <w:lvl w:ilvl="0" w:tplc="0419000D">
      <w:start w:val="1"/>
      <w:numFmt w:val="bullet"/>
      <w:lvlText w:val=""/>
      <w:lvlJc w:val="left"/>
      <w:pPr>
        <w:ind w:left="382" w:hanging="233"/>
      </w:pPr>
      <w:rPr>
        <w:rFonts w:ascii="Wingdings" w:hAnsi="Wingdings" w:hint="default"/>
        <w:w w:val="100"/>
        <w:sz w:val="28"/>
        <w:szCs w:val="28"/>
        <w:lang w:val="uk-UA" w:eastAsia="en-US" w:bidi="ar-SA"/>
      </w:rPr>
    </w:lvl>
    <w:lvl w:ilvl="1" w:tplc="9288EC1A">
      <w:numFmt w:val="bullet"/>
      <w:lvlText w:val="•"/>
      <w:lvlJc w:val="left"/>
      <w:pPr>
        <w:ind w:left="1017" w:hanging="233"/>
      </w:pPr>
      <w:rPr>
        <w:rFonts w:hint="default"/>
        <w:lang w:val="uk-UA" w:eastAsia="en-US" w:bidi="ar-SA"/>
      </w:rPr>
    </w:lvl>
    <w:lvl w:ilvl="2" w:tplc="27E26F54">
      <w:numFmt w:val="bullet"/>
      <w:lvlText w:val="•"/>
      <w:lvlJc w:val="left"/>
      <w:pPr>
        <w:ind w:left="1654" w:hanging="233"/>
      </w:pPr>
      <w:rPr>
        <w:rFonts w:hint="default"/>
        <w:lang w:val="uk-UA" w:eastAsia="en-US" w:bidi="ar-SA"/>
      </w:rPr>
    </w:lvl>
    <w:lvl w:ilvl="3" w:tplc="6268C42E">
      <w:numFmt w:val="bullet"/>
      <w:lvlText w:val="•"/>
      <w:lvlJc w:val="left"/>
      <w:pPr>
        <w:ind w:left="2291" w:hanging="233"/>
      </w:pPr>
      <w:rPr>
        <w:rFonts w:hint="default"/>
        <w:lang w:val="uk-UA" w:eastAsia="en-US" w:bidi="ar-SA"/>
      </w:rPr>
    </w:lvl>
    <w:lvl w:ilvl="4" w:tplc="8EAE4BAE">
      <w:numFmt w:val="bullet"/>
      <w:lvlText w:val="•"/>
      <w:lvlJc w:val="left"/>
      <w:pPr>
        <w:ind w:left="2929" w:hanging="233"/>
      </w:pPr>
      <w:rPr>
        <w:rFonts w:hint="default"/>
        <w:lang w:val="uk-UA" w:eastAsia="en-US" w:bidi="ar-SA"/>
      </w:rPr>
    </w:lvl>
    <w:lvl w:ilvl="5" w:tplc="C4C8E6D0">
      <w:numFmt w:val="bullet"/>
      <w:lvlText w:val="•"/>
      <w:lvlJc w:val="left"/>
      <w:pPr>
        <w:ind w:left="3566" w:hanging="233"/>
      </w:pPr>
      <w:rPr>
        <w:rFonts w:hint="default"/>
        <w:lang w:val="uk-UA" w:eastAsia="en-US" w:bidi="ar-SA"/>
      </w:rPr>
    </w:lvl>
    <w:lvl w:ilvl="6" w:tplc="7AC8A5EC">
      <w:numFmt w:val="bullet"/>
      <w:lvlText w:val="•"/>
      <w:lvlJc w:val="left"/>
      <w:pPr>
        <w:ind w:left="4203" w:hanging="233"/>
      </w:pPr>
      <w:rPr>
        <w:rFonts w:hint="default"/>
        <w:lang w:val="uk-UA" w:eastAsia="en-US" w:bidi="ar-SA"/>
      </w:rPr>
    </w:lvl>
    <w:lvl w:ilvl="7" w:tplc="D982DE6C">
      <w:numFmt w:val="bullet"/>
      <w:lvlText w:val="•"/>
      <w:lvlJc w:val="left"/>
      <w:pPr>
        <w:ind w:left="4841" w:hanging="233"/>
      </w:pPr>
      <w:rPr>
        <w:rFonts w:hint="default"/>
        <w:lang w:val="uk-UA" w:eastAsia="en-US" w:bidi="ar-SA"/>
      </w:rPr>
    </w:lvl>
    <w:lvl w:ilvl="8" w:tplc="51D48AF4">
      <w:numFmt w:val="bullet"/>
      <w:lvlText w:val="•"/>
      <w:lvlJc w:val="left"/>
      <w:pPr>
        <w:ind w:left="5478" w:hanging="233"/>
      </w:pPr>
      <w:rPr>
        <w:rFonts w:hint="default"/>
        <w:lang w:val="uk-UA" w:eastAsia="en-US" w:bidi="ar-SA"/>
      </w:rPr>
    </w:lvl>
  </w:abstractNum>
  <w:abstractNum w:abstractNumId="1" w15:restartNumberingAfterBreak="0">
    <w:nsid w:val="106108E1"/>
    <w:multiLevelType w:val="hybridMultilevel"/>
    <w:tmpl w:val="D1868742"/>
    <w:lvl w:ilvl="0" w:tplc="12C8F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6C56"/>
    <w:multiLevelType w:val="hybridMultilevel"/>
    <w:tmpl w:val="BE0C6850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52AA7F95"/>
    <w:multiLevelType w:val="hybridMultilevel"/>
    <w:tmpl w:val="87B81924"/>
    <w:lvl w:ilvl="0" w:tplc="DE0E76D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6693D6">
      <w:numFmt w:val="bullet"/>
      <w:lvlText w:val="•"/>
      <w:lvlJc w:val="left"/>
      <w:pPr>
        <w:ind w:left="765" w:hanging="164"/>
      </w:pPr>
      <w:rPr>
        <w:rFonts w:hint="default"/>
        <w:lang w:val="uk-UA" w:eastAsia="en-US" w:bidi="ar-SA"/>
      </w:rPr>
    </w:lvl>
    <w:lvl w:ilvl="2" w:tplc="013CA0D2">
      <w:numFmt w:val="bullet"/>
      <w:lvlText w:val="•"/>
      <w:lvlJc w:val="left"/>
      <w:pPr>
        <w:ind w:left="1430" w:hanging="164"/>
      </w:pPr>
      <w:rPr>
        <w:rFonts w:hint="default"/>
        <w:lang w:val="uk-UA" w:eastAsia="en-US" w:bidi="ar-SA"/>
      </w:rPr>
    </w:lvl>
    <w:lvl w:ilvl="3" w:tplc="273A580E">
      <w:numFmt w:val="bullet"/>
      <w:lvlText w:val="•"/>
      <w:lvlJc w:val="left"/>
      <w:pPr>
        <w:ind w:left="2095" w:hanging="164"/>
      </w:pPr>
      <w:rPr>
        <w:rFonts w:hint="default"/>
        <w:lang w:val="uk-UA" w:eastAsia="en-US" w:bidi="ar-SA"/>
      </w:rPr>
    </w:lvl>
    <w:lvl w:ilvl="4" w:tplc="8402ADCA">
      <w:numFmt w:val="bullet"/>
      <w:lvlText w:val="•"/>
      <w:lvlJc w:val="left"/>
      <w:pPr>
        <w:ind w:left="2761" w:hanging="164"/>
      </w:pPr>
      <w:rPr>
        <w:rFonts w:hint="default"/>
        <w:lang w:val="uk-UA" w:eastAsia="en-US" w:bidi="ar-SA"/>
      </w:rPr>
    </w:lvl>
    <w:lvl w:ilvl="5" w:tplc="D15C6D24">
      <w:numFmt w:val="bullet"/>
      <w:lvlText w:val="•"/>
      <w:lvlJc w:val="left"/>
      <w:pPr>
        <w:ind w:left="3426" w:hanging="164"/>
      </w:pPr>
      <w:rPr>
        <w:rFonts w:hint="default"/>
        <w:lang w:val="uk-UA" w:eastAsia="en-US" w:bidi="ar-SA"/>
      </w:rPr>
    </w:lvl>
    <w:lvl w:ilvl="6" w:tplc="96C81316">
      <w:numFmt w:val="bullet"/>
      <w:lvlText w:val="•"/>
      <w:lvlJc w:val="left"/>
      <w:pPr>
        <w:ind w:left="4091" w:hanging="164"/>
      </w:pPr>
      <w:rPr>
        <w:rFonts w:hint="default"/>
        <w:lang w:val="uk-UA" w:eastAsia="en-US" w:bidi="ar-SA"/>
      </w:rPr>
    </w:lvl>
    <w:lvl w:ilvl="7" w:tplc="7486BCF4">
      <w:numFmt w:val="bullet"/>
      <w:lvlText w:val="•"/>
      <w:lvlJc w:val="left"/>
      <w:pPr>
        <w:ind w:left="4757" w:hanging="164"/>
      </w:pPr>
      <w:rPr>
        <w:rFonts w:hint="default"/>
        <w:lang w:val="uk-UA" w:eastAsia="en-US" w:bidi="ar-SA"/>
      </w:rPr>
    </w:lvl>
    <w:lvl w:ilvl="8" w:tplc="66FC4D5A">
      <w:numFmt w:val="bullet"/>
      <w:lvlText w:val="•"/>
      <w:lvlJc w:val="left"/>
      <w:pPr>
        <w:ind w:left="5422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547E3906"/>
    <w:multiLevelType w:val="hybridMultilevel"/>
    <w:tmpl w:val="8F7AA5A0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602E1371"/>
    <w:multiLevelType w:val="hybridMultilevel"/>
    <w:tmpl w:val="E12E4B9E"/>
    <w:lvl w:ilvl="0" w:tplc="E252E85E">
      <w:start w:val="1"/>
      <w:numFmt w:val="decimal"/>
      <w:lvlText w:val="%1"/>
      <w:lvlJc w:val="left"/>
      <w:pPr>
        <w:ind w:left="973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3" w:hanging="360"/>
      </w:pPr>
    </w:lvl>
    <w:lvl w:ilvl="2" w:tplc="0422001B" w:tentative="1">
      <w:start w:val="1"/>
      <w:numFmt w:val="lowerRoman"/>
      <w:lvlText w:val="%3."/>
      <w:lvlJc w:val="right"/>
      <w:pPr>
        <w:ind w:left="2323" w:hanging="180"/>
      </w:pPr>
    </w:lvl>
    <w:lvl w:ilvl="3" w:tplc="0422000F" w:tentative="1">
      <w:start w:val="1"/>
      <w:numFmt w:val="decimal"/>
      <w:lvlText w:val="%4."/>
      <w:lvlJc w:val="left"/>
      <w:pPr>
        <w:ind w:left="3043" w:hanging="360"/>
      </w:pPr>
    </w:lvl>
    <w:lvl w:ilvl="4" w:tplc="04220019" w:tentative="1">
      <w:start w:val="1"/>
      <w:numFmt w:val="lowerLetter"/>
      <w:lvlText w:val="%5."/>
      <w:lvlJc w:val="left"/>
      <w:pPr>
        <w:ind w:left="3763" w:hanging="360"/>
      </w:pPr>
    </w:lvl>
    <w:lvl w:ilvl="5" w:tplc="0422001B" w:tentative="1">
      <w:start w:val="1"/>
      <w:numFmt w:val="lowerRoman"/>
      <w:lvlText w:val="%6."/>
      <w:lvlJc w:val="right"/>
      <w:pPr>
        <w:ind w:left="4483" w:hanging="180"/>
      </w:pPr>
    </w:lvl>
    <w:lvl w:ilvl="6" w:tplc="0422000F" w:tentative="1">
      <w:start w:val="1"/>
      <w:numFmt w:val="decimal"/>
      <w:lvlText w:val="%7."/>
      <w:lvlJc w:val="left"/>
      <w:pPr>
        <w:ind w:left="5203" w:hanging="360"/>
      </w:pPr>
    </w:lvl>
    <w:lvl w:ilvl="7" w:tplc="04220019" w:tentative="1">
      <w:start w:val="1"/>
      <w:numFmt w:val="lowerLetter"/>
      <w:lvlText w:val="%8."/>
      <w:lvlJc w:val="left"/>
      <w:pPr>
        <w:ind w:left="5923" w:hanging="360"/>
      </w:pPr>
    </w:lvl>
    <w:lvl w:ilvl="8" w:tplc="0422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 w15:restartNumberingAfterBreak="0">
    <w:nsid w:val="65AA06D5"/>
    <w:multiLevelType w:val="hybridMultilevel"/>
    <w:tmpl w:val="A1AE2A7E"/>
    <w:lvl w:ilvl="0" w:tplc="0422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664525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1430B9"/>
    <w:multiLevelType w:val="hybridMultilevel"/>
    <w:tmpl w:val="7E00624E"/>
    <w:lvl w:ilvl="0" w:tplc="EFD8CC5C">
      <w:start w:val="1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3" w:hanging="360"/>
      </w:pPr>
    </w:lvl>
    <w:lvl w:ilvl="2" w:tplc="0422001B" w:tentative="1">
      <w:start w:val="1"/>
      <w:numFmt w:val="lowerRoman"/>
      <w:lvlText w:val="%3."/>
      <w:lvlJc w:val="right"/>
      <w:pPr>
        <w:ind w:left="2323" w:hanging="180"/>
      </w:pPr>
    </w:lvl>
    <w:lvl w:ilvl="3" w:tplc="0422000F" w:tentative="1">
      <w:start w:val="1"/>
      <w:numFmt w:val="decimal"/>
      <w:lvlText w:val="%4."/>
      <w:lvlJc w:val="left"/>
      <w:pPr>
        <w:ind w:left="3043" w:hanging="360"/>
      </w:pPr>
    </w:lvl>
    <w:lvl w:ilvl="4" w:tplc="04220019" w:tentative="1">
      <w:start w:val="1"/>
      <w:numFmt w:val="lowerLetter"/>
      <w:lvlText w:val="%5."/>
      <w:lvlJc w:val="left"/>
      <w:pPr>
        <w:ind w:left="3763" w:hanging="360"/>
      </w:pPr>
    </w:lvl>
    <w:lvl w:ilvl="5" w:tplc="0422001B" w:tentative="1">
      <w:start w:val="1"/>
      <w:numFmt w:val="lowerRoman"/>
      <w:lvlText w:val="%6."/>
      <w:lvlJc w:val="right"/>
      <w:pPr>
        <w:ind w:left="4483" w:hanging="180"/>
      </w:pPr>
    </w:lvl>
    <w:lvl w:ilvl="6" w:tplc="0422000F" w:tentative="1">
      <w:start w:val="1"/>
      <w:numFmt w:val="decimal"/>
      <w:lvlText w:val="%7."/>
      <w:lvlJc w:val="left"/>
      <w:pPr>
        <w:ind w:left="5203" w:hanging="360"/>
      </w:pPr>
    </w:lvl>
    <w:lvl w:ilvl="7" w:tplc="04220019" w:tentative="1">
      <w:start w:val="1"/>
      <w:numFmt w:val="lowerLetter"/>
      <w:lvlText w:val="%8."/>
      <w:lvlJc w:val="left"/>
      <w:pPr>
        <w:ind w:left="5923" w:hanging="360"/>
      </w:pPr>
    </w:lvl>
    <w:lvl w:ilvl="8" w:tplc="0422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6AEC2C0B"/>
    <w:multiLevelType w:val="hybridMultilevel"/>
    <w:tmpl w:val="B5169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34F73"/>
    <w:multiLevelType w:val="hybridMultilevel"/>
    <w:tmpl w:val="7858491A"/>
    <w:lvl w:ilvl="0" w:tplc="DDB60A7C">
      <w:numFmt w:val="bullet"/>
      <w:lvlText w:val="-"/>
      <w:lvlJc w:val="left"/>
      <w:pPr>
        <w:ind w:left="38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88EC1A">
      <w:numFmt w:val="bullet"/>
      <w:lvlText w:val="•"/>
      <w:lvlJc w:val="left"/>
      <w:pPr>
        <w:ind w:left="1017" w:hanging="233"/>
      </w:pPr>
      <w:rPr>
        <w:rFonts w:hint="default"/>
        <w:lang w:val="uk-UA" w:eastAsia="en-US" w:bidi="ar-SA"/>
      </w:rPr>
    </w:lvl>
    <w:lvl w:ilvl="2" w:tplc="27E26F54">
      <w:numFmt w:val="bullet"/>
      <w:lvlText w:val="•"/>
      <w:lvlJc w:val="left"/>
      <w:pPr>
        <w:ind w:left="1654" w:hanging="233"/>
      </w:pPr>
      <w:rPr>
        <w:rFonts w:hint="default"/>
        <w:lang w:val="uk-UA" w:eastAsia="en-US" w:bidi="ar-SA"/>
      </w:rPr>
    </w:lvl>
    <w:lvl w:ilvl="3" w:tplc="6268C42E">
      <w:numFmt w:val="bullet"/>
      <w:lvlText w:val="•"/>
      <w:lvlJc w:val="left"/>
      <w:pPr>
        <w:ind w:left="2291" w:hanging="233"/>
      </w:pPr>
      <w:rPr>
        <w:rFonts w:hint="default"/>
        <w:lang w:val="uk-UA" w:eastAsia="en-US" w:bidi="ar-SA"/>
      </w:rPr>
    </w:lvl>
    <w:lvl w:ilvl="4" w:tplc="8EAE4BAE">
      <w:numFmt w:val="bullet"/>
      <w:lvlText w:val="•"/>
      <w:lvlJc w:val="left"/>
      <w:pPr>
        <w:ind w:left="2929" w:hanging="233"/>
      </w:pPr>
      <w:rPr>
        <w:rFonts w:hint="default"/>
        <w:lang w:val="uk-UA" w:eastAsia="en-US" w:bidi="ar-SA"/>
      </w:rPr>
    </w:lvl>
    <w:lvl w:ilvl="5" w:tplc="C4C8E6D0">
      <w:numFmt w:val="bullet"/>
      <w:lvlText w:val="•"/>
      <w:lvlJc w:val="left"/>
      <w:pPr>
        <w:ind w:left="3566" w:hanging="233"/>
      </w:pPr>
      <w:rPr>
        <w:rFonts w:hint="default"/>
        <w:lang w:val="uk-UA" w:eastAsia="en-US" w:bidi="ar-SA"/>
      </w:rPr>
    </w:lvl>
    <w:lvl w:ilvl="6" w:tplc="7AC8A5EC">
      <w:numFmt w:val="bullet"/>
      <w:lvlText w:val="•"/>
      <w:lvlJc w:val="left"/>
      <w:pPr>
        <w:ind w:left="4203" w:hanging="233"/>
      </w:pPr>
      <w:rPr>
        <w:rFonts w:hint="default"/>
        <w:lang w:val="uk-UA" w:eastAsia="en-US" w:bidi="ar-SA"/>
      </w:rPr>
    </w:lvl>
    <w:lvl w:ilvl="7" w:tplc="D982DE6C">
      <w:numFmt w:val="bullet"/>
      <w:lvlText w:val="•"/>
      <w:lvlJc w:val="left"/>
      <w:pPr>
        <w:ind w:left="4841" w:hanging="233"/>
      </w:pPr>
      <w:rPr>
        <w:rFonts w:hint="default"/>
        <w:lang w:val="uk-UA" w:eastAsia="en-US" w:bidi="ar-SA"/>
      </w:rPr>
    </w:lvl>
    <w:lvl w:ilvl="8" w:tplc="51D48AF4">
      <w:numFmt w:val="bullet"/>
      <w:lvlText w:val="•"/>
      <w:lvlJc w:val="left"/>
      <w:pPr>
        <w:ind w:left="5478" w:hanging="233"/>
      </w:pPr>
      <w:rPr>
        <w:rFonts w:hint="default"/>
        <w:lang w:val="uk-UA" w:eastAsia="en-US" w:bidi="ar-SA"/>
      </w:rPr>
    </w:lvl>
  </w:abstractNum>
  <w:abstractNum w:abstractNumId="11" w15:restartNumberingAfterBreak="0">
    <w:nsid w:val="78745C4B"/>
    <w:multiLevelType w:val="hybridMultilevel"/>
    <w:tmpl w:val="36360ABA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CC56840"/>
    <w:multiLevelType w:val="hybridMultilevel"/>
    <w:tmpl w:val="E65A9C00"/>
    <w:lvl w:ilvl="0" w:tplc="4C42CF6C">
      <w:numFmt w:val="bullet"/>
      <w:lvlText w:val=""/>
      <w:lvlJc w:val="left"/>
      <w:pPr>
        <w:ind w:left="826" w:hanging="360"/>
      </w:pPr>
      <w:rPr>
        <w:rFonts w:hint="default"/>
        <w:w w:val="100"/>
        <w:lang w:val="uk-UA" w:eastAsia="en-US" w:bidi="ar-SA"/>
      </w:rPr>
    </w:lvl>
    <w:lvl w:ilvl="1" w:tplc="1C289202">
      <w:numFmt w:val="bullet"/>
      <w:lvlText w:val="•"/>
      <w:lvlJc w:val="left"/>
      <w:pPr>
        <w:ind w:left="1413" w:hanging="360"/>
      </w:pPr>
      <w:rPr>
        <w:rFonts w:hint="default"/>
        <w:lang w:val="uk-UA" w:eastAsia="en-US" w:bidi="ar-SA"/>
      </w:rPr>
    </w:lvl>
    <w:lvl w:ilvl="2" w:tplc="DC148DE4">
      <w:numFmt w:val="bullet"/>
      <w:lvlText w:val="•"/>
      <w:lvlJc w:val="left"/>
      <w:pPr>
        <w:ind w:left="2006" w:hanging="360"/>
      </w:pPr>
      <w:rPr>
        <w:rFonts w:hint="default"/>
        <w:lang w:val="uk-UA" w:eastAsia="en-US" w:bidi="ar-SA"/>
      </w:rPr>
    </w:lvl>
    <w:lvl w:ilvl="3" w:tplc="CDB656D8">
      <w:numFmt w:val="bullet"/>
      <w:lvlText w:val="•"/>
      <w:lvlJc w:val="left"/>
      <w:pPr>
        <w:ind w:left="2599" w:hanging="360"/>
      </w:pPr>
      <w:rPr>
        <w:rFonts w:hint="default"/>
        <w:lang w:val="uk-UA" w:eastAsia="en-US" w:bidi="ar-SA"/>
      </w:rPr>
    </w:lvl>
    <w:lvl w:ilvl="4" w:tplc="20CCB05E">
      <w:numFmt w:val="bullet"/>
      <w:lvlText w:val="•"/>
      <w:lvlJc w:val="left"/>
      <w:pPr>
        <w:ind w:left="3193" w:hanging="360"/>
      </w:pPr>
      <w:rPr>
        <w:rFonts w:hint="default"/>
        <w:lang w:val="uk-UA" w:eastAsia="en-US" w:bidi="ar-SA"/>
      </w:rPr>
    </w:lvl>
    <w:lvl w:ilvl="5" w:tplc="7D580722">
      <w:numFmt w:val="bullet"/>
      <w:lvlText w:val="•"/>
      <w:lvlJc w:val="left"/>
      <w:pPr>
        <w:ind w:left="3786" w:hanging="360"/>
      </w:pPr>
      <w:rPr>
        <w:rFonts w:hint="default"/>
        <w:lang w:val="uk-UA" w:eastAsia="en-US" w:bidi="ar-SA"/>
      </w:rPr>
    </w:lvl>
    <w:lvl w:ilvl="6" w:tplc="F4F6476E">
      <w:numFmt w:val="bullet"/>
      <w:lvlText w:val="•"/>
      <w:lvlJc w:val="left"/>
      <w:pPr>
        <w:ind w:left="4379" w:hanging="360"/>
      </w:pPr>
      <w:rPr>
        <w:rFonts w:hint="default"/>
        <w:lang w:val="uk-UA" w:eastAsia="en-US" w:bidi="ar-SA"/>
      </w:rPr>
    </w:lvl>
    <w:lvl w:ilvl="7" w:tplc="C1B4C1B6">
      <w:numFmt w:val="bullet"/>
      <w:lvlText w:val="•"/>
      <w:lvlJc w:val="left"/>
      <w:pPr>
        <w:ind w:left="4973" w:hanging="360"/>
      </w:pPr>
      <w:rPr>
        <w:rFonts w:hint="default"/>
        <w:lang w:val="uk-UA" w:eastAsia="en-US" w:bidi="ar-SA"/>
      </w:rPr>
    </w:lvl>
    <w:lvl w:ilvl="8" w:tplc="DCCE6B16">
      <w:numFmt w:val="bullet"/>
      <w:lvlText w:val="•"/>
      <w:lvlJc w:val="left"/>
      <w:pPr>
        <w:ind w:left="5566" w:hanging="36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B14CF"/>
    <w:rsid w:val="00011DD9"/>
    <w:rsid w:val="000272AF"/>
    <w:rsid w:val="000517B2"/>
    <w:rsid w:val="00083B04"/>
    <w:rsid w:val="000C5CB6"/>
    <w:rsid w:val="000D65D6"/>
    <w:rsid w:val="000F4768"/>
    <w:rsid w:val="001513EB"/>
    <w:rsid w:val="00151685"/>
    <w:rsid w:val="00164D37"/>
    <w:rsid w:val="00181AC4"/>
    <w:rsid w:val="0019483B"/>
    <w:rsid w:val="001E2043"/>
    <w:rsid w:val="00223B8A"/>
    <w:rsid w:val="00235602"/>
    <w:rsid w:val="00252916"/>
    <w:rsid w:val="00256AB3"/>
    <w:rsid w:val="002639AF"/>
    <w:rsid w:val="00276AD2"/>
    <w:rsid w:val="00277442"/>
    <w:rsid w:val="00285CCC"/>
    <w:rsid w:val="00296F73"/>
    <w:rsid w:val="002E5BD3"/>
    <w:rsid w:val="002F0824"/>
    <w:rsid w:val="0031775F"/>
    <w:rsid w:val="00355690"/>
    <w:rsid w:val="00377039"/>
    <w:rsid w:val="003A2748"/>
    <w:rsid w:val="003C032F"/>
    <w:rsid w:val="00412A08"/>
    <w:rsid w:val="004227A8"/>
    <w:rsid w:val="00463819"/>
    <w:rsid w:val="004E2DF1"/>
    <w:rsid w:val="004F72F6"/>
    <w:rsid w:val="00553F03"/>
    <w:rsid w:val="00557F8B"/>
    <w:rsid w:val="005B3948"/>
    <w:rsid w:val="005C475A"/>
    <w:rsid w:val="005D7302"/>
    <w:rsid w:val="005E6FC1"/>
    <w:rsid w:val="00634CA4"/>
    <w:rsid w:val="006460F5"/>
    <w:rsid w:val="006B39A7"/>
    <w:rsid w:val="00730FDB"/>
    <w:rsid w:val="007361FD"/>
    <w:rsid w:val="00752AC8"/>
    <w:rsid w:val="00766D69"/>
    <w:rsid w:val="00771700"/>
    <w:rsid w:val="00771D7E"/>
    <w:rsid w:val="007A7993"/>
    <w:rsid w:val="007B2964"/>
    <w:rsid w:val="007B5E21"/>
    <w:rsid w:val="007D2F1F"/>
    <w:rsid w:val="007D4104"/>
    <w:rsid w:val="00815CCD"/>
    <w:rsid w:val="0082536D"/>
    <w:rsid w:val="0089093E"/>
    <w:rsid w:val="008E64BF"/>
    <w:rsid w:val="009376C0"/>
    <w:rsid w:val="00946268"/>
    <w:rsid w:val="00983222"/>
    <w:rsid w:val="009A2397"/>
    <w:rsid w:val="009A504C"/>
    <w:rsid w:val="009A7DE8"/>
    <w:rsid w:val="009B35E3"/>
    <w:rsid w:val="009D0D8A"/>
    <w:rsid w:val="00A10592"/>
    <w:rsid w:val="00A30042"/>
    <w:rsid w:val="00A57BFA"/>
    <w:rsid w:val="00A92FCD"/>
    <w:rsid w:val="00AC293B"/>
    <w:rsid w:val="00AF412F"/>
    <w:rsid w:val="00B63866"/>
    <w:rsid w:val="00BA3115"/>
    <w:rsid w:val="00BC3394"/>
    <w:rsid w:val="00BC6B75"/>
    <w:rsid w:val="00C742A2"/>
    <w:rsid w:val="00C75AF7"/>
    <w:rsid w:val="00CD0735"/>
    <w:rsid w:val="00CE7268"/>
    <w:rsid w:val="00CF59D3"/>
    <w:rsid w:val="00D2423A"/>
    <w:rsid w:val="00D370D3"/>
    <w:rsid w:val="00D4010B"/>
    <w:rsid w:val="00D6745B"/>
    <w:rsid w:val="00DD37DC"/>
    <w:rsid w:val="00DF3A6D"/>
    <w:rsid w:val="00E01CFB"/>
    <w:rsid w:val="00E656CB"/>
    <w:rsid w:val="00E806E3"/>
    <w:rsid w:val="00E83E3A"/>
    <w:rsid w:val="00E93D79"/>
    <w:rsid w:val="00EF1B6B"/>
    <w:rsid w:val="00F32C16"/>
    <w:rsid w:val="00F464D3"/>
    <w:rsid w:val="00F54527"/>
    <w:rsid w:val="00F7216F"/>
    <w:rsid w:val="00F85A63"/>
    <w:rsid w:val="00FB14CF"/>
    <w:rsid w:val="00FB6C2F"/>
    <w:rsid w:val="00FE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1284"/>
  <w15:docId w15:val="{6D14A63A-AE94-4E06-A9A8-A7363DAC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14CF"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4F72F6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4CF"/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FB14CF"/>
  </w:style>
  <w:style w:type="paragraph" w:customStyle="1" w:styleId="TableParagraph">
    <w:name w:val="Table Paragraph"/>
    <w:basedOn w:val="a"/>
    <w:uiPriority w:val="1"/>
    <w:qFormat/>
    <w:rsid w:val="00FB14CF"/>
    <w:pPr>
      <w:ind w:left="106"/>
      <w:jc w:val="both"/>
    </w:pPr>
  </w:style>
  <w:style w:type="character" w:customStyle="1" w:styleId="30">
    <w:name w:val="Заголовок 3 Знак"/>
    <w:basedOn w:val="a0"/>
    <w:link w:val="3"/>
    <w:uiPriority w:val="9"/>
    <w:rsid w:val="004F72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71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70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71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700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semiHidden/>
    <w:unhideWhenUsed/>
    <w:rsid w:val="00646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8D0F-36D4-4EB6-9E85-9AE5707B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13415</Words>
  <Characters>7648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adminI</cp:lastModifiedBy>
  <cp:revision>24</cp:revision>
  <dcterms:created xsi:type="dcterms:W3CDTF">2021-07-02T09:53:00Z</dcterms:created>
  <dcterms:modified xsi:type="dcterms:W3CDTF">2023-02-06T17:11:00Z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2021-05-11T00:00:00Z</vt:filetime>
  </property>
</Properties>
</file>