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/>
        </w:rPr>
      </w:pP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Інформація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про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організацію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освітнього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процесу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з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використанням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технологій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дистанційного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навчання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br/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Чернівецької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20"/>
          <w:szCs w:val="20"/>
        </w:rPr>
        <w:t>загальноо</w:t>
      </w:r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світньої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>школи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0"/>
          <w:szCs w:val="20"/>
        </w:rPr>
        <w:t xml:space="preserve"> І-ІІ ст. №13 з</w:t>
      </w:r>
      <w:r w:rsidR="003943B0"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/>
        </w:rPr>
        <w:t xml:space="preserve"> 26.04-30</w:t>
      </w:r>
      <w:r w:rsidR="004F396B">
        <w:rPr>
          <w:rFonts w:ascii="Tahoma" w:eastAsia="Times New Roman" w:hAnsi="Tahoma" w:cs="Tahoma"/>
          <w:b/>
          <w:bCs/>
          <w:color w:val="111111"/>
          <w:sz w:val="20"/>
          <w:szCs w:val="20"/>
          <w:lang w:val="uk-UA"/>
        </w:rPr>
        <w:t>.04.2021</w:t>
      </w:r>
    </w:p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І.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Розклад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он-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лайн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занять/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консультацій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518"/>
        <w:gridCol w:w="4226"/>
      </w:tblGrid>
      <w:tr w:rsidR="000432E4" w:rsidRPr="000432E4" w:rsidTr="003943B0">
        <w:tc>
          <w:tcPr>
            <w:tcW w:w="16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35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</w:tr>
      <w:tr w:rsidR="000432E4" w:rsidRPr="000432E4" w:rsidTr="003943B0">
        <w:tc>
          <w:tcPr>
            <w:tcW w:w="16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3943B0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26.04-30.04.2021</w:t>
            </w:r>
          </w:p>
          <w:p w:rsidR="000432E4" w:rsidRPr="000432E4" w:rsidRDefault="000432E4" w:rsidP="004F396B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</w:p>
        </w:tc>
        <w:tc>
          <w:tcPr>
            <w:tcW w:w="4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3943B0">
        <w:tc>
          <w:tcPr>
            <w:tcW w:w="16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3943B0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26.04-30.04.2021</w:t>
            </w:r>
          </w:p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3943B0">
        <w:tc>
          <w:tcPr>
            <w:tcW w:w="16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3943B0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26.04-30.04.2021</w:t>
            </w:r>
          </w:p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0432E4" w:rsidRPr="000432E4" w:rsidTr="003943B0">
        <w:trPr>
          <w:trHeight w:val="656"/>
        </w:trPr>
        <w:tc>
          <w:tcPr>
            <w:tcW w:w="162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8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3943B0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26.04-30.04.2021</w:t>
            </w:r>
          </w:p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розкладу</w:t>
            </w:r>
            <w:proofErr w:type="spellEnd"/>
          </w:p>
        </w:tc>
      </w:tr>
      <w:tr w:rsidR="003943B0" w:rsidRPr="000432E4" w:rsidTr="003943B0">
        <w:trPr>
          <w:trHeight w:val="369"/>
        </w:trPr>
        <w:tc>
          <w:tcPr>
            <w:tcW w:w="162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3943B0">
            <w:pPr>
              <w:shd w:val="clear" w:color="auto" w:fill="FFFFFF"/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  <w:t>26.04-30.04.2021</w:t>
            </w:r>
          </w:p>
          <w:p w:rsidR="003943B0" w:rsidRDefault="003943B0" w:rsidP="000432E4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  <w:szCs w:val="20"/>
                <w:lang w:val="uk-UA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3B0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ІІ.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Облік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педагогів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та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учнів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30"/>
        <w:gridCol w:w="1816"/>
        <w:gridCol w:w="1831"/>
        <w:gridCol w:w="1929"/>
      </w:tblGrid>
      <w:tr w:rsidR="000432E4" w:rsidRPr="000432E4" w:rsidTr="003943B0">
        <w:tc>
          <w:tcPr>
            <w:tcW w:w="381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педагогів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</w:t>
            </w:r>
          </w:p>
        </w:tc>
        <w:tc>
          <w:tcPr>
            <w:tcW w:w="56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учнів</w:t>
            </w:r>
            <w:proofErr w:type="spellEnd"/>
          </w:p>
        </w:tc>
      </w:tr>
      <w:tr w:rsidR="000432E4" w:rsidRPr="000432E4" w:rsidTr="003943B0">
        <w:tc>
          <w:tcPr>
            <w:tcW w:w="1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них: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здійснюють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використанням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дистанційного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них: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залучені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освітнього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процесу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використанням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дистанційного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</w:p>
        </w:tc>
      </w:tr>
      <w:tr w:rsidR="000432E4" w:rsidRPr="000432E4" w:rsidTr="003943B0">
        <w:tc>
          <w:tcPr>
            <w:tcW w:w="188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9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</w:t>
            </w:r>
          </w:p>
        </w:tc>
        <w:tc>
          <w:tcPr>
            <w:tcW w:w="1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3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432E4" w:rsidRPr="000432E4" w:rsidTr="003943B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32E4" w:rsidRPr="000432E4" w:rsidTr="003943B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32E4" w:rsidRPr="000432E4" w:rsidTr="003943B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32E4" w:rsidRPr="000432E4" w:rsidTr="003943B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432E4" w:rsidRPr="000432E4" w:rsidRDefault="000432E4" w:rsidP="0004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4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19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432E4" w:rsidRPr="000432E4" w:rsidRDefault="000432E4" w:rsidP="000432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III.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Ресурсне</w:t>
      </w:r>
      <w:proofErr w:type="spellEnd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 xml:space="preserve"> </w:t>
      </w:r>
      <w:proofErr w:type="spellStart"/>
      <w:r w:rsidRPr="000432E4">
        <w:rPr>
          <w:rFonts w:ascii="Tahoma" w:eastAsia="Times New Roman" w:hAnsi="Tahoma" w:cs="Tahoma"/>
          <w:b/>
          <w:bCs/>
          <w:color w:val="111111"/>
          <w:sz w:val="18"/>
        </w:rPr>
        <w:t>забезпечення</w:t>
      </w:r>
      <w:proofErr w:type="spellEnd"/>
    </w:p>
    <w:tbl>
      <w:tblPr>
        <w:tblW w:w="993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653"/>
      </w:tblGrid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платформи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інструменти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тощо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використовуються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організації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освітнього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процесу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використанням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дистанційного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розрізі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предметів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 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Google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Classroom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  «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Вчи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юа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Google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Classroom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грамоти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</w:t>
            </w:r>
          </w:p>
        </w:tc>
      </w:tr>
      <w:tr w:rsidR="000432E4" w:rsidRPr="000432E4" w:rsidTr="000432E4">
        <w:trPr>
          <w:trHeight w:val="585"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Zoom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румунська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  </w:t>
            </w:r>
            <w:hyperlink r:id="rId4" w:history="1">
              <w:r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Онлайн-школа «На Урок» </w:t>
              </w:r>
              <w:proofErr w:type="spellStart"/>
              <w:r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Google</w:t>
              </w:r>
              <w:proofErr w:type="spellEnd"/>
              <w:r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Classroom</w:t>
              </w:r>
              <w:proofErr w:type="spellEnd"/>
              <w:r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 </w:t>
              </w:r>
            </w:hyperlink>
          </w:p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румунська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математика, ЯДС)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Zoom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румунська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математика,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 «На урок» (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Освітня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 платформа «На Урок»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, 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Viber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Zoom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,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 (,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укр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..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анг.мова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рум.мова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музичне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мистецтво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математика,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природознавство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географія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труд.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навч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інформатика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історія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"https://naurok.ua/" </w:instrText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Освітня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 xml:space="preserve"> платформа «На Урок»</w:t>
            </w:r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,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Viber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Zoom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,</w:t>
            </w:r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 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b/>
                <w:bCs/>
                <w:color w:val="326693"/>
                <w:sz w:val="24"/>
                <w:szCs w:val="24"/>
                <w:u w:val="single"/>
              </w:rPr>
              <w:t>Всеосвіта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(,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укр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..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 та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література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анг.мова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алгебра,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геометрія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хімія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біологія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історія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ум.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мова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 та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література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географія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біологія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, труд.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навч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 xml:space="preserve">., </w:t>
            </w:r>
            <w:proofErr w:type="spellStart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фізика</w:t>
            </w:r>
            <w:proofErr w:type="spellEnd"/>
            <w:r w:rsidRPr="000432E4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</w:rPr>
              <w:t>)</w:t>
            </w:r>
            <w:r w:rsidRPr="000432E4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Освітня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 платформа «На Урок»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, 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Viber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Zoom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326693"/>
                  <w:sz w:val="24"/>
                  <w:szCs w:val="24"/>
                  <w:u w:val="single"/>
                </w:rPr>
                <w:t>Всеосвіта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 (,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укр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..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анг.мова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алгебра,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геометрія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історія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рум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географія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труд.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навч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фізика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хімія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</w:rPr>
                <w:t>)</w:t>
              </w:r>
            </w:hyperlink>
          </w:p>
        </w:tc>
      </w:tr>
      <w:tr w:rsidR="000432E4" w:rsidRPr="000432E4" w:rsidTr="000432E4"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0432E4" w:rsidP="000432E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2E4" w:rsidRPr="000432E4" w:rsidRDefault="003943B0" w:rsidP="000432E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Освітня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 xml:space="preserve"> платформа «На Урок»</w:t>
              </w:r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, 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Viber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Zoom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b/>
                  <w:bCs/>
                  <w:color w:val="1290CD"/>
                  <w:sz w:val="24"/>
                  <w:szCs w:val="24"/>
                  <w:u w:val="single"/>
                </w:rPr>
                <w:t>Всеосвіта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 (,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укр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..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анг.мова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алгебра,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геометрія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історія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рум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мова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література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географія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біологія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труд.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навч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.,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фізика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хімія</w:t>
              </w:r>
              <w:proofErr w:type="spellEnd"/>
              <w:r w:rsidR="000432E4" w:rsidRPr="000432E4">
                <w:rPr>
                  <w:rFonts w:ascii="Times New Roman" w:eastAsia="Times New Roman" w:hAnsi="Times New Roman" w:cs="Times New Roman"/>
                  <w:color w:val="1290CD"/>
                  <w:sz w:val="24"/>
                  <w:szCs w:val="24"/>
                  <w:u w:val="single"/>
                </w:rPr>
                <w:t>)</w:t>
              </w:r>
            </w:hyperlink>
          </w:p>
        </w:tc>
      </w:tr>
    </w:tbl>
    <w:p w:rsidR="008F1521" w:rsidRDefault="008F1521"/>
    <w:sectPr w:rsidR="008F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E4"/>
    <w:rsid w:val="000432E4"/>
    <w:rsid w:val="003943B0"/>
    <w:rsid w:val="004F396B"/>
    <w:rsid w:val="008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70E9"/>
  <w15:docId w15:val="{8C92A648-C42A-4CC7-B287-86F15B83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2E4"/>
    <w:rPr>
      <w:b/>
      <w:bCs/>
    </w:rPr>
  </w:style>
  <w:style w:type="character" w:styleId="a5">
    <w:name w:val="Hyperlink"/>
    <w:basedOn w:val="a0"/>
    <w:uiPriority w:val="99"/>
    <w:semiHidden/>
    <w:unhideWhenUsed/>
    <w:rsid w:val="00043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ua/" TargetMode="External"/><Relationship Id="rId5" Type="http://schemas.openxmlformats.org/officeDocument/2006/relationships/hyperlink" Target="https://naurok.ua/" TargetMode="External"/><Relationship Id="rId4" Type="http://schemas.openxmlformats.org/officeDocument/2006/relationships/hyperlink" Target="https://naurok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2021-04-29T09:51:00Z</dcterms:created>
  <dcterms:modified xsi:type="dcterms:W3CDTF">2021-04-29T09:51:00Z</dcterms:modified>
</cp:coreProperties>
</file>