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X="-1026" w:tblpY="-7374"/>
        <w:tblW w:w="12209" w:type="dxa"/>
        <w:tblLayout w:type="fixed"/>
        <w:tblLook w:val="04A0"/>
      </w:tblPr>
      <w:tblGrid>
        <w:gridCol w:w="4319"/>
        <w:gridCol w:w="2355"/>
        <w:gridCol w:w="1988"/>
        <w:gridCol w:w="1941"/>
        <w:gridCol w:w="1606"/>
      </w:tblGrid>
      <w:tr w:rsidR="00F84496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  <w:r w:rsidR="00A61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-2023</w:t>
            </w: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Вимоги та заходи щодо їх реалізації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Відповідальні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Терміни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Форма узагальнення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Відмітка про виконання</w:t>
            </w: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ru-RU"/>
              </w:rPr>
              <w:t>Забезпечення здорових, безпечних і комфортних умов навчання та праці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 якістю  прибирання  шкільного двору, попередження зледеніння  доріжок.</w:t>
            </w:r>
          </w:p>
        </w:tc>
        <w:tc>
          <w:tcPr>
            <w:tcW w:w="2355" w:type="dxa"/>
          </w:tcPr>
          <w:p w:rsidR="00F84496" w:rsidRPr="00F84496" w:rsidRDefault="00F84496" w:rsidP="00F8449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завгосп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P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Обстеження будівлі школи на наявність бурульок. Встановлення обмежень для пішоходів щодо руху небезпечними ділянками (за потреби).</w:t>
            </w:r>
          </w:p>
        </w:tc>
        <w:tc>
          <w:tcPr>
            <w:tcW w:w="2355" w:type="dxa"/>
          </w:tcPr>
          <w:p w:rsidR="00F84496" w:rsidRPr="00F84496" w:rsidRDefault="00F84496" w:rsidP="00F84496">
            <w:pPr>
              <w:widowControl w:val="0"/>
            </w:pPr>
            <w:r>
              <w:t xml:space="preserve"> завгосп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Моніторинг стану освітлення в навчальних приміщеннях. Заміна ламп (за потреби).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нараду при директору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313"/>
              </w:tabs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стану освітлення подвір’я школи в нічний час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tabs>
                <w:tab w:val="left" w:pos="119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 на нараду при директору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313"/>
              </w:tabs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стану дотримання температурного режиму в навчальних приміщеннях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Заключення договорів на 2023 рік про надання послуг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дезінфекції, дератизації приміщень закладу освіти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Договір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Придбання засобів для прибирання  та дезінфекції, дератизації приміщень закладу освіти</w:t>
            </w:r>
          </w:p>
        </w:tc>
        <w:tc>
          <w:tcPr>
            <w:tcW w:w="2355" w:type="dxa"/>
          </w:tcPr>
          <w:p w:rsidR="00F84496" w:rsidRPr="00F84496" w:rsidRDefault="00F84496" w:rsidP="00F84496">
            <w:pPr>
              <w:widowControl w:val="0"/>
              <w:tabs>
                <w:tab w:val="left" w:pos="119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Заключення договорів на 2023 рік про надання послуг з вивезення та захоронення твердих побутових відходів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Договір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Заключення договорів на 2023 рік про надання послуг з вивезення та утилізації харчових відходів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Договір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Заключення договору на 2023 рік про надання послуг з обслуговування електромереж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Договір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Коригування розкладу уроків, факультативів,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ндив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дуальних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нять (за потреби)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ЗДНВР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10.01.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Розклад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Організація профілактичного медичного огляду 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Складання попередньої мережі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класів на наступний навчальний рік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</w:t>
            </w:r>
          </w:p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Моніторинг дотримання протиепідемічних заходів щодо профілактики грипу, ГРВІ,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-19 на 2023 рік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Медична сестра гімназії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нараду при директору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Моніторинг стану захворювання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грипу, ГРВІ,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-19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Медична сестра гімназії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нараду при директору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Організація та ведення цивільного захисту в школі у 2023 році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Затвердження графіка відпусток працівників школи, погодження його з ПК 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05.01.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Звіт директора школи про виконання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угоди з охорони праці між адміністрацією та ПК у 2022 році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 зборів трудового колективу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Затвердження угоди з охорони праці між адміністрацією та ПК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Угода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Коригування графіка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 xml:space="preserve"> чергування вчителів, адміністрації на ІІ семестр</w:t>
            </w:r>
          </w:p>
        </w:tc>
        <w:tc>
          <w:tcPr>
            <w:tcW w:w="2355" w:type="dxa"/>
          </w:tcPr>
          <w:p w:rsidR="00F84496" w:rsidRP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І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Графік чергування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Бесіди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безпеки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життєдіяльності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учнів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1. Перша допомога при обмороженні, переохолодженні.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2. Запобігання дорожньо-транспортного травматизму під час ожеледиці. Перша допомога.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3. Вплив алкоголю, наркотиків і тютюну на здоров’я дітей.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  <w:lang w:val="ru-RU"/>
              </w:rPr>
              <w:t>Правила поведінки на перервах. Як вберегти себе від травм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.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Класні журнали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Інформаційний моніторинг. Відображення тематики бесід з питань запобігання всім видам дитячого травматизму  на сторінках класних журналів.</w:t>
            </w:r>
          </w:p>
        </w:tc>
        <w:tc>
          <w:tcPr>
            <w:tcW w:w="2355" w:type="dxa"/>
          </w:tcPr>
          <w:p w:rsidR="00F84496" w:rsidRP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І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нараду при директору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Звіт про травматизм на виробництві 7-ТНВ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Вивчення стану збереження меблів, потреби щодо їх ремонту, заміни.</w:t>
            </w:r>
          </w:p>
        </w:tc>
        <w:tc>
          <w:tcPr>
            <w:tcW w:w="2355" w:type="dxa"/>
          </w:tcPr>
          <w:p w:rsidR="00F84496" w:rsidRP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Зведена інформація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ru-RU"/>
              </w:rPr>
              <w:lastRenderedPageBreak/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Патронаж сімей учнів групи ризику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rPr>
          <w:trHeight w:val="1005"/>
        </w:trPr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Анкетування «Чи безпечно в закладі освіти?»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4496" w:rsidTr="00A96104">
        <w:trPr>
          <w:trHeight w:val="1680"/>
        </w:trPr>
        <w:tc>
          <w:tcPr>
            <w:tcW w:w="4319" w:type="dxa"/>
          </w:tcPr>
          <w:p w:rsidR="00F84496" w:rsidRP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Профілактика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і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попередження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проявів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суїцидальної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поведінки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серед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учнівської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молоді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алгоритм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діяльності</w:t>
            </w: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</w:t>
            </w:r>
          </w:p>
          <w:p w:rsidR="00F84496" w:rsidRP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844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Проведення циклу бесід з учнями про ціінність особистості й сенс життя.</w:t>
            </w:r>
          </w:p>
        </w:tc>
        <w:tc>
          <w:tcPr>
            <w:tcW w:w="2355" w:type="dxa"/>
          </w:tcPr>
          <w:p w:rsidR="00F84496" w:rsidRPr="00F84496" w:rsidRDefault="00F84496" w:rsidP="00F8449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4496" w:rsidRPr="00F84496" w:rsidRDefault="00F84496" w:rsidP="00F8449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4496" w:rsidRPr="00F84496" w:rsidRDefault="00F84496" w:rsidP="00F8449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496">
              <w:rPr>
                <w:rFonts w:ascii="Times New Roman" w:eastAsia="Calibri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988" w:type="dxa"/>
          </w:tcPr>
          <w:p w:rsidR="00F84496" w:rsidRP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P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P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96"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Січень-лютий</w:t>
            </w:r>
          </w:p>
        </w:tc>
        <w:tc>
          <w:tcPr>
            <w:tcW w:w="1941" w:type="dxa"/>
          </w:tcPr>
          <w:p w:rsidR="00F84496" w:rsidRP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6" w:type="dxa"/>
          </w:tcPr>
          <w:p w:rsidR="00F84496" w:rsidRPr="00BA4FCC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Обладнання ігрової зони для дітей з особливими освітніми потребами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з НВР 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Оформлення інформаційних стендів щодо формування здорового способу життя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екологічної доцільності поведінки в рекреаціях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біології, фізичної культури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Звіт 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Поповнення бібліотечного фонду методичною та художньою літературою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Завідуюча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бібліотеки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ІІ. Система оцінювання результатів навчання учнів</w:t>
            </w: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5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Круглий стіл «Портфоліо як технологія формувального оцінювання учнів 1-2-х класів»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Рекомендації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5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Оновлення інформації в куточках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самооцінювання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5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об’єктивності семестрового оцінювання учнів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Зауваження в класних журналах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Коригування результатів семестрового оцінювання здобувачів освіти (за потреби)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Аналіз результатів навчання учнів за І семестр та планування заходів щодо ліквідації прогалин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 знаннях.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Керівники ШМО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 засідань шмо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Індивідуальні консультації учнів за результатами навчання в І семестрі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Учителі-предметники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Педагогічна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працівників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закладу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освіти</w:t>
            </w:r>
          </w:p>
        </w:tc>
      </w:tr>
      <w:tr w:rsidR="00F84496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Ефективність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планування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педагогічними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працівниками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своєї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сучасних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освітніх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підходів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метою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ключових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компетентностей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учнів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Погодити календарно-тематичне планування на ІІ семестр з заступником директора 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Календарно-тематичні плани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Обговорення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підсумків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результатів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навчальної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3-9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Коригування календарно-тематичних 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 та планів індивідуальної роботи (за потреби)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Керівники ШМО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 засідань шмо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</w:p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</w:p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</w:p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Постійне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професійного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рівня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педагогічної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майстерності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працівників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Моніторинг особистого професійного зростання вчителів.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 НВР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Зведена інформація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Майстер-клас «Компетентнісна освіта»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 НВР </w:t>
            </w:r>
          </w:p>
          <w:p w:rsidR="00F84496" w:rsidRP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Pr="00A6571A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Вебінар «Цифрові технології при  формувальному оцінюванні»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F84496" w:rsidRP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Панорама педагогічного портфоліо вчителів, що атестуються.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директора з НВР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окремим графіком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Графік проведення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315"/>
                <w:tab w:val="left" w:pos="535"/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Педагогічні читання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«Технології формувального оцінювання»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НМР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 тиждень 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Методичні посиденьки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 «Особливості використання медіаосвітніх та інтернет-технологій в організації освітньої діяльності НУШ»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Засідання методичного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 xml:space="preserve">об’єднання класних керівників 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директора 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Рекомендації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Школа взаємовідвідування вчителів.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«Як учителю стати тьютором?»  З досвіду вчителів англійської мови В.П.Заяц та А.М.Шевчук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Налагодження співпраці з учнями, їх батьками, працівниками закладу освіти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творчих паспортів учнів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Зведена інформація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Підвести підсумки роботи з учнями, що мають підвищений інтерес до вивчення окремих предметів, за І семестр 2022-2023 навчального року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Україніада до Дня Соборності України «Україна Соборна Держава» ( конкурс ерудитів)</w:t>
            </w:r>
          </w:p>
        </w:tc>
        <w:tc>
          <w:tcPr>
            <w:tcW w:w="2355" w:type="dxa"/>
          </w:tcPr>
          <w:p w:rsidR="00F84496" w:rsidRPr="00A96104" w:rsidRDefault="00A96104" w:rsidP="00F8449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організатор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22.01.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Інфомація на сайті школи, в соціальних мережах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Патріотична історична година</w:t>
            </w:r>
          </w:p>
        </w:tc>
        <w:tc>
          <w:tcPr>
            <w:tcW w:w="2355" w:type="dxa"/>
          </w:tcPr>
          <w:p w:rsidR="00F84496" w:rsidRPr="00A96104" w:rsidRDefault="00F84496" w:rsidP="00A9610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 2101.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Інформація на сайті школи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Патріотичний флешмоб до Дня Соборності України</w:t>
            </w:r>
          </w:p>
        </w:tc>
        <w:tc>
          <w:tcPr>
            <w:tcW w:w="2355" w:type="dxa"/>
          </w:tcPr>
          <w:p w:rsidR="00F84496" w:rsidRDefault="00F84496" w:rsidP="00A9610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Класні керівники </w:t>
            </w:r>
          </w:p>
        </w:tc>
        <w:tc>
          <w:tcPr>
            <w:tcW w:w="1988" w:type="dxa"/>
          </w:tcPr>
          <w:p w:rsidR="00F84496" w:rsidRDefault="00A96104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r w:rsidR="00F8449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22.01.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Інфомація на сайті школи, в соціальних мережах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Тиждень профорієнтаційної роботи</w:t>
            </w:r>
          </w:p>
        </w:tc>
        <w:tc>
          <w:tcPr>
            <w:tcW w:w="2355" w:type="dxa"/>
          </w:tcPr>
          <w:p w:rsidR="00F84496" w:rsidRPr="00A96104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План заходів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Організація педагогічної діяльності на засадах академічної доброчесності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Індивідуальні співбесіди з вчителями щодо дотримання академічної доброчесності (за результатами звернень учнів, батьків)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Керівництво школи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Рекомендації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Управлінські процеси закладу освіти</w:t>
            </w: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Нарада при директору 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84496" w:rsidRDefault="00F84496" w:rsidP="00F84496">
            <w:pPr>
              <w:widowControl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F84496" w:rsidRDefault="00A96104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директора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 нарад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поповнення навчально-матеріальної бази кабінетів</w:t>
            </w:r>
          </w:p>
        </w:tc>
        <w:tc>
          <w:tcPr>
            <w:tcW w:w="2355" w:type="dxa"/>
          </w:tcPr>
          <w:p w:rsidR="00F84496" w:rsidRPr="00A96104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Заступники директора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кабінету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Складання  примірного кошторису витрат щодо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ремонтних  робіт на 2023рік.</w:t>
            </w:r>
          </w:p>
        </w:tc>
        <w:tc>
          <w:tcPr>
            <w:tcW w:w="2355" w:type="dxa"/>
          </w:tcPr>
          <w:p w:rsidR="00F84496" w:rsidRPr="00A96104" w:rsidRDefault="00A96104" w:rsidP="00F8449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Проєкт кошторису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rPr>
          <w:trHeight w:val="922"/>
        </w:trPr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Складання  річного графіка проведення планово-запобіжних  ремонтів.</w:t>
            </w:r>
          </w:p>
          <w:p w:rsidR="00F84496" w:rsidRDefault="00F84496" w:rsidP="00F84496">
            <w:pPr>
              <w:widowControl w:val="0"/>
              <w:tabs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5" w:type="dxa"/>
          </w:tcPr>
          <w:p w:rsidR="00F84496" w:rsidRPr="00A96104" w:rsidRDefault="00A96104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завгосп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Графік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відносин довіри, прозорості, дотримання етичних норм</w:t>
            </w:r>
          </w:p>
        </w:tc>
      </w:tr>
      <w:tr w:rsidR="00F84496" w:rsidRPr="00F45678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Аналіз звернень учасників освітнього процесу з питань порушення етичних норм, повагу до гідності, прав і свобод людини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квартал та 2023 рік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Протоколи нарад при директору;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Організація особистого прийому громадян у 2023 році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Звіт про надходження та використання публічних коштів за грудень 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До 10.01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Інформація на сайті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1021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ru-RU"/>
              </w:rPr>
              <w:t xml:space="preserve">Оприлюднити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ru-RU"/>
              </w:rPr>
              <w:t xml:space="preserve"> загальний обсяг коштів, передбачений на підвищення кваліфікації працівників школи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 2023 рік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Директор </w:t>
            </w:r>
          </w:p>
          <w:p w:rsidR="00F84496" w:rsidRDefault="00F84496" w:rsidP="00F84496">
            <w:pPr>
              <w:widowControl w:val="0"/>
              <w:rPr>
                <w:i/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Після затвердження бюджету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Сайт школи</w:t>
            </w:r>
          </w:p>
          <w:p w:rsidR="00F84496" w:rsidRDefault="00F84496" w:rsidP="00F84496">
            <w:pPr>
              <w:widowControl w:val="0"/>
              <w:rPr>
                <w:i/>
                <w:lang w:val="ru-RU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Pr="00A6571A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Збір</w:t>
            </w:r>
            <w:r w:rsidRPr="00A657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пропозицій</w:t>
            </w:r>
            <w:r w:rsidRPr="00A657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педагогічних</w:t>
            </w:r>
            <w:r w:rsidRPr="00A657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працівників</w:t>
            </w:r>
            <w:r w:rsidRPr="00A657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про</w:t>
            </w:r>
            <w:r w:rsidRPr="00A657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підвищення кваліфікації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</w:t>
            </w:r>
            <w:r w:rsidRPr="00A657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2023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році</w:t>
            </w:r>
          </w:p>
          <w:p w:rsidR="00F84496" w:rsidRPr="00A6571A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Пропозиції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Складання кошторису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підвищення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згідно з пропозиціями</w:t>
            </w:r>
          </w:p>
        </w:tc>
        <w:tc>
          <w:tcPr>
            <w:tcW w:w="2355" w:type="dxa"/>
          </w:tcPr>
          <w:p w:rsidR="00F84496" w:rsidRDefault="00F84496" w:rsidP="00A96104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Директор, бухгалтер 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Кошторис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Затвердення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плану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кваліфікації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працівників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2023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рік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Заступник директора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 НВР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Наказ, протокол педради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Укладання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договорів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надання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освітніх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послуг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кваліфікації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працівників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суб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єктами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кваліфікації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2023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рік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Договори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стану залучення педагогічних працівників до виконання функцій освітніх експертів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Створити робочу групу з планування роботи школи на 2023-2024 навчальний рік.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Затвердити штатний розпис на ІІ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семестр 2022-2023 навчального року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Штатний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розпис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Затвердити зміни у тарифікації та педагогічному навантажені вчителів на  ІІ  семестр (за потреби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Pr="00A96104" w:rsidRDefault="00F84496" w:rsidP="00A9610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  <w:lang w:val="ru-RU"/>
              </w:rPr>
              <w:t xml:space="preserve">Призначення відповідального за </w:t>
            </w:r>
            <w:r w:rsidR="00A9610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оформлення свідоцтв про закінчення закладу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бюджетну політику на 2023 рік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Тематичний контроль. Моніторинг стану роботи факультативів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 НВР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Фронтально-оглядовий контроль. Підсумки проведення  методичних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(предметних)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тижнів за І семестр.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Pr="00A96104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засадах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людиноцентризму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управлінських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рішень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основі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конструктивної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співпраці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взаємодії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закладу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місцевою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громадою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Батьківські збори: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 результативність роботи школи за І семестр;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A96104">
            <w:pPr>
              <w:widowControl w:val="0"/>
              <w:tabs>
                <w:tab w:val="left" w:pos="17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 НВР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 тиждень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 зборів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2209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та забезпечення реалізації політики академічної доброчесності</w:t>
            </w:r>
          </w:p>
        </w:tc>
      </w:tr>
      <w:tr w:rsidR="00F84496" w:rsidTr="00A96104">
        <w:tc>
          <w:tcPr>
            <w:tcW w:w="4319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Засідання комісії із забезпечення академічної доброчесності</w:t>
            </w:r>
          </w:p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(за потреби).</w:t>
            </w:r>
          </w:p>
        </w:tc>
        <w:tc>
          <w:tcPr>
            <w:tcW w:w="235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Голова комісії</w:t>
            </w:r>
          </w:p>
        </w:tc>
        <w:tc>
          <w:tcPr>
            <w:tcW w:w="198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94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Протокол засідання, наказ</w:t>
            </w:r>
          </w:p>
        </w:tc>
        <w:tc>
          <w:tcPr>
            <w:tcW w:w="1606" w:type="dxa"/>
          </w:tcPr>
          <w:p w:rsidR="00F84496" w:rsidRDefault="00F84496" w:rsidP="00F84496">
            <w:pPr>
              <w:widowControl w:val="0"/>
              <w:rPr>
                <w:sz w:val="28"/>
                <w:lang w:val="ru-RU"/>
              </w:rPr>
            </w:pPr>
          </w:p>
        </w:tc>
      </w:tr>
    </w:tbl>
    <w:p w:rsidR="00F84496" w:rsidRDefault="00F84496" w:rsidP="00F8449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F84496" w:rsidRDefault="00F84496" w:rsidP="00F84496">
      <w:pPr>
        <w:tabs>
          <w:tab w:val="left" w:pos="4830"/>
        </w:tabs>
        <w:jc w:val="center"/>
      </w:pPr>
      <w:r>
        <w:rPr>
          <w:rFonts w:ascii="Times New Roman" w:hAnsi="Times New Roman"/>
          <w:b/>
          <w:bCs/>
          <w:color w:val="3465A4"/>
          <w:sz w:val="48"/>
          <w:szCs w:val="48"/>
        </w:rPr>
        <w:t xml:space="preserve">Лютий   </w:t>
      </w:r>
    </w:p>
    <w:tbl>
      <w:tblPr>
        <w:tblStyle w:val="af"/>
        <w:tblW w:w="11931" w:type="dxa"/>
        <w:tblInd w:w="-1026" w:type="dxa"/>
        <w:tblLayout w:type="fixed"/>
        <w:tblLook w:val="04A0"/>
      </w:tblPr>
      <w:tblGrid>
        <w:gridCol w:w="4334"/>
        <w:gridCol w:w="2253"/>
        <w:gridCol w:w="1491"/>
        <w:gridCol w:w="2174"/>
        <w:gridCol w:w="1679"/>
      </w:tblGrid>
      <w:tr w:rsidR="00F84496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Вимоги та заходи щодо їх реалізації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Відповідальні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Терміни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Форма узагальнення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Відмітка про виконання</w:t>
            </w:r>
          </w:p>
        </w:tc>
      </w:tr>
      <w:tr w:rsidR="00F84496" w:rsidRPr="00F45678" w:rsidTr="00A96104">
        <w:trPr>
          <w:trHeight w:val="573"/>
        </w:trPr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ru-RU"/>
              </w:rPr>
              <w:t>Забезпечення здорових, безпечних і комфортних умов навчання та праці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 якістю  прибирання  шкільного двору, попередження зледеніння  доріжок.</w:t>
            </w:r>
          </w:p>
        </w:tc>
        <w:tc>
          <w:tcPr>
            <w:tcW w:w="2253" w:type="dxa"/>
          </w:tcPr>
          <w:p w:rsidR="00F84496" w:rsidRDefault="00A96104" w:rsidP="00F84496">
            <w:pPr>
              <w:widowControl w:val="0"/>
            </w:pPr>
            <w:r>
              <w:t>завгосп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Обстеження будівлі школи на наявність бурульок. Встановлення обмежень для пішоходів щодо руху небезпечними ділянками (за потреби).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313"/>
              </w:tabs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стану дотримання температурного режиму в навчальних приміщеннях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Моніторинг стану захворювання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грипу, ГРВІ,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-19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Медична сестра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нараду при директору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Повторний інструктаж з пожежної безпеки працівників закладу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Журнал інструктажів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Повторний інструктаж з охорони праці працівників закладу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Інженер з ОП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Журнал інструктажів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Бесіди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безпеки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життєдіяльності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учнів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1. Безпечний Інтернет.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2. Профілактика дитячої жорстокості. Наслідки хуліганства. (Кримінальна відповідальність за хуліганство, протиправні дії).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3. Правила поводження з вибухонебезпечними та легкозаймистими речовинами. Перша допомога під час травмуванні від вибухонебезпечних та легкозаймистих речовин.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4. Пожежна безпека в поводженні з легкозаймистими речовинами і матеріалами.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Класні журнали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Оглядовий моніторинг технічних засобів та інструментів контролю за безпечним користуванням мережею Інтернет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Моніторинг щодо безпеки використання технічних засобів та інформаційно-комунікаційних ресурсів на уроках інформатики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F84496" w:rsidRDefault="00F84496" w:rsidP="00A961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Дані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-опитування школярів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ефективності роботи закладу з протипожежної безпеки.</w:t>
            </w:r>
          </w:p>
        </w:tc>
        <w:tc>
          <w:tcPr>
            <w:tcW w:w="2253" w:type="dxa"/>
          </w:tcPr>
          <w:p w:rsidR="00F84496" w:rsidRPr="00A96104" w:rsidRDefault="00A96104" w:rsidP="00F8449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журналу бракеражу сирої  та  готової продукції.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Соціальний педагог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IІ тиждень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 на нараду при директору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 заняття з  працівниками  школи  по користуванню  засобами пожежогасіння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Засідання ради профілактики правопорушень</w:t>
            </w:r>
          </w:p>
        </w:tc>
        <w:tc>
          <w:tcPr>
            <w:tcW w:w="2253" w:type="dxa"/>
          </w:tcPr>
          <w:p w:rsidR="00F84496" w:rsidRDefault="00A96104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організатор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 засідання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динаміки порушень правил поведінки учнів</w:t>
            </w:r>
          </w:p>
        </w:tc>
        <w:tc>
          <w:tcPr>
            <w:tcW w:w="2253" w:type="dxa"/>
          </w:tcPr>
          <w:p w:rsidR="00F84496" w:rsidRDefault="00F84496" w:rsidP="00A9610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 на нараду при директору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Бесіди з учнями: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«Культура зовнішнього вигляду»;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-«Культура спілкування»;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«Культура мовлення».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rPr>
          <w:trHeight w:val="2280"/>
        </w:trPr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Індивідуальні зустрічі з педагогічними працівниками, схильними до порушення етичних норм, поваги до гідності, прав і свобод людини (за потреби)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Керівництво школи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Накази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3208A1" w:rsidTr="00A96104">
        <w:trPr>
          <w:trHeight w:val="930"/>
        </w:trPr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Проведеня моніторингу щодо проявів насильства в сім</w:t>
            </w:r>
            <w:r w:rsidRPr="003208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 та школі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Психологічна служба</w:t>
            </w:r>
          </w:p>
        </w:tc>
        <w:tc>
          <w:tcPr>
            <w:tcW w:w="1491" w:type="dxa"/>
          </w:tcPr>
          <w:p w:rsidR="00F84496" w:rsidRPr="003208A1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 10 лютого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 дослідження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Профілактичні заходи з метою поперередження прявів насилля</w:t>
            </w:r>
          </w:p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 xml:space="preserve"> (алгоритм діяльності) 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Соціальний педагог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тренінги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Pr="006A3BAB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Заняття</w:t>
            </w:r>
            <w:r w:rsidRPr="006A3B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за</w:t>
            </w:r>
            <w:r w:rsidRPr="006A3B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програмою</w:t>
            </w:r>
            <w:r w:rsidRPr="006A3B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соціальної</w:t>
            </w:r>
            <w:r w:rsidRPr="006A3B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адаптації</w:t>
            </w:r>
            <w:r w:rsidRPr="006A3B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девіантних</w:t>
            </w:r>
            <w:r w:rsidRPr="006A3B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підлітків</w:t>
            </w:r>
            <w:r w:rsidRPr="006A3B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Оксіна</w:t>
            </w:r>
            <w:r w:rsidRPr="006A3B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Н</w:t>
            </w:r>
            <w:r w:rsidRPr="006A3B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  <w:lang w:val="ru-RU"/>
              </w:rPr>
              <w:t>В</w:t>
            </w:r>
            <w:r w:rsidRPr="006A3B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9FAFB"/>
              </w:rPr>
              <w:t>.)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Соціальний педагог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Тренінги,</w:t>
            </w:r>
          </w:p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консиліуми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Тематичний контроль. Робота педагогічного колективу з формування ціннісного ставлення учнів до здоров’я.</w:t>
            </w:r>
          </w:p>
        </w:tc>
        <w:tc>
          <w:tcPr>
            <w:tcW w:w="2253" w:type="dxa"/>
          </w:tcPr>
          <w:p w:rsidR="00F84496" w:rsidRPr="00A96104" w:rsidRDefault="00F84496" w:rsidP="00A9610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Заняття з елементами арт-терапії «Наші янголи оберігають нас проти насилля»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 3-5 класів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ІІ. Система оцінювання результатів навчання учнів</w:t>
            </w: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Моніторинг «Академічна доброчесність в освітньому середовищі закладу»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Дані Google-опитування вчителів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5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Узагальнення результативності організації освітнього процесу вчителями, що атестуються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Голова атестаційної комісії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Характеристики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F84496" w:rsidTr="00A96104">
        <w:trPr>
          <w:trHeight w:val="3555"/>
        </w:trPr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Тематичний контроль.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Формування ключових  компетентностей і наскрізних умінь учнів 2-х класів на уроках інтегрованого навчального предмета «Я досліджую світ».</w:t>
            </w:r>
          </w:p>
          <w:p w:rsidR="00F84496" w:rsidRPr="00A96104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Стан викладання </w:t>
            </w:r>
            <w:r w:rsidR="00A96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і якість знань учнів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 директора з НВР 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Наказ 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rPr>
          <w:trHeight w:val="300"/>
        </w:trPr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</w:tr>
      <w:tr w:rsidR="00F84496" w:rsidTr="00A96104">
        <w:tc>
          <w:tcPr>
            <w:tcW w:w="4334" w:type="dxa"/>
          </w:tcPr>
          <w:p w:rsidR="00F84496" w:rsidRDefault="00A96104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Зустрічі учнів 9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класів з представниками закладів І-І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рівнів акредитації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Візитаційна книга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Марафон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методичних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знахідок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вчителів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самооцінювання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взаємооцінювання</w:t>
            </w:r>
          </w:p>
        </w:tc>
        <w:tc>
          <w:tcPr>
            <w:tcW w:w="2253" w:type="dxa"/>
          </w:tcPr>
          <w:p w:rsidR="00F84496" w:rsidRPr="003715F1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заходів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Групова діагностика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8-х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класів з метою виявлення мотивації до навчання. 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Моніторинг «Формування мотивації школярів до навчання»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Дані Google-опитування школярів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Індивідуальні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консультації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усіх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питань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профорієнтації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розвитку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здібностей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учнів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Рекомендації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84496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</w:pPr>
          </w:p>
          <w:p w:rsidR="00F84496" w:rsidRDefault="00F84496" w:rsidP="00F84496">
            <w:pPr>
              <w:widowControl w:val="0"/>
              <w:jc w:val="center"/>
            </w:pPr>
            <w:r w:rsidRPr="00F84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84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Педагогічна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працівників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закладу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</w:tr>
      <w:tr w:rsidR="00F84496" w:rsidRPr="00F84496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Ефективність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планування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педагогічними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працівниками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своєї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сучасних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освітніх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підходів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організації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метою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ключових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компетентностей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44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учнів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Постійне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професійного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рівня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педагогічної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майстерності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працівників</w:t>
            </w:r>
          </w:p>
        </w:tc>
      </w:tr>
      <w:tr w:rsidR="00F84496" w:rsidTr="00A96104">
        <w:tc>
          <w:tcPr>
            <w:tcW w:w="4334" w:type="dxa"/>
          </w:tcPr>
          <w:p w:rsidR="00F84496" w:rsidRPr="00A6571A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ru-RU"/>
              </w:rPr>
              <w:t>Семінар-практикум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«Упровадження хмарних сервісів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>у освітній процес».</w:t>
            </w:r>
          </w:p>
        </w:tc>
        <w:tc>
          <w:tcPr>
            <w:tcW w:w="2253" w:type="dxa"/>
          </w:tcPr>
          <w:p w:rsidR="00F84496" w:rsidRDefault="00A96104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Керівник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ШМО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вч інформатики, 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математики.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Рекомендації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315"/>
                <w:tab w:val="left" w:pos="535"/>
                <w:tab w:val="left" w:pos="73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Складання характеристик учителів, які атестуються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члени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атестаційної комісії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Характеристики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315"/>
                <w:tab w:val="left" w:pos="535"/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Ознайомлення педагогічних працівників з характеристиками їхньої діяльності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Голова атестаційної комісії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 01.03.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Підпис в характеристиці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Панорама педагогічного портфоліо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вчителів, що атестуються.</w:t>
            </w:r>
          </w:p>
        </w:tc>
        <w:tc>
          <w:tcPr>
            <w:tcW w:w="2253" w:type="dxa"/>
          </w:tcPr>
          <w:p w:rsidR="00F84496" w:rsidRDefault="00A96104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директора з НВР 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окремим планом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Графік проведення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декада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 атестуюсь»: презентація досвіду роботи</w:t>
            </w:r>
          </w:p>
        </w:tc>
        <w:tc>
          <w:tcPr>
            <w:tcW w:w="2253" w:type="dxa"/>
          </w:tcPr>
          <w:p w:rsidR="00F84496" w:rsidRPr="00A96104" w:rsidRDefault="00A96104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НВР, 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Методичний  альманах 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Педагогічний вернісаж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«Мій досвід» вчителів, які претендують на отримання вищої категорії</w:t>
            </w:r>
          </w:p>
        </w:tc>
        <w:tc>
          <w:tcPr>
            <w:tcW w:w="2253" w:type="dxa"/>
          </w:tcPr>
          <w:p w:rsidR="00F84496" w:rsidRDefault="00A96104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директора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 НВР,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Методичний альманах 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315"/>
                <w:tab w:val="left" w:pos="535"/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Заняття з молодими вчителями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84496" w:rsidRDefault="00F84496" w:rsidP="00F84496">
            <w:pPr>
              <w:widowControl w:val="0"/>
              <w:tabs>
                <w:tab w:val="left" w:pos="315"/>
                <w:tab w:val="left" w:pos="535"/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Ефектність чи ефективність методичного інструментарію уроку”.</w:t>
            </w:r>
          </w:p>
        </w:tc>
        <w:tc>
          <w:tcPr>
            <w:tcW w:w="2253" w:type="dxa"/>
          </w:tcPr>
          <w:p w:rsidR="00F84496" w:rsidRDefault="00A96104" w:rsidP="00F8449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Заступник з НВР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окремим планом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Графік проведення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315"/>
                <w:tab w:val="left" w:pos="535"/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Круглий стіл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«Самоосвіта вчителів як складова системи внутрішкільної методичної роботи».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керівники </w:t>
            </w:r>
            <w:r w:rsidR="00A96104">
              <w:rPr>
                <w:rFonts w:ascii="Times New Roman" w:eastAsia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Рекомендації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Налагодження співпраці з учнями, їх батьками, працівниками закладу освіти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3715F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Тиждень </w:t>
            </w:r>
            <w:r w:rsidR="003715F1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історії та правознавства</w:t>
            </w:r>
          </w:p>
        </w:tc>
        <w:tc>
          <w:tcPr>
            <w:tcW w:w="2253" w:type="dxa"/>
          </w:tcPr>
          <w:p w:rsidR="00F84496" w:rsidRDefault="00F84496" w:rsidP="003715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МО вчителів 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План заходів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Організація педагогічної діяльності на засадах академічної доброчесності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 стану дотримання академічної доброчесності вчителями, що атестуються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Члени атестаційної комісії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Рекомендації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Управлінські процеси закладу освіти</w:t>
            </w: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Інструктивно-методична нарада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 тиждень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Протокол наради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відносин довіри, прозорості, дотримання етичних норм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Оновлення інформації на сайті школи, в соціальних мережах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Відповідальний за сайт, педагог-організатор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Звіт про надходження та використання публічних коштів за січень 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До 10.02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Інформація на сайті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Визначення кандидатур вчителів для заохочення за результатами атестації.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Члени атестаційної комісії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Подання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нагородження 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засадах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людиноцентризму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управлінських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рішень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основі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конструктивної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співпраці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взаємодії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закладу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місцевою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громадою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Вивчення професійних намірів випускників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Pr="003715F1" w:rsidRDefault="00F84496" w:rsidP="00F84496">
            <w:pPr>
              <w:widowControl w:val="0"/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Звіт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Зустріч з представниками учнівського самоврядування з питань планування роботи школи у 2023-2024 навчальному році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засідання 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Підготовка анкетування учнів 9-х класів, батьків щодо визначення вибірково-обовязкових , профільних предметів у 2023-2024 навчальному році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 НВР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Google-форми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Засідання батьківського комітету з питань підготовки школи до нового навчального року.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Протокол засідання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A96104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та забезпечення реалізації політики академічної доброчесності</w:t>
            </w:r>
          </w:p>
        </w:tc>
      </w:tr>
      <w:tr w:rsidR="00F84496" w:rsidTr="00A96104">
        <w:tc>
          <w:tcPr>
            <w:tcW w:w="4334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стану організації інформаційно-просвітницької роботи з учасниками освітнього процесу з питань дотримання академічної доброчесності</w:t>
            </w:r>
          </w:p>
        </w:tc>
        <w:tc>
          <w:tcPr>
            <w:tcW w:w="2253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Pr="003715F1" w:rsidRDefault="00F84496" w:rsidP="00F84496">
            <w:pPr>
              <w:widowControl w:val="0"/>
            </w:pPr>
          </w:p>
        </w:tc>
        <w:tc>
          <w:tcPr>
            <w:tcW w:w="149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74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679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</w:tbl>
    <w:p w:rsidR="00F84496" w:rsidRDefault="00F84496" w:rsidP="00F8449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F84496" w:rsidRDefault="00F84496" w:rsidP="00F84496">
      <w:pPr>
        <w:jc w:val="center"/>
        <w:rPr>
          <w:b/>
          <w:bCs/>
          <w:color w:val="158466"/>
          <w:sz w:val="48"/>
          <w:szCs w:val="48"/>
          <w:lang w:val="uk-UA"/>
        </w:rPr>
      </w:pPr>
      <w:r>
        <w:rPr>
          <w:b/>
          <w:bCs/>
          <w:color w:val="158466"/>
          <w:sz w:val="48"/>
          <w:szCs w:val="48"/>
          <w:lang w:val="uk-UA"/>
        </w:rPr>
        <w:t xml:space="preserve">Березень  </w:t>
      </w:r>
    </w:p>
    <w:tbl>
      <w:tblPr>
        <w:tblStyle w:val="af"/>
        <w:tblW w:w="11931" w:type="dxa"/>
        <w:tblInd w:w="-1026" w:type="dxa"/>
        <w:tblLayout w:type="fixed"/>
        <w:tblLook w:val="04A0"/>
      </w:tblPr>
      <w:tblGrid>
        <w:gridCol w:w="4622"/>
        <w:gridCol w:w="1978"/>
        <w:gridCol w:w="1575"/>
        <w:gridCol w:w="2025"/>
        <w:gridCol w:w="1731"/>
      </w:tblGrid>
      <w:tr w:rsidR="00F84496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БЕРЕЗЕНЬ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Вимоги та заходи щодо їх реалізації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Відповідальні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Терміни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Форма узагальнення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Відмітка про виконання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ru-RU"/>
              </w:rPr>
              <w:t>Забезпечення здорових, безпечних і комфортних умов навчання та праці</w:t>
            </w: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1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  зовнішнього огляду  будівлі школи з метою усунення факторів небезпеки.</w:t>
            </w:r>
          </w:p>
        </w:tc>
        <w:tc>
          <w:tcPr>
            <w:tcW w:w="1978" w:type="dxa"/>
          </w:tcPr>
          <w:p w:rsidR="00F84496" w:rsidRDefault="003715F1" w:rsidP="00F84496">
            <w:pPr>
              <w:widowControl w:val="0"/>
              <w:tabs>
                <w:tab w:val="left" w:pos="119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Акт, наказ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Перевірка стану дерев на території школи; проведення планової обрізки та спилювання сухостоїв.</w:t>
            </w:r>
          </w:p>
        </w:tc>
        <w:tc>
          <w:tcPr>
            <w:tcW w:w="1978" w:type="dxa"/>
          </w:tcPr>
          <w:p w:rsidR="00F84496" w:rsidRDefault="003715F1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 якістю  прибирання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шкільного двору, попередження зледеніння  доріжок.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Звіт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Обстеження будівлі школи на наявність бурульок. Встановлення обмежень для пішоходів щодо руху небезпечними ділянками (за потреби).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шляхів евакуації.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 на нараду при директору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дотримання санітарно-гігієнічних вимог до освітнього процесу.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Медична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сестра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Звіт на нараду при директору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Ремонт  та поповнення інвентарю для проведення робіт з благоустрою території</w:t>
            </w:r>
          </w:p>
        </w:tc>
        <w:tc>
          <w:tcPr>
            <w:tcW w:w="1978" w:type="dxa"/>
          </w:tcPr>
          <w:p w:rsidR="00F84496" w:rsidRPr="003715F1" w:rsidRDefault="003715F1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Співбесіди з завідуючими кабінетами з питань проведення поточного ремонту</w:t>
            </w:r>
          </w:p>
        </w:tc>
        <w:tc>
          <w:tcPr>
            <w:tcW w:w="1978" w:type="dxa"/>
          </w:tcPr>
          <w:p w:rsidR="00F84496" w:rsidRPr="003715F1" w:rsidRDefault="003715F1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План заходів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Бесіди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безпеки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життєдіяльності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учнів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1. Про безпеку життєдіяльності в період повені та льодоходу. «Обережно, бурульки!».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2. Руйнівні наслідки шкідливих звичок. Повторення правил безпеки під час пожежі в приміщенні.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3. Дії населення при виявленні запаху газу. Ознаки отруєння. Запобігання отруєнню чадним газом.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Перша допомога при отруєнні газом.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Як уникнути спортивного травматизму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Класні журнали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Проведення інструктажу з БЖД для учнів школи на канікули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Журнали інструктажів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ru-RU"/>
              </w:rPr>
              <w:t>Засідання учнівського самоврядування на  тему «Робота учнівського самоврядування з протидії булінгу в учнівському середовищі».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Педагог-організатор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Виставка дитячих малюнків «Добро очима дітей» у рамках проекту «Діти -  дітям».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Інформація на сайті школи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ІІ. Система оцінювання результатів навчання учнів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Моніторинг математичної компетентності учнів 3-4-х класів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I-ІІІ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Обстеження учнів 4-х класів на етапі переходу з початкової школи в базову та вивчення структури класних колективів</w:t>
            </w:r>
          </w:p>
        </w:tc>
        <w:tc>
          <w:tcPr>
            <w:tcW w:w="1978" w:type="dxa"/>
          </w:tcPr>
          <w:p w:rsidR="00F84496" w:rsidRDefault="003715F1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директора з НВР,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 керівник майбутнього 5-го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Запис в книзі контролю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</w:p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</w:tr>
      <w:tr w:rsidR="00F84496" w:rsidTr="003715F1">
        <w:trPr>
          <w:trHeight w:val="2055"/>
        </w:trPr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Класно-узагальнюючий контроль.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Стан </w:t>
            </w:r>
            <w:r w:rsidR="003715F1">
              <w:rPr>
                <w:rFonts w:ascii="Times New Roman" w:hAnsi="Times New Roman" w:cs="Times New Roman"/>
                <w:sz w:val="28"/>
                <w:szCs w:val="24"/>
              </w:rPr>
              <w:t>навчально –виховної роботи в 9-му класі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3715F1" w:rsidRPr="003715F1" w:rsidRDefault="003715F1" w:rsidP="003715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96" w:rsidRPr="00D708CD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  <w:p w:rsidR="00F84496" w:rsidRPr="00D708CD" w:rsidRDefault="00F84496" w:rsidP="00F84496">
            <w:pPr>
              <w:rPr>
                <w:lang w:val="ru-RU"/>
              </w:rPr>
            </w:pPr>
          </w:p>
          <w:p w:rsidR="00F84496" w:rsidRPr="00D708CD" w:rsidRDefault="00F84496" w:rsidP="00F844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BB4FE2" w:rsidTr="003715F1">
        <w:trPr>
          <w:trHeight w:val="1987"/>
        </w:trPr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Виявлення обдарованих дітей: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 «Здібності учнів», «Інтелектуальна лабільність»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Pr="00BB4FE2" w:rsidRDefault="00F84496" w:rsidP="00F844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575" w:type="dxa"/>
          </w:tcPr>
          <w:p w:rsidR="00F84496" w:rsidRDefault="00F84496" w:rsidP="00F844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Pr="00BB4FE2" w:rsidRDefault="00F84496" w:rsidP="00F844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Pr="00BB4FE2" w:rsidRDefault="00F84496" w:rsidP="00F844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Результати досліджень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rPr>
          <w:trHeight w:val="2445"/>
        </w:trPr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Проведення профорієнтаційних діагностик: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«Провфесійний тип особистості»,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Тест «Структура інтересів і схильностей»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  <w:p w:rsidR="00F84496" w:rsidRDefault="00F84496" w:rsidP="00F84496">
            <w:pPr>
              <w:rPr>
                <w:lang w:val="ru-RU"/>
              </w:rPr>
            </w:pPr>
          </w:p>
          <w:p w:rsidR="00F84496" w:rsidRDefault="00F84496" w:rsidP="00F844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08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708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гічна служба</w:t>
            </w:r>
          </w:p>
        </w:tc>
        <w:tc>
          <w:tcPr>
            <w:tcW w:w="1575" w:type="dxa"/>
          </w:tcPr>
          <w:p w:rsidR="00F84496" w:rsidRPr="00D708CD" w:rsidRDefault="00F84496" w:rsidP="00F84496">
            <w:pPr>
              <w:rPr>
                <w:lang w:val="ru-RU"/>
              </w:rPr>
            </w:pPr>
          </w:p>
          <w:p w:rsidR="00F84496" w:rsidRDefault="00F84496" w:rsidP="00F84496">
            <w:pPr>
              <w:rPr>
                <w:lang w:val="ru-RU"/>
              </w:rPr>
            </w:pPr>
          </w:p>
          <w:p w:rsidR="00F84496" w:rsidRDefault="00F84496" w:rsidP="00F844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8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 місяця</w:t>
            </w:r>
          </w:p>
        </w:tc>
        <w:tc>
          <w:tcPr>
            <w:tcW w:w="2025" w:type="dxa"/>
          </w:tcPr>
          <w:p w:rsidR="00F84496" w:rsidRPr="00D708CD" w:rsidRDefault="00F84496" w:rsidP="00F844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Pr="00D708CD" w:rsidRDefault="00F84496" w:rsidP="00F844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Протоколи результатів досліджень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Педагогічна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працівників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закладу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освіти</w:t>
            </w:r>
          </w:p>
        </w:tc>
      </w:tr>
      <w:tr w:rsidR="00F84496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Ефективність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планування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педагогічними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працівниками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своєї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сучасних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освітніх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підходів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метою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ключових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компетентностей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учнів</w:t>
            </w:r>
          </w:p>
        </w:tc>
      </w:tr>
      <w:tr w:rsidR="00F84496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Постійне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професійного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рівня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педагогічної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майстерності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працівників</w:t>
            </w: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Моніторинг особистого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професійного зростання вчителів (огляд стану  підвищення кваліфікації за </w:t>
            </w:r>
            <w:r>
              <w:rPr>
                <w:rFonts w:ascii="Times New Roman" w:eastAsia="Times New Roman" w:hAnsi="Times New Roman" w:cs="Times New Roman"/>
                <w:sz w:val="28"/>
              </w:rPr>
              <w:t>2023 р.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).</w:t>
            </w:r>
          </w:p>
        </w:tc>
        <w:tc>
          <w:tcPr>
            <w:tcW w:w="1978" w:type="dxa"/>
          </w:tcPr>
          <w:p w:rsidR="00F84496" w:rsidRDefault="003715F1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директора , керівники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ШМО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Звіт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Pr="00A6571A" w:rsidRDefault="00F84496" w:rsidP="00F84496">
            <w:pPr>
              <w:widowControl w:val="0"/>
              <w:shd w:val="clear" w:color="auto" w:fill="FFFFFF"/>
              <w:outlineLvl w:val="3"/>
              <w:rPr>
                <w:sz w:val="28"/>
                <w:szCs w:val="28"/>
                <w:lang w:val="ru-RU"/>
              </w:rPr>
            </w:pPr>
            <w:r w:rsidRPr="00A6571A">
              <w:rPr>
                <w:rFonts w:ascii="Times New Roman" w:eastAsia="Times New Roman" w:hAnsi="Times New Roman" w:cs="Times New Roman"/>
                <w:i/>
                <w:iCs/>
                <w:color w:val="273300"/>
                <w:sz w:val="28"/>
                <w:szCs w:val="28"/>
                <w:lang w:val="ru-RU" w:eastAsia="uk-UA"/>
              </w:rPr>
              <w:lastRenderedPageBreak/>
              <w:t>Круглий стіл</w:t>
            </w:r>
          </w:p>
          <w:p w:rsidR="00F84496" w:rsidRDefault="00F84496" w:rsidP="00F8449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«Технологія креативного мислення».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з </w:t>
            </w:r>
            <w:r w:rsidR="003715F1">
              <w:rPr>
                <w:rFonts w:ascii="Times New Roman" w:eastAsia="Times New Roman" w:hAnsi="Times New Roman" w:cs="Times New Roman"/>
                <w:sz w:val="28"/>
                <w:szCs w:val="28"/>
              </w:rPr>
              <w:t>НВ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ІІІ тиждень 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Матеріали круглого столу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15"/>
                <w:tab w:val="left" w:pos="535"/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Педагогічні читання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«Технології формувального оцінювання»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ІV тиждень 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15"/>
                <w:tab w:val="left" w:pos="535"/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Заняття постійно діючого семінару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“Шляхи вдосконалення педмайстерності”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«Соціалізація школяра: психологічна сутність, технології, індикатори»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Pr="003715F1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ІV тиждень 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 семінару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15"/>
                <w:tab w:val="left" w:pos="535"/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Заняття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відкритої педагогічної академії (психолого-педагогічного семінару)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«Виявлення рівня творчої спрямованості, орієнтації особистості в сучасному інформаційному просторі»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Pr="003715F1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ІV тиждень 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 семінару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Засідання методичного об’єднання класних керівників</w:t>
            </w:r>
          </w:p>
        </w:tc>
        <w:tc>
          <w:tcPr>
            <w:tcW w:w="1978" w:type="dxa"/>
          </w:tcPr>
          <w:p w:rsidR="00F84496" w:rsidRPr="003715F1" w:rsidRDefault="003715F1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засідань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Індивдуальні консультування «Безпечний інтернет!» з метою розуміння батьків негативного  впливу на дитину  користування ґаджетами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Організація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декади творчості   молодого   вчителя</w:t>
            </w:r>
          </w:p>
        </w:tc>
        <w:tc>
          <w:tcPr>
            <w:tcW w:w="1978" w:type="dxa"/>
          </w:tcPr>
          <w:p w:rsidR="00F84496" w:rsidRPr="003715F1" w:rsidRDefault="00F84496" w:rsidP="00F8449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ind w:left="32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Місячник профорієнтаційної роботи:</w:t>
            </w:r>
          </w:p>
          <w:p w:rsidR="00F84496" w:rsidRDefault="00F84496" w:rsidP="00F84496">
            <w:pPr>
              <w:widowControl w:val="0"/>
              <w:ind w:left="32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а) виховні години «Професії мого роду»;</w:t>
            </w:r>
          </w:p>
          <w:p w:rsidR="00F84496" w:rsidRDefault="00F84496" w:rsidP="00F84496">
            <w:pPr>
              <w:widowControl w:val="0"/>
              <w:ind w:left="32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б) відеолекторій «Знайомимося з професіями»;</w:t>
            </w:r>
          </w:p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в) виховні години «Держава потребує професіоналів».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ВР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Інформація на сайті школи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ind w:left="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Ярмарка  професій: зустріч з представниками ВНЗ, ПТНЗ, центру зайнятості.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ВР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Інформація на сайті школи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ind w:left="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Вітання до Міжнародного жіночого дня. Концерт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«Весняна краса жіночності»</w:t>
            </w:r>
          </w:p>
        </w:tc>
        <w:tc>
          <w:tcPr>
            <w:tcW w:w="1978" w:type="dxa"/>
          </w:tcPr>
          <w:p w:rsidR="00F84496" w:rsidRPr="003715F1" w:rsidRDefault="003715F1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організатор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Сценарій свята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ind w:left="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ind w:left="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Тиждень проєктної діяльності </w:t>
            </w:r>
          </w:p>
        </w:tc>
        <w:tc>
          <w:tcPr>
            <w:tcW w:w="1978" w:type="dxa"/>
          </w:tcPr>
          <w:p w:rsidR="00F84496" w:rsidRPr="003715F1" w:rsidRDefault="003715F1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 директора  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на сайті та у соцмережах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ind w:left="32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ind w:left="32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Організація педагогічної діяльності на засадах академічної доброчесності</w:t>
            </w:r>
          </w:p>
          <w:tbl>
            <w:tblPr>
              <w:tblStyle w:val="af"/>
              <w:tblW w:w="11053" w:type="dxa"/>
              <w:tblLayout w:type="fixed"/>
              <w:tblLook w:val="04A0"/>
            </w:tblPr>
            <w:tblGrid>
              <w:gridCol w:w="3624"/>
              <w:gridCol w:w="1932"/>
              <w:gridCol w:w="1740"/>
              <w:gridCol w:w="2028"/>
              <w:gridCol w:w="1729"/>
            </w:tblGrid>
            <w:tr w:rsidR="00F84496" w:rsidRPr="00F45678" w:rsidTr="00A610B6">
              <w:trPr>
                <w:trHeight w:val="396"/>
              </w:trPr>
              <w:tc>
                <w:tcPr>
                  <w:tcW w:w="3624" w:type="dxa"/>
                </w:tcPr>
                <w:p w:rsidR="00F84496" w:rsidRDefault="00A610B6" w:rsidP="00F84496">
                  <w:pPr>
                    <w:widowControl w:val="0"/>
                    <w:ind w:left="32"/>
                    <w:jc w:val="both"/>
                    <w:rPr>
                      <w:color w:val="000000"/>
                      <w:sz w:val="28"/>
                      <w:szCs w:val="24"/>
                    </w:rPr>
                  </w:pPr>
                  <w:r>
                    <w:rPr>
                      <w:color w:val="000000"/>
                      <w:sz w:val="28"/>
                      <w:szCs w:val="24"/>
                    </w:rPr>
                    <w:t>Круглий стіл для учнів8- 9</w:t>
                  </w:r>
                  <w:r w:rsidR="00F84496">
                    <w:rPr>
                      <w:color w:val="000000"/>
                      <w:sz w:val="28"/>
                      <w:szCs w:val="24"/>
                    </w:rPr>
                    <w:t xml:space="preserve"> класів “Майбутнє за тими , хто живе за законами академічної доброчесності”</w:t>
                  </w:r>
                </w:p>
              </w:tc>
              <w:tc>
                <w:tcPr>
                  <w:tcW w:w="1932" w:type="dxa"/>
                </w:tcPr>
                <w:p w:rsidR="00F84496" w:rsidRDefault="00F84496" w:rsidP="00F84496">
                  <w:pPr>
                    <w:widowControl w:val="0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val="ru-RU"/>
                    </w:rPr>
                    <w:t>Заступник  директора  з НМР</w:t>
                  </w:r>
                </w:p>
              </w:tc>
              <w:tc>
                <w:tcPr>
                  <w:tcW w:w="1740" w:type="dxa"/>
                </w:tcPr>
                <w:p w:rsidR="00F84496" w:rsidRDefault="00F84496" w:rsidP="00F84496">
                  <w:pPr>
                    <w:widowControl w:val="0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І тиждень</w:t>
                  </w:r>
                </w:p>
              </w:tc>
              <w:tc>
                <w:tcPr>
                  <w:tcW w:w="2028" w:type="dxa"/>
                </w:tcPr>
                <w:p w:rsidR="00F84496" w:rsidRDefault="00F84496" w:rsidP="00F84496">
                  <w:pPr>
                    <w:widowControl w:val="0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Інформація на сайті та у соцмережах</w:t>
                  </w:r>
                </w:p>
              </w:tc>
              <w:tc>
                <w:tcPr>
                  <w:tcW w:w="1729" w:type="dxa"/>
                </w:tcPr>
                <w:p w:rsidR="00F84496" w:rsidRDefault="00F84496" w:rsidP="00F84496">
                  <w:pPr>
                    <w:widowControl w:val="0"/>
                    <w:rPr>
                      <w:lang w:val="ru-RU"/>
                    </w:rPr>
                  </w:pPr>
                </w:p>
              </w:tc>
            </w:tr>
            <w:tr w:rsidR="00F84496" w:rsidRPr="00F45678" w:rsidTr="00A610B6">
              <w:tc>
                <w:tcPr>
                  <w:tcW w:w="3624" w:type="dxa"/>
                </w:tcPr>
                <w:p w:rsidR="00F84496" w:rsidRDefault="00F84496" w:rsidP="00F84496">
                  <w:pPr>
                    <w:widowControl w:val="0"/>
                    <w:ind w:left="32"/>
                    <w:jc w:val="both"/>
                    <w:rPr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:rsidR="00F84496" w:rsidRDefault="00F84496" w:rsidP="00F84496">
                  <w:pPr>
                    <w:widowControl w:val="0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40" w:type="dxa"/>
                </w:tcPr>
                <w:p w:rsidR="00F84496" w:rsidRDefault="00F84496" w:rsidP="00F84496">
                  <w:pPr>
                    <w:widowControl w:val="0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28" w:type="dxa"/>
                </w:tcPr>
                <w:p w:rsidR="00F84496" w:rsidRDefault="00F84496" w:rsidP="00F84496">
                  <w:pPr>
                    <w:widowControl w:val="0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29" w:type="dxa"/>
                </w:tcPr>
                <w:p w:rsidR="00F84496" w:rsidRDefault="00F84496" w:rsidP="00F84496">
                  <w:pPr>
                    <w:widowControl w:val="0"/>
                    <w:rPr>
                      <w:lang w:val="ru-RU"/>
                    </w:rPr>
                  </w:pPr>
                </w:p>
              </w:tc>
            </w:tr>
          </w:tbl>
          <w:p w:rsidR="00F84496" w:rsidRPr="00A6571A" w:rsidRDefault="00F84496" w:rsidP="00F84496">
            <w:pPr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Управлінські процеси закладу освіти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ru-RU"/>
              </w:rPr>
              <w:t>Наради при директору:</w:t>
            </w:r>
          </w:p>
          <w:p w:rsidR="00F84496" w:rsidRDefault="00F84496" w:rsidP="00F84496">
            <w:pPr>
              <w:widowControl w:val="0"/>
              <w:tabs>
                <w:tab w:val="left" w:pos="164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Протокол наради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Інструктивно – методична нарада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F84496" w:rsidRDefault="003715F1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директора з НВР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Протокол наради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 роботи класних керівників з профілактики пропусків занять учнями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</w:t>
            </w:r>
            <w:r w:rsidR="00371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відносин довіри, прозорості, дотримання етичних норм</w:t>
            </w: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Звіт про надходження та використання публічних коштів за лютий 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До 10.03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Інформація на сайті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val="ru-RU"/>
              </w:rPr>
              <w:t>Підготовка довідок про систему педагогічної діяльності вчителів, які атестуються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Керівництво школи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I, ІІ тижні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Довідки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val="ru-RU"/>
              </w:rPr>
              <w:t>Підготовка наказів про систему педагогічної діяльності вчителів, які атестуються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Накази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атестаційних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листів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ознайомлення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працівників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атестаційними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листами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під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підпис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Керівництво школи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Атестаційні листи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3715F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Підготовка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клопотань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атестаційних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листів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працівників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які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претендують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присвоєння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вищої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кваліфікаційної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категорії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або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її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відповідність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присвоєння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педагогічного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атестаційної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комісії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управлінні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освіти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715F1">
              <w:rPr>
                <w:rFonts w:ascii="Times New Roman" w:eastAsia="Times New Roman" w:hAnsi="Times New Roman" w:cs="Times New Roman"/>
                <w:sz w:val="28"/>
              </w:rPr>
              <w:t xml:space="preserve">Чернівецької міської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ради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Керівництво школи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 01.04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Клопотання, атестаційні листи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Підготовка клопотань про нагородження грамотами педагогічних працівників за результатами атестації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 01.04.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Клопотання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Підведення підсумків атестації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засадах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людиноцентризму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управлінських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рішень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основі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конструктивної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співпраці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взаємодії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закладу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місцевою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громадою</w:t>
            </w: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Шевченківський тиждень</w:t>
            </w:r>
          </w:p>
        </w:tc>
        <w:tc>
          <w:tcPr>
            <w:tcW w:w="1978" w:type="dxa"/>
          </w:tcPr>
          <w:p w:rsidR="00F84496" w:rsidRDefault="003715F1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Керівник ШМО 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</w:rPr>
              <w:t>вч української мови та літератури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Наказ 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3715F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Тиждень </w:t>
            </w:r>
            <w:r w:rsidR="003715F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молодого вчителя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з НВР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та забезпечення реалізації політики академічної доброчесності</w:t>
            </w: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Розгляд питання дотримання академічної доброчесності педагогічними працівниками, що атестуються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Голова атестаційної комісії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Протоколи засідань атестаційної комісії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622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Моніторинг «Я і академічна доброчесність»</w:t>
            </w:r>
          </w:p>
        </w:tc>
        <w:tc>
          <w:tcPr>
            <w:tcW w:w="1978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  <w:tc>
          <w:tcPr>
            <w:tcW w:w="157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2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Дані Google-опитування школярів</w:t>
            </w:r>
          </w:p>
        </w:tc>
        <w:tc>
          <w:tcPr>
            <w:tcW w:w="1731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</w:tbl>
    <w:p w:rsidR="00F84496" w:rsidRDefault="00F84496" w:rsidP="00F8449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F84496" w:rsidRDefault="00F84496" w:rsidP="00F84496">
      <w:pPr>
        <w:rPr>
          <w:rFonts w:ascii="Times New Roman" w:hAnsi="Times New Roman"/>
          <w:b/>
          <w:bCs/>
          <w:color w:val="158466"/>
          <w:sz w:val="40"/>
          <w:szCs w:val="40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color w:val="158466"/>
          <w:sz w:val="40"/>
          <w:szCs w:val="40"/>
        </w:rPr>
        <w:t xml:space="preserve">Квітень </w:t>
      </w:r>
    </w:p>
    <w:tbl>
      <w:tblPr>
        <w:tblStyle w:val="af"/>
        <w:tblW w:w="11931" w:type="dxa"/>
        <w:tblInd w:w="-1026" w:type="dxa"/>
        <w:tblLayout w:type="fixed"/>
        <w:tblLook w:val="04A0"/>
      </w:tblPr>
      <w:tblGrid>
        <w:gridCol w:w="4274"/>
        <w:gridCol w:w="2165"/>
        <w:gridCol w:w="1785"/>
        <w:gridCol w:w="2002"/>
        <w:gridCol w:w="1705"/>
      </w:tblGrid>
      <w:tr w:rsidR="00F84496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Вимоги та заходи щодо їх реалізації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Відповідальні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Терміни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Форма узагальнення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Відмітка про виконання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ru-RU"/>
              </w:rPr>
              <w:t>Забезпечення здорових, безпечних і комфортних умов навчання та праці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Організація прийому учнів 1-х класів на 2023-2024  навчальний рік.</w:t>
            </w:r>
          </w:p>
        </w:tc>
        <w:tc>
          <w:tcPr>
            <w:tcW w:w="2165" w:type="dxa"/>
          </w:tcPr>
          <w:p w:rsidR="00F84496" w:rsidRDefault="00442EC0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Проведення днів знайомства зі школою майбутніх 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першокласників та їх батьків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НВР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План заходів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313"/>
              </w:tabs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Контроль стану прибирання подвір’я школи.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</w:p>
        </w:tc>
        <w:tc>
          <w:tcPr>
            <w:tcW w:w="2165" w:type="dxa"/>
          </w:tcPr>
          <w:p w:rsidR="00F84496" w:rsidRPr="00442EC0" w:rsidRDefault="00442EC0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31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Обстеження надійності кріплення та технічного стану нестандартного обладнання</w:t>
            </w:r>
          </w:p>
        </w:tc>
        <w:tc>
          <w:tcPr>
            <w:tcW w:w="2165" w:type="dxa"/>
          </w:tcPr>
          <w:p w:rsidR="00F84496" w:rsidRDefault="00442EC0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Поповнення піску в зонах безпеки біля нестандартного обладнання.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технологічного обладнання харчоблоку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Тиждень охорони праці в школі.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План заходів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Моніторинг безпечності та комфортності закладу.</w:t>
            </w:r>
          </w:p>
        </w:tc>
        <w:tc>
          <w:tcPr>
            <w:tcW w:w="2165" w:type="dxa"/>
          </w:tcPr>
          <w:p w:rsidR="00F84496" w:rsidRDefault="00442EC0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Дані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-опитування школярів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батьків, вчителів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Опитування учасників освітнього процесу щодо якості харчування.</w:t>
            </w:r>
          </w:p>
        </w:tc>
        <w:tc>
          <w:tcPr>
            <w:tcW w:w="216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Дані Google-опитування школярів, батьків, вчителів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Рейд «Урок»</w:t>
            </w:r>
          </w:p>
        </w:tc>
        <w:tc>
          <w:tcPr>
            <w:tcW w:w="216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Бесіди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безпеки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життєдіяльності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 «Вогнепальна зброя - не забавка». Негативні наслідки виготовлення саморобних небезпечних предметів.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2. Правила поведінки велосипедиста під час дорожнього руху. Перша допомога під час травмування велосипедиста на дорозі.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3. Профілактика шлунково-кишкових захворювань.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4.«Обережно – залізниця». Залізничні аварії. Правила поведінки на залізниці, при переході через залізничну колію.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 Правила поведінки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виявленні обірваного електричного дроту. Перша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допомога.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Класні керівники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Класні журнали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Батьківський рейд «Гаряче харчування».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Соціальний працівник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Підготовка клопотань щодо  зміцнення навчально –матеріальної бази кабінетів на 2023-2024 навчальний рік.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Завідуючі кабінетами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Клопотання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F84496" w:rsidTr="003715F1">
        <w:trPr>
          <w:trHeight w:val="1350"/>
        </w:trPr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Аналіз виконання заходів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спрямованих на запобігання та протидію булінгу, дискримінації.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з </w:t>
            </w:r>
            <w:r w:rsidR="00442EC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rPr>
          <w:trHeight w:val="330"/>
        </w:trPr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Моніторинг якості правовиховної роботи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Психологічна служба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 квітня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 результатів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rPr>
          <w:trHeight w:val="1470"/>
        </w:trPr>
        <w:tc>
          <w:tcPr>
            <w:tcW w:w="4274" w:type="dxa"/>
          </w:tcPr>
          <w:p w:rsidR="00F84496" w:rsidRPr="008B3FB3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Моніторинг</w:t>
            </w:r>
            <w:r w:rsidRPr="008B3F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ціннісних</w:t>
            </w:r>
            <w:r w:rsidRPr="008B3F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орієнтирів</w:t>
            </w:r>
            <w:r w:rsidRPr="008B3F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шкільної</w:t>
            </w:r>
            <w:r w:rsidRPr="008B3F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молоді</w:t>
            </w:r>
            <w:r w:rsidRPr="008B3F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Ціннісні</w:t>
            </w:r>
            <w:r w:rsidRPr="008B3F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орієнтації</w:t>
            </w:r>
            <w:r w:rsidRPr="008B3F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2165" w:type="dxa"/>
          </w:tcPr>
          <w:p w:rsidR="00F84496" w:rsidRPr="008B3FB3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квітня</w:t>
            </w:r>
          </w:p>
        </w:tc>
        <w:tc>
          <w:tcPr>
            <w:tcW w:w="2002" w:type="dxa"/>
          </w:tcPr>
          <w:p w:rsidR="00F84496" w:rsidRPr="008B3FB3" w:rsidRDefault="00F84496" w:rsidP="00F8449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результатів</w:t>
            </w:r>
          </w:p>
        </w:tc>
        <w:tc>
          <w:tcPr>
            <w:tcW w:w="1705" w:type="dxa"/>
          </w:tcPr>
          <w:p w:rsidR="00F84496" w:rsidRPr="008B3FB3" w:rsidRDefault="00F84496" w:rsidP="00F84496">
            <w:pPr>
              <w:widowControl w:val="0"/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 xml:space="preserve">Проведення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методик  на визначення рівня мікроклімату в учнівському та педагогічному колективах</w:t>
            </w:r>
          </w:p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</w:p>
        </w:tc>
        <w:tc>
          <w:tcPr>
            <w:tcW w:w="2165" w:type="dxa"/>
          </w:tcPr>
          <w:p w:rsidR="00F84496" w:rsidRPr="000463A4" w:rsidRDefault="00F84496" w:rsidP="00F8449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Результати анкетування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Спільна робота з інклюзивно ресурсним центром по організації навчання дітей з особливими освітніми потребами</w:t>
            </w:r>
          </w:p>
        </w:tc>
        <w:tc>
          <w:tcPr>
            <w:tcW w:w="2165" w:type="dxa"/>
          </w:tcPr>
          <w:p w:rsidR="00442EC0" w:rsidRDefault="00442EC0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директора 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Графік консультацій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ІІ. Система оцінювання результатів навчання учнів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5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стану дотримання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справедливого, неупередженого, об’єктивного та доброчесного оцінювання (за результатами перевірки класних журналів)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Заступники директора з НВР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5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Моніторинг  реалізації принципів формувального оцінювання у 5 класах НУШ </w:t>
            </w:r>
          </w:p>
        </w:tc>
        <w:tc>
          <w:tcPr>
            <w:tcW w:w="2165" w:type="dxa"/>
          </w:tcPr>
          <w:p w:rsidR="00F84496" w:rsidRPr="00442EC0" w:rsidRDefault="00442EC0" w:rsidP="00F844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Заступник  директора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ІІ тиждень 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Наказ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</w:p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F84496" w:rsidTr="003715F1">
        <w:tc>
          <w:tcPr>
            <w:tcW w:w="4274" w:type="dxa"/>
          </w:tcPr>
          <w:p w:rsidR="00F84496" w:rsidRPr="00A6571A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Моніторинг результатів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учнів з української мови , математики , історії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директора з НВР 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Наказ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Визначення потреб учнів у проведенні факультативних занять та курсів за вибором учнів.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з НВР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Дані Google-опитування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Педагогічна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працівників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закладу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освіти</w:t>
            </w:r>
          </w:p>
        </w:tc>
      </w:tr>
      <w:tr w:rsidR="00F84496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Ефективність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планування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педагогічними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працівниками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своєї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сучасних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освітніх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підходів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метою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ключових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компетентностей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учнів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Моніторинг ефективності використання мультимедійних комплексів в 1-4 класах НУШ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з НВР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442EC0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Складання графіка проведення річних контрольних робіт для перевірки рівня засвоєння учнями навчальних програм  у межах тематичного оцінювання.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Затвердження графіка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Постійне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професійного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рівня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педагогічної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майстерності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працівників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Круглий стіл «Оцінювання для навчання, а не для покарання».</w:t>
            </w:r>
          </w:p>
        </w:tc>
        <w:tc>
          <w:tcPr>
            <w:tcW w:w="2165" w:type="dxa"/>
          </w:tcPr>
          <w:p w:rsidR="00F84496" w:rsidRDefault="00442EC0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НВР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Pr="00A6571A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Круглий стіл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STEM-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освіта-компетентнісна модель при викладанні природничо-математичних дисциплін»</w:t>
            </w:r>
          </w:p>
        </w:tc>
        <w:tc>
          <w:tcPr>
            <w:tcW w:w="2165" w:type="dxa"/>
          </w:tcPr>
          <w:p w:rsidR="00F84496" w:rsidRPr="00442EC0" w:rsidRDefault="00442EC0" w:rsidP="00F8449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Заступник директора з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проведення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Тренінг для профілактики емоційного вигорання «Світячи іншим не згори сам!»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Практичний психолог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Налагодження співпраці з учнями, їх батьками, працівниками закладу освіти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Індивідуальні зустрічі з батьками з питань освітньої діяльності учнів </w:t>
            </w:r>
          </w:p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Батьківський день - останній четвер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Консультації для батьків, які мають труднощі щодо виховання дітей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психолог, класні керівники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Графік консультацій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Проведення індивідуальних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консультацій для батьків майбутніх першокласників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Керівництво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школи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Звіт на нараду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 директору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Pr="00A6571A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Співбесіда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 з батьками здобувачів освіти щодо їх відповідальності за відвідуванням учнями занять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Батьківський день - останній четвер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Декада біології, хімії</w:t>
            </w:r>
          </w:p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</w:tcPr>
          <w:p w:rsidR="00F84496" w:rsidRDefault="00442EC0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керівник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ШМО </w:t>
            </w:r>
            <w:r w:rsidR="00F8449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вчителів природничого циклу</w:t>
            </w:r>
          </w:p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І-ІІ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План заходів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442E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Організація педагогічної діяльності на засадах академічної доброчесності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</w:p>
          <w:tbl>
            <w:tblPr>
              <w:tblStyle w:val="1"/>
              <w:tblW w:w="3709" w:type="dxa"/>
              <w:tblLayout w:type="fixed"/>
              <w:tblLook w:val="04A0"/>
            </w:tblPr>
            <w:tblGrid>
              <w:gridCol w:w="2004"/>
              <w:gridCol w:w="1705"/>
            </w:tblGrid>
            <w:tr w:rsidR="00442EC0" w:rsidRPr="00F45678" w:rsidTr="00442EC0">
              <w:tc>
                <w:tcPr>
                  <w:tcW w:w="2004" w:type="dxa"/>
                </w:tcPr>
                <w:p w:rsidR="00442EC0" w:rsidRDefault="00442EC0" w:rsidP="00F84496">
                  <w:pPr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05" w:type="dxa"/>
                </w:tcPr>
                <w:p w:rsidR="00442EC0" w:rsidRDefault="00442EC0" w:rsidP="00F84496">
                  <w:pPr>
                    <w:widowControl w:val="0"/>
                    <w:rPr>
                      <w:lang w:val="ru-RU"/>
                    </w:rPr>
                  </w:pPr>
                </w:p>
              </w:tc>
            </w:tr>
          </w:tbl>
          <w:p w:rsidR="00F84496" w:rsidRPr="00A6571A" w:rsidRDefault="00F84496" w:rsidP="00F84496">
            <w:pPr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Управлінські процеси закладу освіти</w:t>
            </w: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Підготовча робота по складанню проєкту освітньої програми на 2023-2024 навчальний рік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Заступники директора з НВР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Проєкт програми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Педагогічна рада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№5 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IV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Протокол педради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Інструктивно-методичні наради 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Заступники директора </w:t>
            </w:r>
          </w:p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раз на тиждень 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Протокол наради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Вивчення стану ведення алфавітної книги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Тематичний контроль. Про профорієнтаційну роботу в школі.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ВР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відносин довіри, прозорості, дотримання етичних норм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>Семінар-практикум «Корпоративна культура закладу»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Звіт про надходження та використання публічних коштів за березень 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До 10.04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Інформація на сайті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Підготовча робота по складанню подання та попереднього навантаження педагогічних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працівників на 2023-2024 навчальний рік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Заступники директора з НВР</w:t>
            </w:r>
          </w:p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І.П. Крючко</w:t>
            </w:r>
          </w:p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Д.Г. Крайська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I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Проєкт подання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Збір, систематизація та узагальнення матеріалів з  питань методичної, інноваційної, науково-дослідницької роботи.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Заступники директора з НВР,  НМР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Звіт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засадах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людиноцентризму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управлінських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рішень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основі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конструктивної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співпраці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взаємодії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закладу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місцевою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громадою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Заходи до Всесвітнього дня здоров’я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«Здоровий спосіб життя школяра»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442EC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07.04.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заходів 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 «Психології»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заходів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Заходи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Чорнобильської трагедії </w:t>
            </w:r>
          </w:p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«Весни обірване суцвіття»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442EC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 26.04.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заходів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Дискусія «Ми тільки разом врятуємо природу»- 1-4 класи;</w:t>
            </w:r>
          </w:p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Зелена акція «Галерея кімнатних рослин»-5-7 класи;</w:t>
            </w:r>
          </w:p>
          <w:p w:rsidR="00F84496" w:rsidRPr="00A6571A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Виставка поробок з використаного пластику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8-11 класи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Інформація на сайті школи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Заходи до Міжнародного дня зустрічі птахів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442EC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 01.04.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заходів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3715F1">
        <w:tc>
          <w:tcPr>
            <w:tcW w:w="11931" w:type="dxa"/>
            <w:gridSpan w:val="5"/>
          </w:tcPr>
          <w:p w:rsidR="00F84496" w:rsidRDefault="00F84496" w:rsidP="00F84496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та забезпечення реалізації політики академічної доброчесності</w:t>
            </w: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виконання заходів щодо формування академічної доброчесності у закладі освіти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  <w:tr w:rsidR="00F84496" w:rsidTr="003715F1">
        <w:tc>
          <w:tcPr>
            <w:tcW w:w="4274" w:type="dxa"/>
          </w:tcPr>
          <w:p w:rsidR="00F84496" w:rsidRDefault="00F84496" w:rsidP="00F844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Про заборону збору коштів для проведення державної підсумкової атестації у 2022-2023 навчальному році</w:t>
            </w:r>
          </w:p>
        </w:tc>
        <w:tc>
          <w:tcPr>
            <w:tcW w:w="216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78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02" w:type="dxa"/>
          </w:tcPr>
          <w:p w:rsidR="00F84496" w:rsidRDefault="00F84496" w:rsidP="00F8449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05" w:type="dxa"/>
          </w:tcPr>
          <w:p w:rsidR="00F84496" w:rsidRDefault="00F84496" w:rsidP="00F84496">
            <w:pPr>
              <w:widowControl w:val="0"/>
              <w:rPr>
                <w:lang w:val="ru-RU"/>
              </w:rPr>
            </w:pPr>
          </w:p>
        </w:tc>
      </w:tr>
    </w:tbl>
    <w:p w:rsidR="00F84496" w:rsidRDefault="00F84496" w:rsidP="00F8449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442EC0" w:rsidRDefault="00442EC0" w:rsidP="00F8449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442EC0" w:rsidRDefault="00442EC0" w:rsidP="00F8449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442EC0" w:rsidRDefault="00442EC0" w:rsidP="00F8449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442EC0" w:rsidRDefault="00442EC0" w:rsidP="00F8449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442EC0" w:rsidRDefault="00442EC0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</w:p>
    <w:p w:rsidR="00F84496" w:rsidRDefault="00F84496" w:rsidP="00F84496">
      <w:pPr>
        <w:jc w:val="center"/>
        <w:rPr>
          <w:b/>
          <w:bCs/>
          <w:color w:val="158466"/>
          <w:sz w:val="40"/>
          <w:szCs w:val="40"/>
          <w:lang w:val="uk-UA"/>
        </w:rPr>
      </w:pPr>
      <w:r>
        <w:rPr>
          <w:b/>
          <w:bCs/>
          <w:color w:val="158466"/>
          <w:sz w:val="40"/>
          <w:szCs w:val="40"/>
          <w:lang w:val="uk-UA"/>
        </w:rPr>
        <w:lastRenderedPageBreak/>
        <w:t xml:space="preserve">Травень </w:t>
      </w:r>
    </w:p>
    <w:tbl>
      <w:tblPr>
        <w:tblStyle w:val="af"/>
        <w:tblpPr w:leftFromText="180" w:rightFromText="180" w:horzAnchor="margin" w:tblpX="-743" w:tblpY="-1980"/>
        <w:tblW w:w="11629" w:type="dxa"/>
        <w:tblLayout w:type="fixed"/>
        <w:tblLook w:val="04A0"/>
      </w:tblPr>
      <w:tblGrid>
        <w:gridCol w:w="4135"/>
        <w:gridCol w:w="2110"/>
        <w:gridCol w:w="1487"/>
        <w:gridCol w:w="2098"/>
        <w:gridCol w:w="1799"/>
      </w:tblGrid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І. Освітнє середовище закладу освіти</w:t>
            </w: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Вимоги та заходи щодо їх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реалізації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lastRenderedPageBreak/>
              <w:t>Відповідальні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Терміни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lastRenderedPageBreak/>
              <w:t>узагальнення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Відмітка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lastRenderedPageBreak/>
              <w:t>про виконання</w:t>
            </w: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ru-RU"/>
              </w:rPr>
              <w:lastRenderedPageBreak/>
              <w:t>Забезпечення здорових, безпечних і комфортних умов навчання та праці</w:t>
            </w: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Заходи щодо благоустрою території школи</w:t>
            </w:r>
          </w:p>
        </w:tc>
        <w:tc>
          <w:tcPr>
            <w:tcW w:w="2110" w:type="dxa"/>
          </w:tcPr>
          <w:p w:rsidR="00F84496" w:rsidRDefault="00442EC0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Звіт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Проведення інструктажу з БЖД для учнів школи на канікули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Журнали інструктажів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Бесіди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безпеки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життєдіяльності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учнів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: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 xml:space="preserve">1. Правила поведінки на воді, у лісі, у туристських походах тощо. Правила поведінки в натовпі. 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 xml:space="preserve">2.Правила поводження з ВНП (вибухонебезпечними предметами), невизначеними предметами та речовинами. 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3. Правила поведінки на дорогах, у міському транспорті, громадських місцях.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3. Профілактика харчових отруєнь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highlight w:val="white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 xml:space="preserve">4.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highlight w:val="white"/>
                <w:lang w:val="ru-RU"/>
              </w:rPr>
              <w:t>Правила поведінки поблизу електрощитової, лінії електропередач.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highlight w:val="white"/>
                <w:lang w:val="ru-RU"/>
              </w:rPr>
              <w:t>Дія води на організм людини. Як правильно купатися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Класні журнали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Підведення підсумків організації дитячого харчування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val="ru-RU"/>
              </w:rPr>
              <w:t>Аналіз стану роботи з  попередження дитячого травматизму за підсумками навчального року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val="ru-RU"/>
              </w:rPr>
              <w:t xml:space="preserve"> 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ind w:left="2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Контроль журналу  реєстрації   нещасних  випадків з учнями.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Цільовий інструктаж  педпрацівників з ТБ, які  будуть працювати  у  пришкільних таборах.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Начальники таборів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Журнал реєстрації інструктажів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Підсумковий контроль. Дотримання вимог до організації харчування пільгових категорій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Фронтальний контроль. Виконання заходів щодо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реалізації Концепції Нової української школи.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Заступник</w:t>
            </w:r>
            <w:r w:rsidR="00442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директора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</w:t>
            </w:r>
          </w:p>
          <w:p w:rsidR="00F84496" w:rsidRDefault="00F84496" w:rsidP="00442EC0">
            <w:pPr>
              <w:widowControl w:val="0"/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  <w:lang w:val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F84496" w:rsidRPr="00F45678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Підготовка звіту про виконання заходів про виконання плану заходів з запобігання та протидії булінгу, дискримінації.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442EC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Доповідь на засіданні педагогічної ради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Підведення підсумків роботи Ради профілактики правопорушень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442EC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Узагальнення результатів моніторингу стану відвідуван</w:t>
            </w:r>
            <w:r w:rsidR="00442EC0">
              <w:rPr>
                <w:rFonts w:ascii="Times New Roman" w:hAnsi="Times New Roman" w:cs="Times New Roman"/>
                <w:sz w:val="28"/>
                <w:szCs w:val="24"/>
              </w:rPr>
              <w:t>ня навчальних занять учнями 5-9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-х класів.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442EC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F84496" w:rsidTr="00442EC0">
        <w:tc>
          <w:tcPr>
            <w:tcW w:w="4135" w:type="dxa"/>
          </w:tcPr>
          <w:p w:rsidR="00F84496" w:rsidRDefault="00F84496" w:rsidP="00067E4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val="ru-RU"/>
              </w:rPr>
              <w:t>Узагальнення пі</w:t>
            </w:r>
            <w:r w:rsidR="00067E49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val="ru-RU"/>
              </w:rPr>
              <w:t xml:space="preserve">дсумків роботи за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val="ru-RU"/>
              </w:rPr>
              <w:t xml:space="preserve"> інклюзивною формою навчання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директора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</w:t>
            </w:r>
          </w:p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val="ru-RU"/>
              </w:rPr>
              <w:t>Організувати збір підручників у кінці навчального року.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Бібліотекарі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Звіт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ru-RU"/>
              </w:rPr>
              <w:t>Огляд читацьких формулярів з метою виявлення боржників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Бібліотекарі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Звіт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val="ru-RU"/>
              </w:rPr>
              <w:t>Провести видачу підручників через класних керівників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Бібліотекарі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Звіт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Списання старих  підручників  з  бібліотечного  фонду.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Завідуюча бібліотеки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Акт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rPr>
          <w:trHeight w:val="280"/>
        </w:trPr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ІІ. Система оцінювання результатів навчання учнів</w:t>
            </w: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5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Створення комісії з перевірки об’єктивності   виставлення  оцінок та правильності оформлення   документів про освіту.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F84496" w:rsidTr="00442EC0">
        <w:tc>
          <w:tcPr>
            <w:tcW w:w="4135" w:type="dxa"/>
          </w:tcPr>
          <w:p w:rsidR="00F84496" w:rsidRPr="00A6571A" w:rsidRDefault="00F84496" w:rsidP="00442EC0">
            <w:pPr>
              <w:widowControl w:val="0"/>
              <w:tabs>
                <w:tab w:val="left" w:pos="313"/>
              </w:tabs>
              <w:ind w:left="22" w:hanging="22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Моніторинг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результатів навчальної діяльності</w:t>
            </w:r>
            <w:r w:rsidR="0006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учнів 3-</w:t>
            </w:r>
            <w:r w:rsidR="0006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класів (українська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мова,</w:t>
            </w:r>
            <w:r w:rsidR="0006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румунська мова 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математика, англійська мова, історія України, хімія, біологія, географія)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Заступник директора з НВР</w:t>
            </w:r>
          </w:p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IІІ тижні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067E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Моніторинг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результатів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навчальної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діяльності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індивідуального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поступу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здобувачів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освіти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які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навчаються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67E4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екстернатною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формою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навчання</w:t>
            </w:r>
          </w:p>
        </w:tc>
        <w:tc>
          <w:tcPr>
            <w:tcW w:w="2110" w:type="dxa"/>
          </w:tcPr>
          <w:p w:rsidR="00F84496" w:rsidRDefault="00067E49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директора з НВР</w:t>
            </w:r>
          </w:p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IІІ тижні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rPr>
          <w:trHeight w:val="1650"/>
        </w:trPr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313"/>
              </w:tabs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Моніторинг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результатів навчальної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класів з предмету «Основи здоров’я»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IІІ тижні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Коригування результатів семестрового оцінювання здобувачів освіти (за потреби)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</w:tr>
      <w:tr w:rsidR="00F84496" w:rsidRPr="00F45678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ІІІ. Педагогічна діяльність педагогічних працівників закладу освіти</w:t>
            </w: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 виконання календарно-тематичних планів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Вчителі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rPr>
          <w:trHeight w:val="2595"/>
        </w:trPr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 виконання планів роботи за 2022-2023 навчальний рік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 шмо, практичний психолог, соціальний педагог, завідуюча бібліотеки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rPr>
          <w:trHeight w:val="1185"/>
        </w:trPr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Підведення підсумків проведення предметних тижнів та декад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Постійне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підвищення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професійного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рівня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педагогічної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майстерності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працівників</w:t>
            </w: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315"/>
                <w:tab w:val="left" w:pos="535"/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Співбесіди  з учителями   за результатами виконання планів по самоосвіті. Планування тем із самоосвіти на наступний навчальний рік.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 НВР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 самоосвіти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Систематизація картотеки сучасного електронного освітнього контенту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 самоосвіти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315"/>
                <w:tab w:val="left" w:pos="535"/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Конференція.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Нова українська школа: здобутки і перспективи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 НВР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Рішення, матеріали конференції 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 стану залучення педагогічних працівників до виконання функцій освітніх експертів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</w:t>
            </w:r>
          </w:p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 НВР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Налагодження співпраці з учнями, їх батьками, працівниками закладу освіти</w:t>
            </w: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Складання звітів про науково-методичну роботу за навчальний рік</w:t>
            </w:r>
          </w:p>
        </w:tc>
        <w:tc>
          <w:tcPr>
            <w:tcW w:w="2110" w:type="dxa"/>
          </w:tcPr>
          <w:p w:rsidR="00F84496" w:rsidRPr="00067E49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 xml:space="preserve">Керівники </w:t>
            </w:r>
            <w:r w:rsidR="00067E49">
              <w:rPr>
                <w:rFonts w:ascii="Times New Roman" w:eastAsia="Calibri" w:hAnsi="Times New Roman" w:cs="Times New Roman"/>
                <w:color w:val="000000"/>
                <w:sz w:val="28"/>
              </w:rPr>
              <w:t>ШМО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I-ІІІ тижні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зустрічі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батьками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питань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освітньої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батьківські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шепталки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 індивідуальної роботи з учнями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Батьківські збори:</w:t>
            </w:r>
          </w:p>
          <w:p w:rsidR="00F84496" w:rsidRDefault="00F84496" w:rsidP="00442E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 можливість коригування результатів навчання за ІІ семестр;</w:t>
            </w:r>
          </w:p>
          <w:p w:rsidR="00F84496" w:rsidRDefault="00F84496" w:rsidP="00442E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442E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 літнє оздоровлення учнів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F84496" w:rsidRDefault="00F84496" w:rsidP="00442EC0">
            <w:pPr>
              <w:widowControl w:val="0"/>
              <w:rPr>
                <w:lang w:val="ru-RU"/>
              </w:rPr>
            </w:pPr>
          </w:p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 зборів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Моніторинг своєчасності виставлення оцінок учителями-предметниками в щоденники здобувачів освіти 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Звіт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 директору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Проведення індивідуальних консультацій для батьків майбутніх першокласників з питань підготовки дітей до навчання 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Заступник директора з НВР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Рекомендації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Проведення індивідуальних консультацій щодо літнього оздоровлення дітей пільгових категорій 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Соціальний педагог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Рекомендації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Прощання з початковою школою.</w:t>
            </w:r>
          </w:p>
          <w:p w:rsidR="00F84496" w:rsidRDefault="00F84496" w:rsidP="00442E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067E4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Інформація на сайті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Святкування Дня Європи.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«Україна – європейська країна»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</w:t>
            </w:r>
            <w:r w:rsidR="00067E4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21.05.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Інформація на сайті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методична рада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ради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lastRenderedPageBreak/>
              <w:t xml:space="preserve">Протокол </w:t>
            </w: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lastRenderedPageBreak/>
              <w:t>засідання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Підведення підсумків методичної роботи за рік.</w:t>
            </w:r>
          </w:p>
        </w:tc>
        <w:tc>
          <w:tcPr>
            <w:tcW w:w="2110" w:type="dxa"/>
          </w:tcPr>
          <w:p w:rsidR="00F84496" w:rsidRDefault="00067E49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rPr>
          <w:trHeight w:val="1125"/>
        </w:trPr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rPr>
          <w:trHeight w:val="1710"/>
        </w:trPr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</w:pPr>
          </w:p>
        </w:tc>
      </w:tr>
      <w:tr w:rsidR="00F84496" w:rsidTr="00442EC0">
        <w:trPr>
          <w:trHeight w:val="679"/>
        </w:trPr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Декада основ здоров я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 оздоровчих дисциплін </w:t>
            </w:r>
          </w:p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ІІ-ІІІ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Організація педагогічної діяльності на засадах академічної доброчесності</w:t>
            </w:r>
          </w:p>
        </w:tc>
      </w:tr>
      <w:tr w:rsidR="00F84496" w:rsidRPr="00F45678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Управлінські процеси закладу освіти</w:t>
            </w: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Моніторинг роботи над проєктами згідно стратегії розвитку закладу освіти 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інструктивно-методичну нараду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підсумками навчання учнів 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IІІ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Протоколи нарад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Узагальнити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самооцінювання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якості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освітньої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2022-2023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навчальний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проєкт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рекомендацій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удосконалення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освітніх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управлінських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робочої групи, члени робочої  групи 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01.06.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 на педраді</w:t>
            </w:r>
          </w:p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Підвести підсумки роботи з учнями, що мають підвищений інтерес до вивчення окремих предметів, в ІІ семестрі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Підвести підсумки роботи з  обдарованими учнями</w:t>
            </w:r>
          </w:p>
        </w:tc>
        <w:tc>
          <w:tcPr>
            <w:tcW w:w="2110" w:type="dxa"/>
          </w:tcPr>
          <w:p w:rsidR="00F84496" w:rsidRDefault="00067E49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НВР</w:t>
            </w:r>
            <w:r w:rsidR="00F84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Підвести підсумки наскрізного процесу виховання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учнів школи у 2022-2023 навчальному році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067E4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Затвердити план підготовки школи до нового 2023-2024 навчального року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01.06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Наказ, план, клопотання до засновника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highlight w:val="white"/>
                <w:lang w:val="ru-RU"/>
              </w:rPr>
              <w:lastRenderedPageBreak/>
              <w:t>Анкетування оцінювання освітніх і управлінських процесів у закладі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Дані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-опитування школярів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батьків, вчителів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Підведення підсумків роботи з впровадження гри «Джура»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Підведення підсумків виконання всіх розділів річного плану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Про підсумки роботи учнівського самоврядування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відносин довіри, прозорості, дотримання етичних норм</w:t>
            </w: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Висвітлення інформації про діяльність школи на сайті, в соціальних мережах.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Відповідальний за сайт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Інфориаці на сайті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Звіт про надходження та використання публічних коштів за квітень 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До 10.05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Інформація на сайті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F84496" w:rsidRPr="00F45678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Співбесіда педагогічних працівників щодо попереднього навантаження на 2023-2024 навчальний рік.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Директор, голова ПК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Підпис про ознайомлення з навантаженням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Організація роботи щодо зміни істотних умов праці (за потреби)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Повідомлення, накази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Комплектування  кадрів на 2023– 2024 навчальний рік.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Інформація про вакансії (на сайті, в центр зайнятості)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Нагородження педагогічних працівників грамотами за підсумками навчального року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профспілка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Накази, грамоти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засадах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людиноцентризму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управлінських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рішень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основі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конструктивної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співпраці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освітнього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процесу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взаємодії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закладу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освіти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місцевою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громадою</w:t>
            </w: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Тиждень національно-патріотичного виховання присвячений Дню памяті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та примирення, вшанування пам’яті жертв Другої світової війни 1939-1945 років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ru-RU"/>
              </w:rPr>
              <w:t xml:space="preserve"> 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заходів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Оформлення тематичного стенда  та розміщення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інформації на сайті «Герої живуть доти, доки їх пам’ятають»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Педагог-організатор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Стенд, інформація на </w:t>
            </w: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lastRenderedPageBreak/>
              <w:t>сайті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Про організацію та проведення свята «Останній дзвоник»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IІ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c>
          <w:tcPr>
            <w:tcW w:w="4135" w:type="dxa"/>
          </w:tcPr>
          <w:p w:rsidR="00F84496" w:rsidRDefault="00F84496" w:rsidP="00442E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Про організацію та проведення випускного вечора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IV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RPr="00F45678" w:rsidTr="00442EC0">
        <w:tc>
          <w:tcPr>
            <w:tcW w:w="11629" w:type="dxa"/>
            <w:gridSpan w:val="5"/>
          </w:tcPr>
          <w:p w:rsidR="00F84496" w:rsidRDefault="00F84496" w:rsidP="00442EC0">
            <w:pPr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Формування та забезпечення реалізації політики академічної доброчесності</w:t>
            </w:r>
          </w:p>
        </w:tc>
      </w:tr>
      <w:tr w:rsidR="00F84496" w:rsidTr="00442EC0">
        <w:trPr>
          <w:trHeight w:val="1755"/>
        </w:trPr>
        <w:tc>
          <w:tcPr>
            <w:tcW w:w="4135" w:type="dxa"/>
          </w:tcPr>
          <w:p w:rsidR="00F84496" w:rsidRDefault="00F84496" w:rsidP="00442EC0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Моніторинг звернень учасників освітнього процесу про порушення принципів академічної доброчесності</w:t>
            </w: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Наказ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  <w:tr w:rsidR="00F84496" w:rsidTr="00442EC0">
        <w:trPr>
          <w:trHeight w:val="615"/>
        </w:trPr>
        <w:tc>
          <w:tcPr>
            <w:tcW w:w="4135" w:type="dxa"/>
          </w:tcPr>
          <w:p w:rsidR="00F84496" w:rsidRPr="00067E49" w:rsidRDefault="00067E49" w:rsidP="00442EC0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  <w:t xml:space="preserve">Педагогічна рада </w:t>
            </w:r>
          </w:p>
          <w:p w:rsidR="00F84496" w:rsidRPr="006B57FD" w:rsidRDefault="00F84496" w:rsidP="00442EC0">
            <w:pPr>
              <w:widowControl w:val="0"/>
              <w:tabs>
                <w:tab w:val="left" w:pos="342"/>
                <w:tab w:val="left" w:pos="48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-RU"/>
              </w:rPr>
            </w:pPr>
          </w:p>
        </w:tc>
        <w:tc>
          <w:tcPr>
            <w:tcW w:w="2110" w:type="dxa"/>
          </w:tcPr>
          <w:p w:rsidR="00F84496" w:rsidRDefault="00F84496" w:rsidP="00442EC0">
            <w:pPr>
              <w:widowControl w:val="0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Директор</w:t>
            </w:r>
          </w:p>
        </w:tc>
        <w:tc>
          <w:tcPr>
            <w:tcW w:w="1487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ІІІ тиждень</w:t>
            </w:r>
          </w:p>
        </w:tc>
        <w:tc>
          <w:tcPr>
            <w:tcW w:w="2098" w:type="dxa"/>
          </w:tcPr>
          <w:p w:rsidR="00F84496" w:rsidRDefault="00F84496" w:rsidP="00442E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Протоколи наради</w:t>
            </w:r>
          </w:p>
        </w:tc>
        <w:tc>
          <w:tcPr>
            <w:tcW w:w="1799" w:type="dxa"/>
          </w:tcPr>
          <w:p w:rsidR="00F84496" w:rsidRDefault="00F84496" w:rsidP="00442EC0">
            <w:pPr>
              <w:widowControl w:val="0"/>
              <w:rPr>
                <w:lang w:val="ru-RU"/>
              </w:rPr>
            </w:pPr>
          </w:p>
        </w:tc>
      </w:tr>
    </w:tbl>
    <w:p w:rsidR="00F84496" w:rsidRDefault="00F84496" w:rsidP="00F84496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</w:p>
    <w:p w:rsidR="00F84496" w:rsidRDefault="00F84496" w:rsidP="00F84496"/>
    <w:p w:rsidR="00F84496" w:rsidRDefault="00F84496" w:rsidP="00F84496"/>
    <w:p w:rsidR="00F84496" w:rsidRDefault="00F84496" w:rsidP="00F84496"/>
    <w:p w:rsidR="00F84496" w:rsidRPr="006C5E6F" w:rsidRDefault="00F84496" w:rsidP="00F84496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F84496" w:rsidRPr="006C5E6F" w:rsidRDefault="00F84496" w:rsidP="00F8449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84496" w:rsidRPr="004C7998" w:rsidRDefault="00F84496" w:rsidP="00F844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270A" w:rsidRDefault="00F0270A"/>
    <w:sectPr w:rsidR="00F0270A" w:rsidSect="00F844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E77"/>
    <w:multiLevelType w:val="multilevel"/>
    <w:tmpl w:val="4DBA6D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AB41EF"/>
    <w:multiLevelType w:val="multilevel"/>
    <w:tmpl w:val="4DC2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C5D8C"/>
    <w:multiLevelType w:val="hybridMultilevel"/>
    <w:tmpl w:val="27FAFE4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>
    <w:nsid w:val="166F4656"/>
    <w:multiLevelType w:val="hybridMultilevel"/>
    <w:tmpl w:val="1144B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2229F"/>
    <w:multiLevelType w:val="multilevel"/>
    <w:tmpl w:val="D47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911E9"/>
    <w:multiLevelType w:val="multilevel"/>
    <w:tmpl w:val="A2A8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F0F59"/>
    <w:multiLevelType w:val="hybridMultilevel"/>
    <w:tmpl w:val="0D46AC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D30F5"/>
    <w:multiLevelType w:val="hybridMultilevel"/>
    <w:tmpl w:val="70DAC5C8"/>
    <w:lvl w:ilvl="0" w:tplc="333C0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E3CA7"/>
    <w:multiLevelType w:val="hybridMultilevel"/>
    <w:tmpl w:val="6BE23162"/>
    <w:lvl w:ilvl="0" w:tplc="B3D43862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1" w:hanging="360"/>
      </w:pPr>
    </w:lvl>
    <w:lvl w:ilvl="2" w:tplc="0422001B" w:tentative="1">
      <w:start w:val="1"/>
      <w:numFmt w:val="lowerRoman"/>
      <w:lvlText w:val="%3."/>
      <w:lvlJc w:val="right"/>
      <w:pPr>
        <w:ind w:left="1841" w:hanging="180"/>
      </w:pPr>
    </w:lvl>
    <w:lvl w:ilvl="3" w:tplc="0422000F" w:tentative="1">
      <w:start w:val="1"/>
      <w:numFmt w:val="decimal"/>
      <w:lvlText w:val="%4."/>
      <w:lvlJc w:val="left"/>
      <w:pPr>
        <w:ind w:left="2561" w:hanging="360"/>
      </w:pPr>
    </w:lvl>
    <w:lvl w:ilvl="4" w:tplc="04220019" w:tentative="1">
      <w:start w:val="1"/>
      <w:numFmt w:val="lowerLetter"/>
      <w:lvlText w:val="%5."/>
      <w:lvlJc w:val="left"/>
      <w:pPr>
        <w:ind w:left="3281" w:hanging="360"/>
      </w:pPr>
    </w:lvl>
    <w:lvl w:ilvl="5" w:tplc="0422001B" w:tentative="1">
      <w:start w:val="1"/>
      <w:numFmt w:val="lowerRoman"/>
      <w:lvlText w:val="%6."/>
      <w:lvlJc w:val="right"/>
      <w:pPr>
        <w:ind w:left="4001" w:hanging="180"/>
      </w:pPr>
    </w:lvl>
    <w:lvl w:ilvl="6" w:tplc="0422000F" w:tentative="1">
      <w:start w:val="1"/>
      <w:numFmt w:val="decimal"/>
      <w:lvlText w:val="%7."/>
      <w:lvlJc w:val="left"/>
      <w:pPr>
        <w:ind w:left="4721" w:hanging="360"/>
      </w:pPr>
    </w:lvl>
    <w:lvl w:ilvl="7" w:tplc="04220019" w:tentative="1">
      <w:start w:val="1"/>
      <w:numFmt w:val="lowerLetter"/>
      <w:lvlText w:val="%8."/>
      <w:lvlJc w:val="left"/>
      <w:pPr>
        <w:ind w:left="5441" w:hanging="360"/>
      </w:pPr>
    </w:lvl>
    <w:lvl w:ilvl="8" w:tplc="0422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>
    <w:nsid w:val="2F1C0A89"/>
    <w:multiLevelType w:val="hybridMultilevel"/>
    <w:tmpl w:val="D3C60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6AD3"/>
    <w:multiLevelType w:val="multilevel"/>
    <w:tmpl w:val="031C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612CC"/>
    <w:multiLevelType w:val="multilevel"/>
    <w:tmpl w:val="C2466E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4C80841"/>
    <w:multiLevelType w:val="hybridMultilevel"/>
    <w:tmpl w:val="10422BB2"/>
    <w:lvl w:ilvl="0" w:tplc="02E681E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38D27E8B"/>
    <w:multiLevelType w:val="hybridMultilevel"/>
    <w:tmpl w:val="B93E1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E6B34"/>
    <w:multiLevelType w:val="multilevel"/>
    <w:tmpl w:val="CF4C22FE"/>
    <w:lvl w:ilvl="0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4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6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0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2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65" w:hanging="360"/>
      </w:pPr>
      <w:rPr>
        <w:rFonts w:ascii="Noto Sans Symbols" w:hAnsi="Noto Sans Symbols" w:cs="Noto Sans Symbols" w:hint="default"/>
      </w:rPr>
    </w:lvl>
  </w:abstractNum>
  <w:abstractNum w:abstractNumId="15">
    <w:nsid w:val="43566D56"/>
    <w:multiLevelType w:val="hybridMultilevel"/>
    <w:tmpl w:val="93A0D790"/>
    <w:lvl w:ilvl="0" w:tplc="DCEE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6B13AD"/>
    <w:multiLevelType w:val="hybridMultilevel"/>
    <w:tmpl w:val="EFCAA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A5C4D"/>
    <w:multiLevelType w:val="multilevel"/>
    <w:tmpl w:val="736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C7A62"/>
    <w:multiLevelType w:val="multilevel"/>
    <w:tmpl w:val="CC0C9834"/>
    <w:lvl w:ilvl="0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4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6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0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2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65" w:hanging="360"/>
      </w:pPr>
      <w:rPr>
        <w:rFonts w:ascii="Noto Sans Symbols" w:hAnsi="Noto Sans Symbols" w:cs="Noto Sans Symbols" w:hint="default"/>
      </w:rPr>
    </w:lvl>
  </w:abstractNum>
  <w:abstractNum w:abstractNumId="19">
    <w:nsid w:val="65B92784"/>
    <w:multiLevelType w:val="hybridMultilevel"/>
    <w:tmpl w:val="2E9C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E1A80"/>
    <w:multiLevelType w:val="multilevel"/>
    <w:tmpl w:val="A924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6C2D5402"/>
    <w:multiLevelType w:val="hybridMultilevel"/>
    <w:tmpl w:val="4482A604"/>
    <w:lvl w:ilvl="0" w:tplc="110694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778C1"/>
    <w:multiLevelType w:val="hybridMultilevel"/>
    <w:tmpl w:val="A120F194"/>
    <w:lvl w:ilvl="0" w:tplc="DCEE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B71DB9"/>
    <w:multiLevelType w:val="hybridMultilevel"/>
    <w:tmpl w:val="58344FDE"/>
    <w:lvl w:ilvl="0" w:tplc="DCEE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17691"/>
    <w:multiLevelType w:val="multilevel"/>
    <w:tmpl w:val="D15068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D67224D"/>
    <w:multiLevelType w:val="multilevel"/>
    <w:tmpl w:val="281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03FCD"/>
    <w:multiLevelType w:val="multilevel"/>
    <w:tmpl w:val="B6CC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25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7"/>
  </w:num>
  <w:num w:numId="19">
    <w:abstractNumId w:val="16"/>
  </w:num>
  <w:num w:numId="20">
    <w:abstractNumId w:val="9"/>
  </w:num>
  <w:num w:numId="21">
    <w:abstractNumId w:val="12"/>
  </w:num>
  <w:num w:numId="22">
    <w:abstractNumId w:val="14"/>
  </w:num>
  <w:num w:numId="23">
    <w:abstractNumId w:val="18"/>
  </w:num>
  <w:num w:numId="24">
    <w:abstractNumId w:val="11"/>
  </w:num>
  <w:num w:numId="25">
    <w:abstractNumId w:val="24"/>
  </w:num>
  <w:num w:numId="26">
    <w:abstractNumId w:val="2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84496"/>
    <w:rsid w:val="00067E49"/>
    <w:rsid w:val="00361736"/>
    <w:rsid w:val="003715F1"/>
    <w:rsid w:val="00442EC0"/>
    <w:rsid w:val="00A610B6"/>
    <w:rsid w:val="00A96104"/>
    <w:rsid w:val="00F0270A"/>
    <w:rsid w:val="00F8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96"/>
    <w:pPr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84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49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a3">
    <w:name w:val="Текст выноски Знак"/>
    <w:basedOn w:val="a0"/>
    <w:link w:val="a4"/>
    <w:uiPriority w:val="99"/>
    <w:semiHidden/>
    <w:rsid w:val="00F84496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844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49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qFormat/>
    <w:rsid w:val="00F8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F8449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84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F8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F84496"/>
    <w:rPr>
      <w:b/>
      <w:bCs/>
    </w:rPr>
  </w:style>
  <w:style w:type="character" w:styleId="aa">
    <w:name w:val="Emphasis"/>
    <w:basedOn w:val="a0"/>
    <w:uiPriority w:val="20"/>
    <w:qFormat/>
    <w:rsid w:val="00F84496"/>
    <w:rPr>
      <w:i/>
      <w:iCs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F84496"/>
    <w:rPr>
      <w:sz w:val="20"/>
      <w:szCs w:val="20"/>
      <w:lang w:val="uk-UA"/>
    </w:rPr>
  </w:style>
  <w:style w:type="paragraph" w:styleId="ac">
    <w:name w:val="annotation text"/>
    <w:basedOn w:val="a"/>
    <w:link w:val="ab"/>
    <w:uiPriority w:val="99"/>
    <w:semiHidden/>
    <w:unhideWhenUsed/>
    <w:rsid w:val="00F84496"/>
    <w:pPr>
      <w:spacing w:after="160" w:line="240" w:lineRule="auto"/>
    </w:pPr>
    <w:rPr>
      <w:rFonts w:eastAsiaTheme="minorHAnsi"/>
      <w:sz w:val="20"/>
      <w:szCs w:val="20"/>
      <w:lang w:val="uk-UA" w:eastAsia="en-US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F84496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F84496"/>
    <w:rPr>
      <w:b/>
      <w:bCs/>
    </w:rPr>
  </w:style>
  <w:style w:type="table" w:styleId="af">
    <w:name w:val="Table Grid"/>
    <w:basedOn w:val="a1"/>
    <w:uiPriority w:val="39"/>
    <w:rsid w:val="00F84496"/>
    <w:pPr>
      <w:spacing w:after="0" w:line="240" w:lineRule="auto"/>
      <w:jc w:val="left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8449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normal">
    <w:name w:val="normal"/>
    <w:rsid w:val="00F8449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Heading1">
    <w:name w:val="Heading 1"/>
    <w:basedOn w:val="a"/>
    <w:next w:val="a"/>
    <w:link w:val="10"/>
    <w:uiPriority w:val="9"/>
    <w:qFormat/>
    <w:rsid w:val="00F84496"/>
    <w:pPr>
      <w:keepNext/>
      <w:keepLines/>
      <w:suppressAutoHyphen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10">
    <w:name w:val="Заголовок 1 Знак"/>
    <w:basedOn w:val="a0"/>
    <w:link w:val="Heading1"/>
    <w:uiPriority w:val="9"/>
    <w:qFormat/>
    <w:rsid w:val="00F844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af0">
    <w:name w:val="Заголовок"/>
    <w:basedOn w:val="a"/>
    <w:next w:val="af1"/>
    <w:qFormat/>
    <w:rsid w:val="00F84496"/>
    <w:pPr>
      <w:keepNext/>
      <w:suppressAutoHyphens/>
      <w:spacing w:before="240" w:after="120" w:line="252" w:lineRule="auto"/>
    </w:pPr>
    <w:rPr>
      <w:rFonts w:ascii="Liberation Sans" w:eastAsia="Microsoft YaHei" w:hAnsi="Liberation Sans" w:cs="Arial"/>
      <w:sz w:val="28"/>
      <w:szCs w:val="28"/>
      <w:lang w:val="en-US" w:eastAsia="en-US"/>
    </w:rPr>
  </w:style>
  <w:style w:type="paragraph" w:styleId="af1">
    <w:name w:val="Body Text"/>
    <w:basedOn w:val="a"/>
    <w:link w:val="af2"/>
    <w:rsid w:val="00F84496"/>
    <w:pPr>
      <w:suppressAutoHyphens/>
      <w:spacing w:after="140"/>
    </w:pPr>
    <w:rPr>
      <w:rFonts w:eastAsiaTheme="minorHAnsi"/>
      <w:lang w:val="en-US" w:eastAsia="en-US"/>
    </w:rPr>
  </w:style>
  <w:style w:type="character" w:customStyle="1" w:styleId="af2">
    <w:name w:val="Основной текст Знак"/>
    <w:basedOn w:val="a0"/>
    <w:link w:val="af1"/>
    <w:rsid w:val="00F84496"/>
    <w:rPr>
      <w:lang w:val="en-US"/>
    </w:rPr>
  </w:style>
  <w:style w:type="paragraph" w:styleId="af3">
    <w:name w:val="List"/>
    <w:basedOn w:val="af1"/>
    <w:rsid w:val="00F84496"/>
    <w:rPr>
      <w:rFonts w:cs="Arial"/>
    </w:rPr>
  </w:style>
  <w:style w:type="paragraph" w:customStyle="1" w:styleId="Caption">
    <w:name w:val="Caption"/>
    <w:basedOn w:val="a"/>
    <w:qFormat/>
    <w:rsid w:val="00F84496"/>
    <w:pPr>
      <w:suppressLineNumbers/>
      <w:suppressAutoHyphens/>
      <w:spacing w:before="120" w:after="120" w:line="252" w:lineRule="auto"/>
    </w:pPr>
    <w:rPr>
      <w:rFonts w:eastAsiaTheme="minorHAnsi" w:cs="Arial"/>
      <w:i/>
      <w:iCs/>
      <w:sz w:val="24"/>
      <w:szCs w:val="24"/>
      <w:lang w:val="en-US" w:eastAsia="en-US"/>
    </w:rPr>
  </w:style>
  <w:style w:type="paragraph" w:customStyle="1" w:styleId="af4">
    <w:name w:val="Покажчик"/>
    <w:basedOn w:val="a"/>
    <w:qFormat/>
    <w:rsid w:val="00F84496"/>
    <w:pPr>
      <w:suppressLineNumbers/>
      <w:suppressAutoHyphens/>
      <w:spacing w:after="160" w:line="252" w:lineRule="auto"/>
    </w:pPr>
    <w:rPr>
      <w:rFonts w:eastAsiaTheme="minorHAnsi" w:cs="Arial"/>
      <w:lang w:val="en-US" w:eastAsia="en-US"/>
    </w:rPr>
  </w:style>
  <w:style w:type="paragraph" w:customStyle="1" w:styleId="af5">
    <w:name w:val="Верхній і нижній колонтитули"/>
    <w:basedOn w:val="a"/>
    <w:qFormat/>
    <w:rsid w:val="00F84496"/>
    <w:pPr>
      <w:suppressAutoHyphens/>
      <w:spacing w:after="160" w:line="252" w:lineRule="auto"/>
    </w:pPr>
    <w:rPr>
      <w:rFonts w:eastAsiaTheme="minorHAnsi"/>
      <w:lang w:val="en-US" w:eastAsia="en-US"/>
    </w:rPr>
  </w:style>
  <w:style w:type="paragraph" w:customStyle="1" w:styleId="af6">
    <w:name w:val="Вміст таблиці"/>
    <w:basedOn w:val="a"/>
    <w:qFormat/>
    <w:rsid w:val="00F84496"/>
    <w:pPr>
      <w:widowControl w:val="0"/>
      <w:suppressLineNumbers/>
      <w:suppressAutoHyphens/>
      <w:spacing w:after="160" w:line="252" w:lineRule="auto"/>
    </w:pPr>
    <w:rPr>
      <w:rFonts w:eastAsiaTheme="minorHAnsi"/>
      <w:lang w:val="en-US" w:eastAsia="en-US"/>
    </w:rPr>
  </w:style>
  <w:style w:type="paragraph" w:customStyle="1" w:styleId="af7">
    <w:name w:val="Заголовок таблиці"/>
    <w:basedOn w:val="af6"/>
    <w:qFormat/>
    <w:rsid w:val="00F84496"/>
    <w:pPr>
      <w:jc w:val="center"/>
    </w:pPr>
    <w:rPr>
      <w:b/>
      <w:bCs/>
    </w:rPr>
  </w:style>
  <w:style w:type="character" w:customStyle="1" w:styleId="af8">
    <w:name w:val="Верхний колонтитул Знак"/>
    <w:basedOn w:val="a0"/>
    <w:link w:val="af9"/>
    <w:uiPriority w:val="99"/>
    <w:semiHidden/>
    <w:rsid w:val="00F84496"/>
    <w:rPr>
      <w:lang w:val="en-US"/>
    </w:rPr>
  </w:style>
  <w:style w:type="paragraph" w:styleId="af9">
    <w:name w:val="header"/>
    <w:basedOn w:val="a"/>
    <w:link w:val="af8"/>
    <w:uiPriority w:val="99"/>
    <w:semiHidden/>
    <w:unhideWhenUsed/>
    <w:rsid w:val="00F84496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HAnsi"/>
      <w:lang w:val="en-US" w:eastAsia="en-US"/>
    </w:rPr>
  </w:style>
  <w:style w:type="character" w:customStyle="1" w:styleId="11">
    <w:name w:val="Верхний колонтитул Знак1"/>
    <w:basedOn w:val="a0"/>
    <w:link w:val="af9"/>
    <w:uiPriority w:val="99"/>
    <w:semiHidden/>
    <w:rsid w:val="00F84496"/>
    <w:rPr>
      <w:rFonts w:eastAsiaTheme="minorEastAsia"/>
      <w:lang w:eastAsia="ru-RU"/>
    </w:rPr>
  </w:style>
  <w:style w:type="character" w:customStyle="1" w:styleId="afa">
    <w:name w:val="Нижний колонтитул Знак"/>
    <w:basedOn w:val="a0"/>
    <w:link w:val="afb"/>
    <w:uiPriority w:val="99"/>
    <w:semiHidden/>
    <w:rsid w:val="00F84496"/>
    <w:rPr>
      <w:lang w:val="en-US"/>
    </w:rPr>
  </w:style>
  <w:style w:type="paragraph" w:styleId="afb">
    <w:name w:val="footer"/>
    <w:basedOn w:val="a"/>
    <w:link w:val="afa"/>
    <w:uiPriority w:val="99"/>
    <w:semiHidden/>
    <w:unhideWhenUsed/>
    <w:rsid w:val="00F84496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HAnsi"/>
      <w:lang w:val="en-US" w:eastAsia="en-US"/>
    </w:rPr>
  </w:style>
  <w:style w:type="character" w:customStyle="1" w:styleId="12">
    <w:name w:val="Нижний колонтитул Знак1"/>
    <w:basedOn w:val="a0"/>
    <w:link w:val="afb"/>
    <w:uiPriority w:val="99"/>
    <w:semiHidden/>
    <w:rsid w:val="00F8449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31</Pages>
  <Words>7098</Words>
  <Characters>40464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2023-01-19T09:59:00Z</dcterms:created>
  <dcterms:modified xsi:type="dcterms:W3CDTF">2023-01-19T12:14:00Z</dcterms:modified>
</cp:coreProperties>
</file>