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40" w:rsidRPr="002C5140" w:rsidRDefault="002C5140" w:rsidP="002C51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C5140">
        <w:rPr>
          <w:rFonts w:ascii="Times New Roman" w:hAnsi="Times New Roman" w:cs="Times New Roman"/>
          <w:sz w:val="24"/>
          <w:szCs w:val="24"/>
          <w:lang w:val="uk-UA"/>
        </w:rPr>
        <w:t xml:space="preserve">СХВАЛЕНО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C5140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2C5140" w:rsidRDefault="002C5140" w:rsidP="002C51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C5140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педагогічної ради </w:t>
      </w:r>
    </w:p>
    <w:p w:rsidR="002C5140" w:rsidRPr="002C5140" w:rsidRDefault="00D24205" w:rsidP="002C51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B11BD">
        <w:rPr>
          <w:rFonts w:ascii="Times New Roman" w:hAnsi="Times New Roman" w:cs="Times New Roman"/>
          <w:sz w:val="24"/>
          <w:szCs w:val="24"/>
          <w:lang w:val="uk-UA"/>
        </w:rPr>
        <w:t xml:space="preserve">01.09.2023 </w:t>
      </w:r>
      <w:r w:rsidR="002C5140" w:rsidRPr="002C5140">
        <w:rPr>
          <w:rFonts w:ascii="Times New Roman" w:hAnsi="Times New Roman" w:cs="Times New Roman"/>
          <w:sz w:val="24"/>
          <w:szCs w:val="24"/>
          <w:lang w:val="uk-UA"/>
        </w:rPr>
        <w:t xml:space="preserve"> р                       </w:t>
      </w:r>
      <w:r w:rsidR="002C514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B11B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BB765F">
        <w:rPr>
          <w:rFonts w:ascii="Times New Roman" w:hAnsi="Times New Roman" w:cs="Times New Roman"/>
          <w:sz w:val="24"/>
          <w:szCs w:val="24"/>
          <w:lang w:val="uk-UA"/>
        </w:rPr>
        <w:t xml:space="preserve">               Директор                  </w:t>
      </w:r>
      <w:bookmarkStart w:id="0" w:name="_GoBack"/>
      <w:bookmarkEnd w:id="0"/>
      <w:r w:rsidR="002C5140" w:rsidRPr="002C514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B11BD">
        <w:rPr>
          <w:rFonts w:ascii="Times New Roman" w:hAnsi="Times New Roman" w:cs="Times New Roman"/>
          <w:sz w:val="24"/>
          <w:szCs w:val="24"/>
          <w:lang w:val="uk-UA"/>
        </w:rPr>
        <w:t>Тетяна</w:t>
      </w:r>
      <w:r w:rsidR="002C5140" w:rsidRPr="002C5140">
        <w:rPr>
          <w:rFonts w:ascii="Times New Roman" w:hAnsi="Times New Roman" w:cs="Times New Roman"/>
          <w:sz w:val="24"/>
          <w:szCs w:val="24"/>
          <w:lang w:val="uk-UA"/>
        </w:rPr>
        <w:t xml:space="preserve"> СТЕЦЮК </w:t>
      </w:r>
    </w:p>
    <w:p w:rsidR="002C5140" w:rsidRPr="002C5140" w:rsidRDefault="00D24205" w:rsidP="002C514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 w:rsidR="00CB11BD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  <w:r w:rsidR="00BB76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Наказ № 28 – од від 01.09.2023 р</w:t>
      </w:r>
    </w:p>
    <w:p w:rsidR="002C5140" w:rsidRDefault="002C5140" w:rsidP="002C5140">
      <w:pPr>
        <w:tabs>
          <w:tab w:val="left" w:pos="2370"/>
        </w:tabs>
        <w:rPr>
          <w:rFonts w:ascii="Times New Roman" w:eastAsia="Calibri" w:hAnsi="Times New Roman" w:cs="Times New Roman"/>
          <w:b/>
          <w:color w:val="548DD4" w:themeColor="text2" w:themeTint="99"/>
          <w:sz w:val="24"/>
          <w:szCs w:val="24"/>
          <w:lang w:val="uk-UA"/>
        </w:rPr>
      </w:pPr>
    </w:p>
    <w:p w:rsidR="002C5140" w:rsidRPr="002C5140" w:rsidRDefault="002C5140" w:rsidP="002C51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5140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2C5140" w:rsidRPr="002C5140" w:rsidRDefault="002C5140" w:rsidP="002C51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</w:t>
      </w:r>
      <w:r w:rsidRPr="002C5140">
        <w:rPr>
          <w:rFonts w:ascii="Times New Roman" w:hAnsi="Times New Roman" w:cs="Times New Roman"/>
          <w:b/>
          <w:sz w:val="28"/>
          <w:szCs w:val="28"/>
          <w:lang w:val="uk-UA"/>
        </w:rPr>
        <w:t>одо організації безпечного освітнього середовища</w:t>
      </w:r>
    </w:p>
    <w:p w:rsidR="002C5140" w:rsidRDefault="002C5140" w:rsidP="002C51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2C51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спрямованих на запобігання та протидію </w:t>
      </w:r>
      <w:proofErr w:type="spellStart"/>
      <w:r w:rsidRPr="002C5140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</w:p>
    <w:tbl>
      <w:tblPr>
        <w:tblStyle w:val="a3"/>
        <w:tblpPr w:leftFromText="180" w:rightFromText="180" w:vertAnchor="page" w:horzAnchor="margin" w:tblpY="5086"/>
        <w:tblW w:w="10030" w:type="dxa"/>
        <w:tblLook w:val="04A0" w:firstRow="1" w:lastRow="0" w:firstColumn="1" w:lastColumn="0" w:noHBand="0" w:noVBand="1"/>
      </w:tblPr>
      <w:tblGrid>
        <w:gridCol w:w="565"/>
        <w:gridCol w:w="4974"/>
        <w:gridCol w:w="1488"/>
        <w:gridCol w:w="1648"/>
        <w:gridCol w:w="1355"/>
      </w:tblGrid>
      <w:tr w:rsidR="002C5140" w:rsidRPr="002C5140" w:rsidTr="002C5140">
        <w:tc>
          <w:tcPr>
            <w:tcW w:w="10030" w:type="dxa"/>
            <w:gridSpan w:val="5"/>
          </w:tcPr>
          <w:p w:rsidR="002C5140" w:rsidRPr="002C5140" w:rsidRDefault="002C5140" w:rsidP="002C514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b/>
                <w:sz w:val="24"/>
                <w:szCs w:val="24"/>
                <w:lang w:val="uk-UA"/>
              </w:rPr>
              <w:t>Інформаційно-профілактичні заходи</w:t>
            </w:r>
          </w:p>
        </w:tc>
      </w:tr>
      <w:tr w:rsidR="002C5140" w:rsidRPr="002C5140" w:rsidTr="00CB11BD">
        <w:tc>
          <w:tcPr>
            <w:tcW w:w="565" w:type="dxa"/>
          </w:tcPr>
          <w:p w:rsidR="002C5140" w:rsidRPr="00CB11BD" w:rsidRDefault="002C5140" w:rsidP="00CB11BD">
            <w:pPr>
              <w:pStyle w:val="a4"/>
              <w:numPr>
                <w:ilvl w:val="0"/>
                <w:numId w:val="1"/>
              </w:num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974" w:type="dxa"/>
          </w:tcPr>
          <w:p w:rsidR="002C5140" w:rsidRPr="002C5140" w:rsidRDefault="002C5140" w:rsidP="002C5140">
            <w:pPr>
              <w:jc w:val="both"/>
              <w:rPr>
                <w:bCs/>
                <w:sz w:val="24"/>
                <w:szCs w:val="24"/>
                <w:u w:val="single"/>
                <w:lang w:val="uk-UA"/>
              </w:rPr>
            </w:pPr>
            <w:r w:rsidRPr="002C5140">
              <w:rPr>
                <w:sz w:val="24"/>
                <w:szCs w:val="24"/>
                <w:lang w:val="uk-UA"/>
              </w:rPr>
              <w:t xml:space="preserve">Проходження безкоштовного курсу «Недискримінаційний підхід у навчанні» на сайті </w:t>
            </w:r>
            <w:proofErr w:type="spellStart"/>
            <w:r w:rsidRPr="002C5140">
              <w:rPr>
                <w:sz w:val="24"/>
                <w:szCs w:val="24"/>
                <w:lang w:val="en-US"/>
              </w:rPr>
              <w:t>EdEra</w:t>
            </w:r>
            <w:proofErr w:type="spellEnd"/>
            <w:r w:rsidRPr="002C5140">
              <w:rPr>
                <w:sz w:val="24"/>
                <w:szCs w:val="24"/>
                <w:lang w:val="uk-UA"/>
              </w:rPr>
              <w:t xml:space="preserve">, «Протидія та попередження </w:t>
            </w:r>
            <w:proofErr w:type="spellStart"/>
            <w:r w:rsidRPr="002C5140">
              <w:rPr>
                <w:sz w:val="24"/>
                <w:szCs w:val="24"/>
                <w:lang w:val="uk-UA"/>
              </w:rPr>
              <w:t>булінгу</w:t>
            </w:r>
            <w:proofErr w:type="spellEnd"/>
            <w:r w:rsidRPr="002C5140">
              <w:rPr>
                <w:sz w:val="24"/>
                <w:szCs w:val="24"/>
                <w:lang w:val="uk-UA"/>
              </w:rPr>
              <w:t xml:space="preserve"> в закладах освіти» (освітня платформа «</w:t>
            </w:r>
            <w:r w:rsidRPr="002C5140">
              <w:rPr>
                <w:sz w:val="24"/>
                <w:szCs w:val="24"/>
                <w:lang w:val="en-US"/>
              </w:rPr>
              <w:t>PROMETHEUS</w:t>
            </w:r>
            <w:r w:rsidRPr="002C5140">
              <w:rPr>
                <w:sz w:val="24"/>
                <w:szCs w:val="24"/>
                <w:lang w:val="uk-UA"/>
              </w:rPr>
              <w:t>»)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648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</w:p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2C5140" w:rsidRPr="002C5140" w:rsidTr="00CB11BD">
        <w:tc>
          <w:tcPr>
            <w:tcW w:w="565" w:type="dxa"/>
          </w:tcPr>
          <w:p w:rsidR="002C5140" w:rsidRPr="00CB11BD" w:rsidRDefault="002C5140" w:rsidP="00CB11BD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974" w:type="dxa"/>
          </w:tcPr>
          <w:p w:rsidR="002C5140" w:rsidRPr="002C5140" w:rsidRDefault="002C5140" w:rsidP="002C5140">
            <w:pPr>
              <w:ind w:left="-74"/>
              <w:jc w:val="both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2C5140">
              <w:rPr>
                <w:sz w:val="24"/>
                <w:szCs w:val="24"/>
              </w:rPr>
              <w:t>Круглий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5140">
              <w:rPr>
                <w:sz w:val="24"/>
                <w:szCs w:val="24"/>
              </w:rPr>
              <w:t>ст</w:t>
            </w:r>
            <w:proofErr w:type="gramEnd"/>
            <w:r w:rsidRPr="002C5140">
              <w:rPr>
                <w:sz w:val="24"/>
                <w:szCs w:val="24"/>
              </w:rPr>
              <w:t>іл</w:t>
            </w:r>
            <w:proofErr w:type="spellEnd"/>
            <w:r w:rsidRPr="002C5140">
              <w:rPr>
                <w:sz w:val="24"/>
                <w:szCs w:val="24"/>
              </w:rPr>
              <w:t xml:space="preserve"> для </w:t>
            </w:r>
            <w:proofErr w:type="spellStart"/>
            <w:r w:rsidRPr="002C5140">
              <w:rPr>
                <w:sz w:val="24"/>
                <w:szCs w:val="24"/>
              </w:rPr>
              <w:t>батьків</w:t>
            </w:r>
            <w:proofErr w:type="spellEnd"/>
            <w:r w:rsidRPr="002C5140">
              <w:rPr>
                <w:sz w:val="24"/>
                <w:szCs w:val="24"/>
              </w:rPr>
              <w:t xml:space="preserve"> «</w:t>
            </w:r>
            <w:proofErr w:type="spellStart"/>
            <w:r w:rsidRPr="002C5140">
              <w:rPr>
                <w:sz w:val="24"/>
                <w:szCs w:val="24"/>
              </w:rPr>
              <w:t>Поговоримо</w:t>
            </w:r>
            <w:proofErr w:type="spellEnd"/>
            <w:r w:rsidRPr="002C5140">
              <w:rPr>
                <w:sz w:val="24"/>
                <w:szCs w:val="24"/>
              </w:rPr>
              <w:t xml:space="preserve"> про </w:t>
            </w:r>
            <w:proofErr w:type="spellStart"/>
            <w:r w:rsidRPr="002C5140">
              <w:rPr>
                <w:sz w:val="24"/>
                <w:szCs w:val="24"/>
              </w:rPr>
              <w:t>булінг</w:t>
            </w:r>
            <w:proofErr w:type="spellEnd"/>
            <w:r w:rsidRPr="002C5140">
              <w:rPr>
                <w:sz w:val="24"/>
                <w:szCs w:val="24"/>
              </w:rPr>
              <w:t xml:space="preserve"> та </w:t>
            </w:r>
            <w:proofErr w:type="spellStart"/>
            <w:r w:rsidRPr="002C5140">
              <w:rPr>
                <w:sz w:val="24"/>
                <w:szCs w:val="24"/>
              </w:rPr>
              <w:t>кібербулінг</w:t>
            </w:r>
            <w:proofErr w:type="spellEnd"/>
            <w:r w:rsidRPr="002C5140">
              <w:rPr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648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</w:p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2C5140" w:rsidRPr="002C5140" w:rsidTr="00CB11BD">
        <w:tc>
          <w:tcPr>
            <w:tcW w:w="565" w:type="dxa"/>
          </w:tcPr>
          <w:p w:rsidR="002C5140" w:rsidRPr="00CB11BD" w:rsidRDefault="002C5140" w:rsidP="00CB11BD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974" w:type="dxa"/>
          </w:tcPr>
          <w:p w:rsidR="002C5140" w:rsidRPr="002C5140" w:rsidRDefault="002C5140" w:rsidP="002C5140">
            <w:pPr>
              <w:ind w:left="-74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C5140">
              <w:rPr>
                <w:bCs/>
                <w:color w:val="000000"/>
                <w:sz w:val="24"/>
                <w:szCs w:val="24"/>
              </w:rPr>
              <w:t>Міні</w:t>
            </w:r>
            <w:proofErr w:type="spellEnd"/>
            <w:r w:rsidRPr="002C5140">
              <w:rPr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C5140">
              <w:rPr>
                <w:bCs/>
                <w:color w:val="000000"/>
                <w:sz w:val="24"/>
                <w:szCs w:val="24"/>
              </w:rPr>
              <w:t>тренінг</w:t>
            </w:r>
            <w:proofErr w:type="spellEnd"/>
            <w:r w:rsidRPr="002C5140">
              <w:rPr>
                <w:bCs/>
                <w:color w:val="000000"/>
                <w:sz w:val="24"/>
                <w:szCs w:val="24"/>
              </w:rPr>
              <w:t xml:space="preserve"> «Як </w:t>
            </w:r>
            <w:proofErr w:type="spellStart"/>
            <w:r w:rsidRPr="002C5140">
              <w:rPr>
                <w:bCs/>
                <w:color w:val="000000"/>
                <w:sz w:val="24"/>
                <w:szCs w:val="24"/>
              </w:rPr>
              <w:t>навчити</w:t>
            </w:r>
            <w:proofErr w:type="spellEnd"/>
            <w:r w:rsidRPr="002C514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bCs/>
                <w:color w:val="000000"/>
                <w:sz w:val="24"/>
                <w:szCs w:val="24"/>
              </w:rPr>
              <w:t>дітей</w:t>
            </w:r>
            <w:proofErr w:type="spellEnd"/>
            <w:r w:rsidRPr="002C514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bCs/>
                <w:color w:val="000000"/>
                <w:sz w:val="24"/>
                <w:szCs w:val="24"/>
              </w:rPr>
              <w:t>безпечної</w:t>
            </w:r>
            <w:proofErr w:type="spellEnd"/>
            <w:r w:rsidRPr="002C514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bCs/>
                <w:color w:val="000000"/>
                <w:sz w:val="24"/>
                <w:szCs w:val="24"/>
              </w:rPr>
              <w:t>поведінки</w:t>
            </w:r>
            <w:proofErr w:type="spellEnd"/>
            <w:r w:rsidRPr="002C5140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C5140">
              <w:rPr>
                <w:bCs/>
                <w:color w:val="000000"/>
                <w:sz w:val="24"/>
                <w:szCs w:val="24"/>
              </w:rPr>
              <w:t>Інтернеті</w:t>
            </w:r>
            <w:proofErr w:type="spellEnd"/>
            <w:r w:rsidRPr="002C5140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8" w:type="dxa"/>
          </w:tcPr>
          <w:p w:rsidR="002C5140" w:rsidRPr="002C5140" w:rsidRDefault="00CB11BD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Грудень 2023</w:t>
            </w:r>
          </w:p>
        </w:tc>
        <w:tc>
          <w:tcPr>
            <w:tcW w:w="1648" w:type="dxa"/>
          </w:tcPr>
          <w:p w:rsidR="002C5140" w:rsidRPr="002C5140" w:rsidRDefault="002C5140" w:rsidP="00CB11BD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proofErr w:type="spellStart"/>
            <w:r w:rsidRPr="002C5140">
              <w:rPr>
                <w:rFonts w:eastAsia="Calibri"/>
                <w:sz w:val="24"/>
                <w:szCs w:val="24"/>
                <w:lang w:val="uk-UA"/>
              </w:rPr>
              <w:t>Вч</w:t>
            </w:r>
            <w:proofErr w:type="spellEnd"/>
            <w:r w:rsidRPr="002C5140">
              <w:rPr>
                <w:rFonts w:eastAsia="Calibri"/>
                <w:sz w:val="24"/>
                <w:szCs w:val="24"/>
                <w:lang w:val="uk-UA"/>
              </w:rPr>
              <w:t xml:space="preserve">. інформатики </w:t>
            </w:r>
          </w:p>
        </w:tc>
        <w:tc>
          <w:tcPr>
            <w:tcW w:w="135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2C5140" w:rsidRPr="002C5140" w:rsidTr="00CB11BD">
        <w:tc>
          <w:tcPr>
            <w:tcW w:w="565" w:type="dxa"/>
          </w:tcPr>
          <w:p w:rsidR="002C5140" w:rsidRPr="00CB11BD" w:rsidRDefault="002C5140" w:rsidP="00CB11BD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974" w:type="dxa"/>
          </w:tcPr>
          <w:p w:rsidR="002C5140" w:rsidRPr="002C5140" w:rsidRDefault="002C5140" w:rsidP="002C5140">
            <w:pPr>
              <w:ind w:left="-74"/>
              <w:jc w:val="both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2C5140">
              <w:rPr>
                <w:sz w:val="24"/>
                <w:szCs w:val="24"/>
              </w:rPr>
              <w:t>Круглий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5140">
              <w:rPr>
                <w:sz w:val="24"/>
                <w:szCs w:val="24"/>
              </w:rPr>
              <w:t>ст</w:t>
            </w:r>
            <w:proofErr w:type="gramEnd"/>
            <w:r w:rsidRPr="002C5140">
              <w:rPr>
                <w:sz w:val="24"/>
                <w:szCs w:val="24"/>
              </w:rPr>
              <w:t>іл</w:t>
            </w:r>
            <w:proofErr w:type="spellEnd"/>
            <w:r w:rsidRPr="002C5140">
              <w:rPr>
                <w:sz w:val="24"/>
                <w:szCs w:val="24"/>
              </w:rPr>
              <w:t xml:space="preserve"> для </w:t>
            </w:r>
            <w:proofErr w:type="spellStart"/>
            <w:r w:rsidRPr="002C5140">
              <w:rPr>
                <w:sz w:val="24"/>
                <w:szCs w:val="24"/>
              </w:rPr>
              <w:t>педколективу</w:t>
            </w:r>
            <w:proofErr w:type="spellEnd"/>
            <w:r w:rsidRPr="002C5140">
              <w:rPr>
                <w:sz w:val="24"/>
                <w:szCs w:val="24"/>
              </w:rPr>
              <w:t xml:space="preserve"> «</w:t>
            </w:r>
            <w:proofErr w:type="spellStart"/>
            <w:r w:rsidRPr="002C5140">
              <w:rPr>
                <w:sz w:val="24"/>
                <w:szCs w:val="24"/>
              </w:rPr>
              <w:t>Безпечна</w:t>
            </w:r>
            <w:proofErr w:type="spellEnd"/>
            <w:r w:rsidRPr="002C5140">
              <w:rPr>
                <w:sz w:val="24"/>
                <w:szCs w:val="24"/>
              </w:rPr>
              <w:t xml:space="preserve"> школа. Маски </w:t>
            </w:r>
            <w:proofErr w:type="spellStart"/>
            <w:proofErr w:type="gramStart"/>
            <w:r w:rsidRPr="002C5140">
              <w:rPr>
                <w:sz w:val="24"/>
                <w:szCs w:val="24"/>
              </w:rPr>
              <w:t>бул</w:t>
            </w:r>
            <w:proofErr w:type="gramEnd"/>
            <w:r w:rsidRPr="002C5140">
              <w:rPr>
                <w:sz w:val="24"/>
                <w:szCs w:val="24"/>
              </w:rPr>
              <w:t>інгу</w:t>
            </w:r>
            <w:proofErr w:type="spellEnd"/>
            <w:r w:rsidRPr="002C5140">
              <w:rPr>
                <w:sz w:val="24"/>
                <w:szCs w:val="24"/>
              </w:rPr>
              <w:t>»</w:t>
            </w:r>
          </w:p>
        </w:tc>
        <w:tc>
          <w:tcPr>
            <w:tcW w:w="1488" w:type="dxa"/>
          </w:tcPr>
          <w:p w:rsidR="002C5140" w:rsidRPr="002C5140" w:rsidRDefault="00CB11BD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 2023</w:t>
            </w:r>
          </w:p>
        </w:tc>
        <w:tc>
          <w:tcPr>
            <w:tcW w:w="1648" w:type="dxa"/>
          </w:tcPr>
          <w:p w:rsidR="002C5140" w:rsidRPr="002C5140" w:rsidRDefault="00CB11BD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Бойчук Наталя</w:t>
            </w:r>
          </w:p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2C5140" w:rsidRPr="002C5140" w:rsidTr="00CB11BD">
        <w:tc>
          <w:tcPr>
            <w:tcW w:w="56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>6.</w:t>
            </w:r>
          </w:p>
        </w:tc>
        <w:tc>
          <w:tcPr>
            <w:tcW w:w="4974" w:type="dxa"/>
          </w:tcPr>
          <w:p w:rsidR="002C5140" w:rsidRPr="002C5140" w:rsidRDefault="002C5140" w:rsidP="002C5140">
            <w:pPr>
              <w:ind w:left="-74"/>
              <w:jc w:val="both"/>
              <w:rPr>
                <w:sz w:val="24"/>
                <w:szCs w:val="24"/>
              </w:rPr>
            </w:pPr>
            <w:proofErr w:type="spellStart"/>
            <w:r w:rsidRPr="002C5140">
              <w:rPr>
                <w:sz w:val="24"/>
                <w:szCs w:val="24"/>
              </w:rPr>
              <w:t>Години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відвертого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спілкування</w:t>
            </w:r>
            <w:proofErr w:type="spellEnd"/>
            <w:r w:rsidRPr="002C5140">
              <w:rPr>
                <w:sz w:val="24"/>
                <w:szCs w:val="24"/>
              </w:rPr>
              <w:t xml:space="preserve"> за </w:t>
            </w:r>
            <w:proofErr w:type="spellStart"/>
            <w:r w:rsidRPr="002C5140">
              <w:rPr>
                <w:sz w:val="24"/>
                <w:szCs w:val="24"/>
              </w:rPr>
              <w:t>участю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представників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Національної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поліції</w:t>
            </w:r>
            <w:proofErr w:type="spellEnd"/>
            <w:r w:rsidRPr="002C5140">
              <w:rPr>
                <w:sz w:val="24"/>
                <w:szCs w:val="24"/>
              </w:rPr>
              <w:t xml:space="preserve"> «Не допускай </w:t>
            </w:r>
            <w:proofErr w:type="spellStart"/>
            <w:r w:rsidRPr="002C5140">
              <w:rPr>
                <w:sz w:val="24"/>
                <w:szCs w:val="24"/>
              </w:rPr>
              <w:t>проявів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5140">
              <w:rPr>
                <w:sz w:val="24"/>
                <w:szCs w:val="24"/>
              </w:rPr>
              <w:t>бул</w:t>
            </w:r>
            <w:proofErr w:type="gramEnd"/>
            <w:r w:rsidRPr="002C5140">
              <w:rPr>
                <w:sz w:val="24"/>
                <w:szCs w:val="24"/>
              </w:rPr>
              <w:t>інгу</w:t>
            </w:r>
            <w:proofErr w:type="spellEnd"/>
            <w:r w:rsidRPr="002C5140">
              <w:rPr>
                <w:sz w:val="24"/>
                <w:szCs w:val="24"/>
              </w:rPr>
              <w:t xml:space="preserve"> над собою. </w:t>
            </w:r>
            <w:proofErr w:type="spellStart"/>
            <w:r w:rsidRPr="002C5140">
              <w:rPr>
                <w:sz w:val="24"/>
                <w:szCs w:val="24"/>
              </w:rPr>
              <w:t>Допоможи</w:t>
            </w:r>
            <w:proofErr w:type="spellEnd"/>
            <w:r w:rsidRPr="002C5140">
              <w:rPr>
                <w:sz w:val="24"/>
                <w:szCs w:val="24"/>
              </w:rPr>
              <w:t xml:space="preserve"> другу»</w:t>
            </w:r>
          </w:p>
        </w:tc>
        <w:tc>
          <w:tcPr>
            <w:tcW w:w="1488" w:type="dxa"/>
          </w:tcPr>
          <w:p w:rsidR="002C5140" w:rsidRPr="002C5140" w:rsidRDefault="00CB11BD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 2023</w:t>
            </w:r>
            <w:r w:rsidR="002C5140" w:rsidRPr="002C5140">
              <w:rPr>
                <w:rFonts w:eastAsia="Calibri"/>
                <w:sz w:val="24"/>
                <w:szCs w:val="24"/>
                <w:lang w:val="uk-UA"/>
              </w:rPr>
              <w:t xml:space="preserve"> року,</w:t>
            </w:r>
          </w:p>
          <w:p w:rsidR="002C5140" w:rsidRPr="002C5140" w:rsidRDefault="00CB11BD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квітень 2024</w:t>
            </w:r>
            <w:r w:rsidR="002C5140" w:rsidRPr="002C5140">
              <w:rPr>
                <w:rFonts w:eastAsia="Calibri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648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135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2C5140" w:rsidRPr="002C5140" w:rsidTr="00CB11BD">
        <w:tc>
          <w:tcPr>
            <w:tcW w:w="56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>7.</w:t>
            </w:r>
          </w:p>
        </w:tc>
        <w:tc>
          <w:tcPr>
            <w:tcW w:w="4974" w:type="dxa"/>
          </w:tcPr>
          <w:p w:rsidR="002C5140" w:rsidRPr="002C5140" w:rsidRDefault="002C5140" w:rsidP="002C5140">
            <w:pPr>
              <w:ind w:left="-74"/>
              <w:jc w:val="both"/>
              <w:rPr>
                <w:sz w:val="24"/>
                <w:szCs w:val="24"/>
              </w:rPr>
            </w:pPr>
            <w:proofErr w:type="spellStart"/>
            <w:r w:rsidRPr="002C5140">
              <w:rPr>
                <w:sz w:val="24"/>
                <w:szCs w:val="24"/>
              </w:rPr>
              <w:t>Ознайомлення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учасників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освітнього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процесу</w:t>
            </w:r>
            <w:proofErr w:type="spellEnd"/>
            <w:r w:rsidRPr="002C5140">
              <w:rPr>
                <w:sz w:val="24"/>
                <w:szCs w:val="24"/>
              </w:rPr>
              <w:t xml:space="preserve"> з </w:t>
            </w:r>
            <w:proofErr w:type="spellStart"/>
            <w:r w:rsidRPr="002C5140">
              <w:rPr>
                <w:sz w:val="24"/>
                <w:szCs w:val="24"/>
              </w:rPr>
              <w:t>програмою</w:t>
            </w:r>
            <w:proofErr w:type="spellEnd"/>
            <w:r w:rsidRPr="002C5140">
              <w:rPr>
                <w:sz w:val="24"/>
                <w:szCs w:val="24"/>
              </w:rPr>
              <w:t xml:space="preserve"> «</w:t>
            </w:r>
            <w:proofErr w:type="spellStart"/>
            <w:r w:rsidRPr="002C5140">
              <w:rPr>
                <w:sz w:val="24"/>
                <w:szCs w:val="24"/>
              </w:rPr>
              <w:t>Вирішення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конфлікту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мирним</w:t>
            </w:r>
            <w:proofErr w:type="spellEnd"/>
            <w:r w:rsidRPr="002C5140">
              <w:rPr>
                <w:sz w:val="24"/>
                <w:szCs w:val="24"/>
              </w:rPr>
              <w:t xml:space="preserve"> шляхом. </w:t>
            </w:r>
            <w:proofErr w:type="spellStart"/>
            <w:r w:rsidRPr="002C5140">
              <w:rPr>
                <w:sz w:val="24"/>
                <w:szCs w:val="24"/>
              </w:rPr>
              <w:t>Базові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навички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медіації</w:t>
            </w:r>
            <w:proofErr w:type="spellEnd"/>
            <w:r w:rsidRPr="002C5140">
              <w:rPr>
                <w:sz w:val="24"/>
                <w:szCs w:val="24"/>
              </w:rPr>
              <w:t>»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648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</w:p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2C5140" w:rsidRPr="002C5140" w:rsidTr="00CB11BD">
        <w:tc>
          <w:tcPr>
            <w:tcW w:w="56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>8.</w:t>
            </w:r>
          </w:p>
        </w:tc>
        <w:tc>
          <w:tcPr>
            <w:tcW w:w="4974" w:type="dxa"/>
          </w:tcPr>
          <w:p w:rsidR="002C5140" w:rsidRPr="002C5140" w:rsidRDefault="002C5140" w:rsidP="002C5140">
            <w:pPr>
              <w:ind w:left="-74"/>
              <w:jc w:val="both"/>
              <w:rPr>
                <w:sz w:val="24"/>
                <w:szCs w:val="24"/>
              </w:rPr>
            </w:pPr>
            <w:proofErr w:type="spellStart"/>
            <w:r w:rsidRPr="002C5140">
              <w:rPr>
                <w:sz w:val="24"/>
                <w:szCs w:val="24"/>
              </w:rPr>
              <w:t>Проведення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відеолекторіїв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 xml:space="preserve">Упродовж </w:t>
            </w:r>
            <w:proofErr w:type="spellStart"/>
            <w:r w:rsidRPr="002C5140">
              <w:rPr>
                <w:rFonts w:eastAsia="Calibri"/>
                <w:sz w:val="24"/>
                <w:szCs w:val="24"/>
                <w:lang w:val="uk-UA"/>
              </w:rPr>
              <w:t>навч</w:t>
            </w:r>
            <w:proofErr w:type="spellEnd"/>
            <w:r w:rsidRPr="002C5140">
              <w:rPr>
                <w:rFonts w:eastAsia="Calibri"/>
                <w:sz w:val="24"/>
                <w:szCs w:val="24"/>
                <w:lang w:val="uk-UA"/>
              </w:rPr>
              <w:t>. року</w:t>
            </w:r>
          </w:p>
        </w:tc>
        <w:tc>
          <w:tcPr>
            <w:tcW w:w="1648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2C5140" w:rsidRPr="002C5140" w:rsidTr="00CB11BD">
        <w:tc>
          <w:tcPr>
            <w:tcW w:w="56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>9.</w:t>
            </w:r>
          </w:p>
        </w:tc>
        <w:tc>
          <w:tcPr>
            <w:tcW w:w="4974" w:type="dxa"/>
          </w:tcPr>
          <w:p w:rsidR="002C5140" w:rsidRPr="002C5140" w:rsidRDefault="002C5140" w:rsidP="002C5140">
            <w:pPr>
              <w:ind w:left="-74"/>
              <w:jc w:val="both"/>
              <w:rPr>
                <w:sz w:val="24"/>
                <w:szCs w:val="24"/>
              </w:rPr>
            </w:pPr>
            <w:proofErr w:type="spellStart"/>
            <w:r w:rsidRPr="002C5140">
              <w:rPr>
                <w:sz w:val="24"/>
                <w:szCs w:val="24"/>
              </w:rPr>
              <w:t>Проведення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моніторингу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безпечності</w:t>
            </w:r>
            <w:proofErr w:type="spellEnd"/>
            <w:r w:rsidRPr="002C5140">
              <w:rPr>
                <w:sz w:val="24"/>
                <w:szCs w:val="24"/>
              </w:rPr>
              <w:t xml:space="preserve"> та </w:t>
            </w:r>
            <w:proofErr w:type="spellStart"/>
            <w:r w:rsidRPr="002C5140">
              <w:rPr>
                <w:sz w:val="24"/>
                <w:szCs w:val="24"/>
              </w:rPr>
              <w:t>комфортності</w:t>
            </w:r>
            <w:proofErr w:type="spellEnd"/>
            <w:r w:rsidRPr="002C5140">
              <w:rPr>
                <w:sz w:val="24"/>
                <w:szCs w:val="24"/>
              </w:rPr>
              <w:t xml:space="preserve"> закладу </w:t>
            </w:r>
            <w:proofErr w:type="spellStart"/>
            <w:r w:rsidRPr="002C5140">
              <w:rPr>
                <w:sz w:val="24"/>
                <w:szCs w:val="24"/>
              </w:rPr>
              <w:t>освіти</w:t>
            </w:r>
            <w:proofErr w:type="spellEnd"/>
            <w:r w:rsidRPr="002C5140">
              <w:rPr>
                <w:sz w:val="24"/>
                <w:szCs w:val="24"/>
              </w:rPr>
              <w:t xml:space="preserve"> шляхом </w:t>
            </w:r>
            <w:proofErr w:type="spellStart"/>
            <w:r w:rsidRPr="002C5140">
              <w:rPr>
                <w:sz w:val="24"/>
                <w:szCs w:val="24"/>
              </w:rPr>
              <w:t>анкетування</w:t>
            </w:r>
            <w:proofErr w:type="spellEnd"/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1648" w:type="dxa"/>
          </w:tcPr>
          <w:p w:rsidR="002C5140" w:rsidRPr="002C5140" w:rsidRDefault="00CB11BD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Стецюк Тетяна</w:t>
            </w:r>
          </w:p>
        </w:tc>
        <w:tc>
          <w:tcPr>
            <w:tcW w:w="135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2C5140" w:rsidRPr="002C5140" w:rsidTr="00CB11BD">
        <w:tc>
          <w:tcPr>
            <w:tcW w:w="56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2C5140">
              <w:rPr>
                <w:rFonts w:eastAsia="Calibri"/>
                <w:sz w:val="24"/>
                <w:szCs w:val="24"/>
                <w:lang w:val="uk-UA"/>
              </w:rPr>
              <w:t>10.</w:t>
            </w:r>
          </w:p>
        </w:tc>
        <w:tc>
          <w:tcPr>
            <w:tcW w:w="4974" w:type="dxa"/>
          </w:tcPr>
          <w:p w:rsidR="002C5140" w:rsidRPr="002C5140" w:rsidRDefault="002C5140" w:rsidP="002C5140">
            <w:pPr>
              <w:ind w:left="-7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C5140">
              <w:rPr>
                <w:sz w:val="24"/>
                <w:szCs w:val="24"/>
              </w:rPr>
              <w:t>Проведення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заходів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gramStart"/>
            <w:r w:rsidRPr="002C5140">
              <w:rPr>
                <w:sz w:val="24"/>
                <w:szCs w:val="24"/>
              </w:rPr>
              <w:t>в</w:t>
            </w:r>
            <w:proofErr w:type="gramEnd"/>
            <w:r w:rsidRPr="002C5140">
              <w:rPr>
                <w:sz w:val="24"/>
                <w:szCs w:val="24"/>
              </w:rPr>
              <w:t xml:space="preserve"> рамках </w:t>
            </w:r>
            <w:proofErr w:type="spellStart"/>
            <w:r w:rsidRPr="002C5140">
              <w:rPr>
                <w:sz w:val="24"/>
                <w:szCs w:val="24"/>
              </w:rPr>
              <w:t>тематичного</w:t>
            </w:r>
            <w:proofErr w:type="spellEnd"/>
            <w:r w:rsidRPr="002C5140">
              <w:rPr>
                <w:sz w:val="24"/>
                <w:szCs w:val="24"/>
              </w:rPr>
              <w:t xml:space="preserve"> </w:t>
            </w:r>
            <w:proofErr w:type="spellStart"/>
            <w:r w:rsidRPr="002C5140">
              <w:rPr>
                <w:sz w:val="24"/>
                <w:szCs w:val="24"/>
              </w:rPr>
              <w:t>тижня</w:t>
            </w:r>
            <w:proofErr w:type="spellEnd"/>
            <w:r w:rsidRPr="002C5140">
              <w:rPr>
                <w:sz w:val="24"/>
                <w:szCs w:val="24"/>
              </w:rPr>
              <w:t xml:space="preserve"> «</w:t>
            </w:r>
            <w:r w:rsidRPr="002C5140">
              <w:rPr>
                <w:sz w:val="24"/>
                <w:szCs w:val="24"/>
                <w:lang w:val="uk-UA"/>
              </w:rPr>
              <w:t>16 днів проти насильства»</w:t>
            </w:r>
          </w:p>
        </w:tc>
        <w:tc>
          <w:tcPr>
            <w:tcW w:w="1488" w:type="dxa"/>
          </w:tcPr>
          <w:p w:rsidR="002C5140" w:rsidRPr="002C5140" w:rsidRDefault="00CB11BD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Листопад 2023</w:t>
            </w:r>
          </w:p>
        </w:tc>
        <w:tc>
          <w:tcPr>
            <w:tcW w:w="1648" w:type="dxa"/>
          </w:tcPr>
          <w:p w:rsidR="002C5140" w:rsidRPr="002C5140" w:rsidRDefault="00CB11BD" w:rsidP="002C5140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Бойчук Наталя</w:t>
            </w:r>
          </w:p>
        </w:tc>
        <w:tc>
          <w:tcPr>
            <w:tcW w:w="1355" w:type="dxa"/>
          </w:tcPr>
          <w:p w:rsidR="002C5140" w:rsidRPr="002C5140" w:rsidRDefault="002C5140" w:rsidP="002C5140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</w:tbl>
    <w:p w:rsidR="002C5140" w:rsidRPr="002C5140" w:rsidRDefault="002C5140" w:rsidP="002C51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4176" w:rsidRDefault="008B4176"/>
    <w:sectPr w:rsidR="008B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5435"/>
    <w:multiLevelType w:val="hybridMultilevel"/>
    <w:tmpl w:val="E142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9A"/>
    <w:rsid w:val="002C5140"/>
    <w:rsid w:val="005C129A"/>
    <w:rsid w:val="008B4176"/>
    <w:rsid w:val="00BB765F"/>
    <w:rsid w:val="00CB11BD"/>
    <w:rsid w:val="00D2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2023-10-29T20:34:00Z</cp:lastPrinted>
  <dcterms:created xsi:type="dcterms:W3CDTF">2022-02-04T12:41:00Z</dcterms:created>
  <dcterms:modified xsi:type="dcterms:W3CDTF">2023-10-29T20:34:00Z</dcterms:modified>
</cp:coreProperties>
</file>