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hd w:val="clear" w:color="auto" w:fill="FFFFFF"/>
        <w:spacing w:beforeAutospacing="0" w:before="0" w:afterAutospacing="0" w:after="0"/>
        <w:rPr>
          <w:rFonts w:ascii="Tahoma" w:hAnsi="Tahoma" w:cs="Tahoma"/>
          <w:b/>
          <w:b/>
          <w:color w:val="515151"/>
          <w:szCs w:val="17"/>
        </w:rPr>
      </w:pPr>
      <w:r>
        <w:rPr>
          <w:rStyle w:val="Fs14"/>
          <w:rFonts w:cs="Tahoma" w:ascii="Tahoma" w:hAnsi="Tahoma"/>
          <w:b/>
          <w:color w:val="515151"/>
          <w:szCs w:val="17"/>
        </w:rPr>
        <w:t>Згідно з  </w:t>
      </w:r>
      <w:r>
        <w:rPr>
          <w:rStyle w:val="Fs14"/>
          <w:rFonts w:cs="Tahoma" w:ascii="Tahoma" w:hAnsi="Tahoma"/>
          <w:b/>
          <w:color w:val="515151"/>
          <w:szCs w:val="17"/>
          <w:u w:val="single"/>
        </w:rPr>
        <w:t> ЗАКОНОМ УКРАЇНИ</w:t>
      </w:r>
      <w:r>
        <w:rPr>
          <w:rStyle w:val="Fs14"/>
          <w:rFonts w:cs="Tahoma" w:ascii="Tahoma" w:hAnsi="Tahoma"/>
          <w:b/>
          <w:color w:val="515151"/>
          <w:szCs w:val="17"/>
        </w:rPr>
        <w:t> </w:t>
      </w:r>
      <w:r>
        <w:rPr>
          <w:rStyle w:val="Fs14"/>
          <w:rFonts w:cs="Tahoma" w:ascii="Tahoma" w:hAnsi="Tahoma"/>
          <w:b/>
          <w:color w:val="515151"/>
          <w:szCs w:val="17"/>
          <w:u w:val="single"/>
        </w:rPr>
        <w:t>«Про освіту»  </w:t>
      </w:r>
      <w:r>
        <w:rPr>
          <w:rFonts w:cs="Tahoma" w:ascii="Tahoma" w:hAnsi="Tahoma"/>
          <w:b/>
          <w:color w:val="515151"/>
          <w:szCs w:val="17"/>
        </w:rPr>
        <w:t>прийом дітей до перш</w:t>
      </w:r>
      <w:r>
        <w:rPr>
          <w:rFonts w:cs="Tahoma" w:ascii="Tahoma" w:hAnsi="Tahoma"/>
          <w:b/>
          <w:color w:val="515151"/>
          <w:szCs w:val="17"/>
        </w:rPr>
        <w:t>ого</w:t>
      </w:r>
      <w:r>
        <w:rPr>
          <w:rFonts w:cs="Tahoma" w:ascii="Tahoma" w:hAnsi="Tahoma"/>
          <w:b/>
          <w:color w:val="515151"/>
          <w:szCs w:val="17"/>
        </w:rPr>
        <w:t xml:space="preserve"> клас</w:t>
      </w:r>
      <w:r>
        <w:rPr>
          <w:rFonts w:cs="Tahoma" w:ascii="Tahoma" w:hAnsi="Tahoma"/>
          <w:b/>
          <w:color w:val="515151"/>
          <w:szCs w:val="17"/>
        </w:rPr>
        <w:t>у</w:t>
      </w:r>
      <w:r>
        <w:rPr>
          <w:rFonts w:cs="Tahoma" w:ascii="Tahoma" w:hAnsi="Tahoma"/>
          <w:b/>
          <w:color w:val="515151"/>
          <w:szCs w:val="17"/>
        </w:rPr>
        <w:t xml:space="preserve">   буде здійснюватися на безконкурсній основі відповідно до мікрорайону школи. </w:t>
      </w:r>
    </w:p>
    <w:p>
      <w:pPr>
        <w:pStyle w:val="Normal"/>
        <w:shd w:val="clear" w:color="auto" w:fill="FFFFFF"/>
        <w:spacing w:lineRule="auto" w:line="240" w:before="0" w:after="360"/>
        <w:rPr>
          <w:rFonts w:ascii="Arial" w:hAnsi="Arial" w:eastAsia="Times New Roman" w:cs="Arial"/>
          <w:color w:val="5D5D5D"/>
          <w:sz w:val="27"/>
          <w:szCs w:val="27"/>
        </w:rPr>
      </w:pPr>
      <w:r>
        <w:rPr>
          <w:rFonts w:eastAsia="Times New Roman" w:cs="Arial" w:ascii="Arial" w:hAnsi="Arial"/>
          <w:b/>
          <w:bCs/>
          <w:color w:val="5D5D5D"/>
          <w:sz w:val="27"/>
          <w:u w:val="single"/>
        </w:rPr>
        <w:t>Для зарахування дитини до 1-го класу школи батькам необхідно надати такі документи: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Autospacing="1" w:afterAutospacing="1"/>
        <w:rPr>
          <w:rFonts w:ascii="Arial" w:hAnsi="Arial" w:eastAsia="Times New Roman" w:cs="Arial"/>
          <w:color w:val="5D5D5D"/>
          <w:sz w:val="27"/>
          <w:szCs w:val="27"/>
        </w:rPr>
      </w:pPr>
      <w:r>
        <w:rPr>
          <w:rFonts w:eastAsia="Times New Roman" w:cs="Arial" w:ascii="Arial" w:hAnsi="Arial"/>
          <w:color w:val="5D5D5D"/>
          <w:sz w:val="27"/>
          <w:szCs w:val="27"/>
        </w:rPr>
        <w:t>заяву одного з батьків на ім’я директора школи;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Autospacing="1" w:afterAutospacing="1"/>
        <w:rPr>
          <w:rFonts w:ascii="Arial" w:hAnsi="Arial" w:eastAsia="Times New Roman" w:cs="Arial"/>
          <w:color w:val="5D5D5D"/>
          <w:sz w:val="27"/>
          <w:szCs w:val="27"/>
        </w:rPr>
      </w:pPr>
      <w:r>
        <w:rPr>
          <w:rFonts w:eastAsia="Times New Roman" w:cs="Arial" w:ascii="Arial" w:hAnsi="Arial"/>
          <w:color w:val="5D5D5D"/>
          <w:sz w:val="27"/>
          <w:szCs w:val="27"/>
        </w:rPr>
        <w:t>свідоцтво про народження дитини ( оригінал) та його копію ( після завірення копії оригінал повертається батькам);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Autospacing="1" w:afterAutospacing="1"/>
        <w:rPr>
          <w:rFonts w:ascii="Arial" w:hAnsi="Arial" w:eastAsia="Times New Roman" w:cs="Arial"/>
          <w:color w:val="5D5D5D"/>
          <w:sz w:val="27"/>
          <w:szCs w:val="27"/>
        </w:rPr>
      </w:pPr>
      <w:r>
        <w:rPr>
          <w:rFonts w:eastAsia="Times New Roman" w:cs="Arial" w:ascii="Arial" w:hAnsi="Arial"/>
          <w:color w:val="5D5D5D"/>
          <w:sz w:val="27"/>
          <w:szCs w:val="27"/>
        </w:rPr>
        <w:t>довідка учня загальноосвітнього навчального закладу про результати обов’язкового медичного профілактичного обстеження ф.№086-1/о, де у наявності штамп та кругла печатка лікувального закладу та особиста печатка лікаря, зафіксовано результати огляду дитини лікарями-спеціалістами, вказано гостроту зору, групу здоров’я та групу з фізичної культури, а також є висновок лікаря-педіатра про можливість дитини відвідувати загальноосвітню школу;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Autospacing="1" w:afterAutospacing="1"/>
        <w:rPr>
          <w:rFonts w:ascii="Arial" w:hAnsi="Arial" w:eastAsia="Times New Roman" w:cs="Arial"/>
          <w:color w:val="5D5D5D"/>
          <w:sz w:val="27"/>
          <w:szCs w:val="27"/>
        </w:rPr>
      </w:pPr>
      <w:r>
        <w:rPr>
          <w:rFonts w:eastAsia="Times New Roman" w:cs="Arial" w:ascii="Arial" w:hAnsi="Arial"/>
          <w:color w:val="5D5D5D"/>
          <w:sz w:val="27"/>
          <w:szCs w:val="27"/>
        </w:rPr>
        <w:t>довідка ф. 063/о;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Autospacing="1" w:afterAutospacing="1"/>
        <w:rPr>
          <w:rFonts w:ascii="Arial" w:hAnsi="Arial" w:eastAsia="Times New Roman" w:cs="Arial"/>
          <w:color w:val="5D5D5D"/>
          <w:sz w:val="27"/>
          <w:szCs w:val="27"/>
        </w:rPr>
      </w:pPr>
      <w:r>
        <w:rPr>
          <w:rFonts w:eastAsia="Times New Roman" w:cs="Arial" w:ascii="Arial" w:hAnsi="Arial"/>
          <w:color w:val="5D5D5D"/>
          <w:sz w:val="27"/>
          <w:szCs w:val="27"/>
        </w:rPr>
        <w:t>документ, що може підтверджувати місце реєстрації (проживання) дитини (одного з її батьків) – копія й оригінал. При поданні заяви про зарахування може бути пред’явлено документ, що підтверджує місце проживання дитини чи одного з її батьків на території обслуговування закладу освіти, реквізити якого зазначаються в заяві про зарахування.</w:t>
      </w:r>
    </w:p>
    <w:p>
      <w:pPr>
        <w:pStyle w:val="Normal"/>
        <w:shd w:val="clear" w:color="auto" w:fill="FFFFFF"/>
        <w:spacing w:lineRule="auto" w:line="240" w:before="0" w:after="360"/>
        <w:rPr>
          <w:rFonts w:ascii="Arial" w:hAnsi="Arial" w:eastAsia="Times New Roman" w:cs="Arial"/>
          <w:color w:val="CF2E2E"/>
          <w:sz w:val="27"/>
          <w:szCs w:val="27"/>
        </w:rPr>
      </w:pPr>
      <w:r>
        <w:rPr>
          <w:rFonts w:eastAsia="Times New Roman" w:cs="Arial" w:ascii="Arial" w:hAnsi="Arial"/>
          <w:b/>
          <w:bCs/>
          <w:i/>
          <w:iCs/>
          <w:color w:val="CF2E2E"/>
          <w:sz w:val="27"/>
        </w:rPr>
        <w:t>Перелік документів, один із яких може підтвердити місце проживання дитини: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Autospacing="1" w:after="0"/>
        <w:rPr>
          <w:rFonts w:ascii="Arial" w:hAnsi="Arial" w:eastAsia="Times New Roman" w:cs="Arial"/>
          <w:color w:val="5D5D5D"/>
          <w:sz w:val="27"/>
          <w:szCs w:val="27"/>
        </w:rPr>
      </w:pPr>
      <w:r>
        <w:rPr>
          <w:rFonts w:eastAsia="Times New Roman" w:cs="Arial" w:ascii="Arial" w:hAnsi="Arial"/>
          <w:color w:val="5D5D5D"/>
          <w:sz w:val="27"/>
          <w:szCs w:val="27"/>
        </w:rPr>
        <w:t>паспорт одного з батьків,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0" w:after="0"/>
        <w:rPr>
          <w:rFonts w:ascii="Arial" w:hAnsi="Arial" w:eastAsia="Times New Roman" w:cs="Arial"/>
          <w:color w:val="5D5D5D"/>
          <w:sz w:val="27"/>
          <w:szCs w:val="27"/>
        </w:rPr>
      </w:pPr>
      <w:r>
        <w:rPr>
          <w:rFonts w:eastAsia="Times New Roman" w:cs="Arial" w:ascii="Arial" w:hAnsi="Arial"/>
          <w:color w:val="5D5D5D"/>
          <w:sz w:val="27"/>
          <w:szCs w:val="27"/>
        </w:rPr>
        <w:t>довідка з місця реєстрації,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0" w:after="0"/>
        <w:rPr>
          <w:rFonts w:ascii="Arial" w:hAnsi="Arial" w:eastAsia="Times New Roman" w:cs="Arial"/>
          <w:color w:val="5D5D5D"/>
          <w:sz w:val="27"/>
          <w:szCs w:val="27"/>
        </w:rPr>
      </w:pPr>
      <w:r>
        <w:rPr>
          <w:rFonts w:eastAsia="Times New Roman" w:cs="Arial" w:ascii="Arial" w:hAnsi="Arial"/>
          <w:color w:val="5D5D5D"/>
          <w:sz w:val="27"/>
          <w:szCs w:val="27"/>
        </w:rPr>
        <w:t>довідка про взяття на облік внутрішньо переміщеної особи,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0" w:after="0"/>
        <w:rPr>
          <w:rFonts w:ascii="Arial" w:hAnsi="Arial" w:eastAsia="Times New Roman" w:cs="Arial"/>
          <w:color w:val="5D5D5D"/>
          <w:sz w:val="27"/>
          <w:szCs w:val="27"/>
        </w:rPr>
      </w:pPr>
      <w:r>
        <w:rPr>
          <w:rFonts w:eastAsia="Times New Roman" w:cs="Arial" w:ascii="Arial" w:hAnsi="Arial"/>
          <w:color w:val="5D5D5D"/>
          <w:sz w:val="27"/>
          <w:szCs w:val="27"/>
        </w:rPr>
        <w:t>документ, що засвідчує право власності або користування житлом,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0" w:afterAutospacing="1"/>
        <w:rPr>
          <w:rFonts w:ascii="Arial" w:hAnsi="Arial" w:eastAsia="Times New Roman" w:cs="Arial"/>
          <w:color w:val="5D5D5D"/>
          <w:sz w:val="27"/>
          <w:szCs w:val="27"/>
        </w:rPr>
      </w:pPr>
      <w:r>
        <w:rPr>
          <w:rFonts w:eastAsia="Times New Roman" w:cs="Arial" w:ascii="Arial" w:hAnsi="Arial"/>
          <w:color w:val="5D5D5D"/>
          <w:sz w:val="27"/>
          <w:szCs w:val="27"/>
        </w:rPr>
        <w:t>будь-який інший офіційний документ, що підтверджує місце проживання.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81376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204d21"/>
    <w:rPr>
      <w:b/>
      <w:bCs/>
    </w:rPr>
  </w:style>
  <w:style w:type="character" w:styleId="Style14">
    <w:name w:val="Виділення"/>
    <w:basedOn w:val="DefaultParagraphFont"/>
    <w:uiPriority w:val="20"/>
    <w:qFormat/>
    <w:rsid w:val="00204d21"/>
    <w:rPr>
      <w:i/>
      <w:iCs/>
    </w:rPr>
  </w:style>
  <w:style w:type="character" w:styleId="Fs16" w:customStyle="1">
    <w:name w:val="fs_16"/>
    <w:basedOn w:val="DefaultParagraphFont"/>
    <w:qFormat/>
    <w:rsid w:val="00dd0020"/>
    <w:rPr/>
  </w:style>
  <w:style w:type="character" w:styleId="Fs14" w:customStyle="1">
    <w:name w:val="fs_14"/>
    <w:basedOn w:val="DefaultParagraphFont"/>
    <w:qFormat/>
    <w:rsid w:val="00dd0020"/>
    <w:rPr/>
  </w:style>
  <w:style w:type="character" w:styleId="Style15">
    <w:name w:val="Гіперпосилання"/>
    <w:basedOn w:val="DefaultParagraphFont"/>
    <w:uiPriority w:val="99"/>
    <w:semiHidden/>
    <w:unhideWhenUsed/>
    <w:rsid w:val="00dd0020"/>
    <w:rPr>
      <w:color w:val="0000FF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Web">
    <w:name w:val="Normal (Web)"/>
    <w:basedOn w:val="Normal"/>
    <w:uiPriority w:val="99"/>
    <w:semiHidden/>
    <w:unhideWhenUsed/>
    <w:qFormat/>
    <w:rsid w:val="00204d2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Hasvividredcolor" w:customStyle="1">
    <w:name w:val="has-vivid-red-color"/>
    <w:basedOn w:val="Normal"/>
    <w:qFormat/>
    <w:rsid w:val="00204d2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LibreOffice/7.2.2.2$Windows_X86_64 LibreOffice_project/02b2acce88a210515b4a5bb2e46cbfb63fe97d56</Application>
  <AppVersion>15.0000</AppVersion>
  <Pages>1</Pages>
  <Words>208</Words>
  <Characters>1316</Characters>
  <CharactersWithSpaces>1508</CharactersWithSpaces>
  <Paragraphs>13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2022-12-28T09:15:00Z</dcterms:created>
  <dc:creator>Админ</dc:creator>
  <dc:description/>
  <dc:language>uk-UA</dc:language>
  <cp:lastModifiedBy/>
  <dcterms:modified xsi:type="dcterms:W3CDTF">2025-01-15T12:06:09Z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