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15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07915" w:rsidRPr="000079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Інформація про участь у конкурсах та олімпіадах 2019-2020 н.р.</w:t>
      </w:r>
      <w:r w:rsidRPr="000079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Учні захищали честь школи у ІІ етапі Всеукраїнських олімпіад з базових дисциплін.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У</w:t>
      </w:r>
      <w:r w:rsidRPr="00007915">
        <w:rPr>
          <w:rFonts w:ascii="Times New Roman" w:hAnsi="Times New Roman" w:cs="Times New Roman"/>
          <w:sz w:val="24"/>
          <w:szCs w:val="24"/>
        </w:rPr>
        <w:t>част</w:t>
      </w: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Pr="00007915">
        <w:rPr>
          <w:rFonts w:ascii="Times New Roman" w:hAnsi="Times New Roman" w:cs="Times New Roman"/>
          <w:sz w:val="24"/>
          <w:szCs w:val="24"/>
        </w:rPr>
        <w:t xml:space="preserve"> учнів у  Міжнародному конкурсі </w:t>
      </w: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знавців </w:t>
      </w:r>
      <w:r w:rsidRPr="00007915">
        <w:rPr>
          <w:rFonts w:ascii="Times New Roman" w:hAnsi="Times New Roman" w:cs="Times New Roman"/>
          <w:sz w:val="24"/>
          <w:szCs w:val="24"/>
        </w:rPr>
        <w:t xml:space="preserve"> української мови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імені Петра Яцика: 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ІІ місце -  Лойтаренко Аліна;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ІІІмісце - Танасійчук Іван.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Участь у Міжнародному мовно-літературному конкурсі ім.Тараса Шевченко: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ІІ місце –Лойтаренко Аліна.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 Участь у Всеукраїнській учнівській онлайн-олімпіаді з української мови (Всеосвіта):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 місце - Танасійчук Іван;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 місце - Нікітюк Вікторія;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ІІ місце - Сергеєв Даніїл;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ІІ місце – Лойтаренко Аліна.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 Участь в МАН від Острозької Академії. Написання есе: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 місце – Чорнолуцька Анастасія.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 Переможець обласного етапу виставки досягнень юних натуралістів «Щедрість рідної землі» в номінації «Практичні навички роботи з природним матеріалом, володіння народними ремеслами»:</w:t>
      </w:r>
    </w:p>
    <w:p w:rsidR="000B516E" w:rsidRPr="00007915" w:rsidRDefault="000B516E" w:rsidP="000B5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Конюшенко Вікторія.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 Переможець обласного етапу Всеукраїнської акції «Ялинка» в номінації           «Декоративно-ужиткове мистецтво»:</w:t>
      </w:r>
    </w:p>
    <w:p w:rsidR="000B516E" w:rsidRPr="00007915" w:rsidRDefault="000B516E" w:rsidP="000B5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Чорнолуцька Анастасія.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1 місце в  змаганнях з волейболу районної Спартакіади школярів учнів 7-9кл.</w:t>
      </w:r>
    </w:p>
    <w:p w:rsidR="000B516E" w:rsidRPr="00007915" w:rsidRDefault="000B516E" w:rsidP="000B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>ІІ місце в змаганнях з волейболу районної Спартакіади школярів серед учнів 10-11класів.</w:t>
      </w:r>
    </w:p>
    <w:p w:rsidR="000B516E" w:rsidRPr="00007915" w:rsidRDefault="000B516E" w:rsidP="000B516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07915">
        <w:rPr>
          <w:rFonts w:ascii="Times New Roman" w:hAnsi="Times New Roman" w:cs="Times New Roman"/>
          <w:sz w:val="24"/>
          <w:szCs w:val="24"/>
          <w:lang w:val="uk-UA"/>
        </w:rPr>
        <w:t xml:space="preserve">        Працює загін «Юний волонтер»- 7 учасників. Волонтери допомагають людям похилого віку та ветеранам праці, виготовляють  сувеніри та святкові листівки воїнам АТО. Беруть участь у районному зльоті юних волонтерів.</w:t>
      </w:r>
    </w:p>
    <w:p w:rsidR="0002620A" w:rsidRPr="00007915" w:rsidRDefault="0002620A">
      <w:pPr>
        <w:rPr>
          <w:sz w:val="24"/>
          <w:szCs w:val="24"/>
        </w:rPr>
      </w:pPr>
    </w:p>
    <w:sectPr w:rsidR="0002620A" w:rsidRPr="00007915" w:rsidSect="008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71A8"/>
    <w:multiLevelType w:val="hybridMultilevel"/>
    <w:tmpl w:val="2D742060"/>
    <w:lvl w:ilvl="0" w:tplc="FD984A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516E"/>
    <w:rsid w:val="00007915"/>
    <w:rsid w:val="0002620A"/>
    <w:rsid w:val="000B516E"/>
    <w:rsid w:val="0085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2020-06-18T06:33:00Z</dcterms:created>
  <dcterms:modified xsi:type="dcterms:W3CDTF">2020-06-18T06:40:00Z</dcterms:modified>
</cp:coreProperties>
</file>