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9411" w:type="dxa"/>
        <w:tblLook w:val="04A0"/>
      </w:tblPr>
      <w:tblGrid>
        <w:gridCol w:w="2093"/>
        <w:gridCol w:w="2692"/>
        <w:gridCol w:w="2393"/>
        <w:gridCol w:w="2233"/>
      </w:tblGrid>
      <w:tr w:rsidR="004A0276" w:rsidTr="00EA707F">
        <w:tc>
          <w:tcPr>
            <w:tcW w:w="20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4A0276" w:rsidRPr="00247108" w:rsidRDefault="004A0276" w:rsidP="004A0276">
            <w:pPr>
              <w:rPr>
                <w:b/>
              </w:rPr>
            </w:pPr>
            <w:proofErr w:type="spellStart"/>
            <w:r w:rsidRPr="00247108">
              <w:rPr>
                <w:b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які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види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робіт</w:t>
            </w:r>
            <w:proofErr w:type="spellEnd"/>
            <w:proofErr w:type="gramStart"/>
            <w:r w:rsidRPr="00247108">
              <w:rPr>
                <w:b/>
              </w:rPr>
              <w:t xml:space="preserve"> ,</w:t>
            </w:r>
            <w:proofErr w:type="gramEnd"/>
            <w:r w:rsidRPr="00247108">
              <w:rPr>
                <w:b/>
              </w:rPr>
              <w:t xml:space="preserve"> та </w:t>
            </w:r>
            <w:proofErr w:type="spellStart"/>
            <w:r w:rsidRPr="00247108">
              <w:rPr>
                <w:b/>
              </w:rPr>
              <w:t>придбаний</w:t>
            </w:r>
            <w:proofErr w:type="spellEnd"/>
            <w:r w:rsidRPr="00247108">
              <w:rPr>
                <w:b/>
              </w:rPr>
              <w:t xml:space="preserve"> товар</w:t>
            </w:r>
          </w:p>
        </w:tc>
        <w:tc>
          <w:tcPr>
            <w:tcW w:w="223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рахунок</w:t>
            </w:r>
            <w:proofErr w:type="spellEnd"/>
            <w:r w:rsidRPr="00247108">
              <w:rPr>
                <w:b/>
              </w:rPr>
              <w:t xml:space="preserve"> бюджету</w:t>
            </w:r>
          </w:p>
        </w:tc>
      </w:tr>
      <w:tr w:rsidR="004A0276" w:rsidRPr="00F9353A" w:rsidTr="00EA707F">
        <w:tc>
          <w:tcPr>
            <w:tcW w:w="2093" w:type="dxa"/>
          </w:tcPr>
          <w:p w:rsidR="004A0276" w:rsidRPr="005E331F" w:rsidRDefault="0010034B" w:rsidP="004A0276">
            <w:pPr>
              <w:rPr>
                <w:lang w:val="uk-UA"/>
              </w:rPr>
            </w:pPr>
            <w:r>
              <w:rPr>
                <w:lang w:val="uk-UA"/>
              </w:rPr>
              <w:t>7542,42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 xml:space="preserve">ПАТ « </w:t>
            </w:r>
            <w:proofErr w:type="spellStart"/>
            <w:r w:rsidRPr="00520542">
              <w:t>Одесаобленерго</w:t>
            </w:r>
            <w:proofErr w:type="spellEnd"/>
            <w:r w:rsidRPr="00520542">
              <w:t>»</w:t>
            </w:r>
          </w:p>
        </w:tc>
        <w:tc>
          <w:tcPr>
            <w:tcW w:w="2393" w:type="dxa"/>
          </w:tcPr>
          <w:p w:rsidR="004A0276" w:rsidRPr="00520542" w:rsidRDefault="004A0276" w:rsidP="00143A0A">
            <w:r w:rsidRPr="00520542">
              <w:t xml:space="preserve"> </w:t>
            </w:r>
            <w:r w:rsidR="00143A0A">
              <w:rPr>
                <w:lang w:val="uk-UA"/>
              </w:rPr>
              <w:t>А</w:t>
            </w:r>
            <w:proofErr w:type="spellStart"/>
            <w:r w:rsidRPr="00520542">
              <w:t>ктивна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електроенергія</w:t>
            </w:r>
            <w:proofErr w:type="spellEnd"/>
          </w:p>
        </w:tc>
        <w:tc>
          <w:tcPr>
            <w:tcW w:w="2233" w:type="dxa"/>
          </w:tcPr>
          <w:p w:rsidR="004A0276" w:rsidRPr="00520542" w:rsidRDefault="004A0276" w:rsidP="004A0276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</w:p>
        </w:tc>
      </w:tr>
      <w:tr w:rsidR="004A0276" w:rsidRPr="00007FCE" w:rsidTr="00EA707F">
        <w:tc>
          <w:tcPr>
            <w:tcW w:w="2093" w:type="dxa"/>
          </w:tcPr>
          <w:p w:rsidR="004A0276" w:rsidRPr="00657016" w:rsidRDefault="0010034B" w:rsidP="004A0276">
            <w:pPr>
              <w:rPr>
                <w:lang w:val="uk-UA"/>
              </w:rPr>
            </w:pPr>
            <w:r>
              <w:rPr>
                <w:lang w:val="uk-UA"/>
              </w:rPr>
              <w:t>19018,16</w:t>
            </w:r>
          </w:p>
        </w:tc>
        <w:tc>
          <w:tcPr>
            <w:tcW w:w="2692" w:type="dxa"/>
          </w:tcPr>
          <w:p w:rsidR="004A0276" w:rsidRPr="00143A0A" w:rsidRDefault="004A0276" w:rsidP="00143A0A">
            <w:pPr>
              <w:rPr>
                <w:lang w:val="uk-UA"/>
              </w:rPr>
            </w:pPr>
            <w:r w:rsidRPr="00520542">
              <w:t xml:space="preserve">ФОП </w:t>
            </w:r>
            <w:proofErr w:type="spellStart"/>
            <w:r w:rsidR="00143A0A">
              <w:rPr>
                <w:lang w:val="en-US"/>
              </w:rPr>
              <w:t>Гризан</w:t>
            </w:r>
            <w:proofErr w:type="spellEnd"/>
            <w:r w:rsidR="00143A0A">
              <w:rPr>
                <w:lang w:val="en-US"/>
              </w:rPr>
              <w:t xml:space="preserve"> Н.М.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П</w:t>
            </w:r>
            <w:proofErr w:type="spellStart"/>
            <w:r w:rsidR="004A0276" w:rsidRPr="00520542">
              <w:t>родукти</w:t>
            </w:r>
            <w:proofErr w:type="spellEnd"/>
          </w:p>
        </w:tc>
        <w:tc>
          <w:tcPr>
            <w:tcW w:w="2233" w:type="dxa"/>
          </w:tcPr>
          <w:p w:rsidR="004A0276" w:rsidRPr="00520542" w:rsidRDefault="004A0276" w:rsidP="00247108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  <w:r w:rsidR="00143A0A">
              <w:rPr>
                <w:lang w:val="uk-UA"/>
              </w:rPr>
              <w:t>, батьківська плата</w:t>
            </w:r>
            <w:r w:rsidRPr="00520542">
              <w:t xml:space="preserve"> </w:t>
            </w:r>
          </w:p>
        </w:tc>
      </w:tr>
      <w:tr w:rsidR="004A0276" w:rsidRPr="00007FCE" w:rsidTr="00EA707F">
        <w:tc>
          <w:tcPr>
            <w:tcW w:w="2093" w:type="dxa"/>
          </w:tcPr>
          <w:p w:rsidR="004A0276" w:rsidRPr="00657016" w:rsidRDefault="0010034B" w:rsidP="004A0276">
            <w:pPr>
              <w:rPr>
                <w:lang w:val="uk-UA"/>
              </w:rPr>
            </w:pPr>
            <w:r>
              <w:rPr>
                <w:lang w:val="uk-UA"/>
              </w:rPr>
              <w:t>1237,08</w:t>
            </w:r>
          </w:p>
        </w:tc>
        <w:tc>
          <w:tcPr>
            <w:tcW w:w="2692" w:type="dxa"/>
          </w:tcPr>
          <w:p w:rsidR="004A0276" w:rsidRPr="00520542" w:rsidRDefault="004A0276" w:rsidP="004A0276">
            <w:proofErr w:type="gramStart"/>
            <w:r w:rsidRPr="00520542">
              <w:t>ТОВ</w:t>
            </w:r>
            <w:proofErr w:type="gramEnd"/>
            <w:r w:rsidRPr="00520542">
              <w:t xml:space="preserve"> «</w:t>
            </w:r>
            <w:proofErr w:type="spellStart"/>
            <w:r w:rsidRPr="00520542">
              <w:t>Агрофірма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Хлібна</w:t>
            </w:r>
            <w:proofErr w:type="spellEnd"/>
            <w:r w:rsidRPr="00520542">
              <w:t xml:space="preserve"> Нива»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Х</w:t>
            </w:r>
            <w:proofErr w:type="spellStart"/>
            <w:r w:rsidR="004A0276" w:rsidRPr="00520542">
              <w:t>ліб</w:t>
            </w:r>
            <w:proofErr w:type="spellEnd"/>
          </w:p>
        </w:tc>
        <w:tc>
          <w:tcPr>
            <w:tcW w:w="2233" w:type="dxa"/>
          </w:tcPr>
          <w:p w:rsidR="004A0276" w:rsidRPr="00520542" w:rsidRDefault="004A0276" w:rsidP="00247108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 </w:t>
            </w:r>
          </w:p>
        </w:tc>
      </w:tr>
      <w:tr w:rsidR="004A0276" w:rsidRPr="00F9353A" w:rsidTr="00EA707F">
        <w:tc>
          <w:tcPr>
            <w:tcW w:w="2093" w:type="dxa"/>
          </w:tcPr>
          <w:p w:rsidR="004A0276" w:rsidRPr="00657016" w:rsidRDefault="0010034B" w:rsidP="004A0276">
            <w:pPr>
              <w:rPr>
                <w:lang w:val="uk-UA"/>
              </w:rPr>
            </w:pPr>
            <w:r>
              <w:rPr>
                <w:lang w:val="uk-UA"/>
              </w:rPr>
              <w:t>5760,00</w:t>
            </w:r>
          </w:p>
        </w:tc>
        <w:tc>
          <w:tcPr>
            <w:tcW w:w="2692" w:type="dxa"/>
          </w:tcPr>
          <w:p w:rsidR="004A0276" w:rsidRPr="00657016" w:rsidRDefault="004A0276" w:rsidP="004A02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ПрАТ</w:t>
            </w:r>
            <w:proofErr w:type="spellEnd"/>
            <w:r>
              <w:rPr>
                <w:lang w:val="uk-UA"/>
              </w:rPr>
              <w:t xml:space="preserve"> «ДАТА-ГРУП»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швидкісного </w:t>
            </w:r>
            <w:proofErr w:type="spellStart"/>
            <w:r>
              <w:rPr>
                <w:lang w:val="uk-UA"/>
              </w:rPr>
              <w:t>інтернету</w:t>
            </w:r>
            <w:proofErr w:type="spellEnd"/>
          </w:p>
        </w:tc>
        <w:tc>
          <w:tcPr>
            <w:tcW w:w="223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</w:tr>
      <w:tr w:rsidR="0010034B" w:rsidRPr="00F9353A" w:rsidTr="00EA707F">
        <w:tc>
          <w:tcPr>
            <w:tcW w:w="2093" w:type="dxa"/>
          </w:tcPr>
          <w:p w:rsidR="0010034B" w:rsidRDefault="00EA707F" w:rsidP="0010034B">
            <w:pPr>
              <w:rPr>
                <w:lang w:val="uk-UA"/>
              </w:rPr>
            </w:pPr>
            <w:r>
              <w:rPr>
                <w:lang w:val="uk-UA"/>
              </w:rPr>
              <w:t>43050,00</w:t>
            </w:r>
          </w:p>
        </w:tc>
        <w:tc>
          <w:tcPr>
            <w:tcW w:w="2692" w:type="dxa"/>
          </w:tcPr>
          <w:p w:rsidR="0010034B" w:rsidRPr="000A0520" w:rsidRDefault="0010034B" w:rsidP="001003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Мелничук</w:t>
            </w:r>
            <w:proofErr w:type="spellEnd"/>
            <w:r>
              <w:rPr>
                <w:lang w:val="uk-UA"/>
              </w:rPr>
              <w:t xml:space="preserve"> С.С.</w:t>
            </w:r>
          </w:p>
        </w:tc>
        <w:tc>
          <w:tcPr>
            <w:tcW w:w="2393" w:type="dxa"/>
          </w:tcPr>
          <w:p w:rsidR="0010034B" w:rsidRPr="000A0520" w:rsidRDefault="0010034B" w:rsidP="001003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Орг.техніка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мультимедіа</w:t>
            </w:r>
            <w:proofErr w:type="spellEnd"/>
          </w:p>
        </w:tc>
        <w:tc>
          <w:tcPr>
            <w:tcW w:w="2233" w:type="dxa"/>
          </w:tcPr>
          <w:p w:rsidR="0010034B" w:rsidRPr="00E836DD" w:rsidRDefault="0010034B" w:rsidP="0010034B">
            <w:pPr>
              <w:rPr>
                <w:lang w:val="uk-UA"/>
              </w:rPr>
            </w:pPr>
            <w:r>
              <w:rPr>
                <w:lang w:val="uk-UA"/>
              </w:rPr>
              <w:t>Субвенція на НУШ, та залишки субвенції</w:t>
            </w:r>
          </w:p>
        </w:tc>
      </w:tr>
      <w:tr w:rsidR="0010034B" w:rsidRPr="00F9353A" w:rsidTr="00EA707F">
        <w:tc>
          <w:tcPr>
            <w:tcW w:w="2093" w:type="dxa"/>
          </w:tcPr>
          <w:p w:rsidR="0010034B" w:rsidRPr="007C618F" w:rsidRDefault="0010034B" w:rsidP="00FD6A8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27145,83</w:t>
            </w:r>
          </w:p>
        </w:tc>
        <w:tc>
          <w:tcPr>
            <w:tcW w:w="2692" w:type="dxa"/>
          </w:tcPr>
          <w:p w:rsidR="0010034B" w:rsidRPr="007C618F" w:rsidRDefault="0010034B" w:rsidP="00FD6A88">
            <w:pPr>
              <w:spacing w:line="360" w:lineRule="auto"/>
              <w:rPr>
                <w:lang w:val="uk-UA"/>
              </w:rPr>
            </w:pPr>
            <w:proofErr w:type="spellStart"/>
            <w:r w:rsidRPr="007C618F">
              <w:rPr>
                <w:lang w:val="uk-UA"/>
              </w:rPr>
              <w:t>ФОП</w:t>
            </w:r>
            <w:proofErr w:type="spellEnd"/>
            <w:r w:rsidRPr="007C618F">
              <w:rPr>
                <w:lang w:val="uk-UA"/>
              </w:rPr>
              <w:t xml:space="preserve"> Перевертень К.П.</w:t>
            </w:r>
          </w:p>
        </w:tc>
        <w:tc>
          <w:tcPr>
            <w:tcW w:w="2393" w:type="dxa"/>
          </w:tcPr>
          <w:p w:rsidR="0010034B" w:rsidRPr="007C618F" w:rsidRDefault="0010034B" w:rsidP="00FD6A88">
            <w:pPr>
              <w:spacing w:line="360" w:lineRule="auto"/>
              <w:rPr>
                <w:lang w:val="uk-UA"/>
              </w:rPr>
            </w:pPr>
            <w:r w:rsidRPr="007C618F">
              <w:rPr>
                <w:lang w:val="uk-UA"/>
              </w:rPr>
              <w:t>За дидактичні матеріали та дошки</w:t>
            </w:r>
          </w:p>
        </w:tc>
        <w:tc>
          <w:tcPr>
            <w:tcW w:w="2233" w:type="dxa"/>
          </w:tcPr>
          <w:p w:rsidR="0010034B" w:rsidRPr="007C618F" w:rsidRDefault="0010034B" w:rsidP="00FD6A88">
            <w:pPr>
              <w:spacing w:line="360" w:lineRule="auto"/>
              <w:rPr>
                <w:lang w:val="uk-UA"/>
              </w:rPr>
            </w:pPr>
            <w:r w:rsidRPr="007C618F">
              <w:rPr>
                <w:lang w:val="uk-UA"/>
              </w:rPr>
              <w:t>Субвенція на НУШ, та залишки субвенції</w:t>
            </w:r>
          </w:p>
        </w:tc>
      </w:tr>
      <w:tr w:rsidR="0010034B" w:rsidRPr="00F9353A" w:rsidTr="00EA707F">
        <w:tc>
          <w:tcPr>
            <w:tcW w:w="2093" w:type="dxa"/>
          </w:tcPr>
          <w:p w:rsidR="0010034B" w:rsidRPr="007C618F" w:rsidRDefault="00EA707F" w:rsidP="00FD6A8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105472,93</w:t>
            </w:r>
          </w:p>
        </w:tc>
        <w:tc>
          <w:tcPr>
            <w:tcW w:w="2692" w:type="dxa"/>
          </w:tcPr>
          <w:p w:rsidR="0010034B" w:rsidRPr="007C618F" w:rsidRDefault="0010034B" w:rsidP="00FD6A88">
            <w:pPr>
              <w:spacing w:line="360" w:lineRule="auto"/>
              <w:rPr>
                <w:lang w:val="uk-UA"/>
              </w:rPr>
            </w:pPr>
            <w:proofErr w:type="spellStart"/>
            <w:r w:rsidRPr="007C618F">
              <w:rPr>
                <w:lang w:val="uk-UA"/>
              </w:rPr>
              <w:t>ФОП</w:t>
            </w:r>
            <w:proofErr w:type="spellEnd"/>
            <w:r w:rsidRPr="007C618F">
              <w:rPr>
                <w:lang w:val="uk-UA"/>
              </w:rPr>
              <w:t xml:space="preserve"> Байдак А.О.</w:t>
            </w:r>
          </w:p>
        </w:tc>
        <w:tc>
          <w:tcPr>
            <w:tcW w:w="2393" w:type="dxa"/>
          </w:tcPr>
          <w:p w:rsidR="0010034B" w:rsidRPr="007C618F" w:rsidRDefault="00EA707F" w:rsidP="00FD6A8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Вікна металопластикові</w:t>
            </w:r>
          </w:p>
        </w:tc>
        <w:tc>
          <w:tcPr>
            <w:tcW w:w="2233" w:type="dxa"/>
          </w:tcPr>
          <w:p w:rsidR="0010034B" w:rsidRPr="00EA707F" w:rsidRDefault="00EA707F" w:rsidP="00FD6A88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Делеговані кошти</w:t>
            </w:r>
          </w:p>
        </w:tc>
      </w:tr>
      <w:tr w:rsidR="00EA707F" w:rsidRPr="00F9353A" w:rsidTr="00EA707F">
        <w:tc>
          <w:tcPr>
            <w:tcW w:w="2093" w:type="dxa"/>
          </w:tcPr>
          <w:p w:rsidR="00EA707F" w:rsidRPr="007C618F" w:rsidRDefault="00EA707F" w:rsidP="00EA707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9136,40</w:t>
            </w:r>
          </w:p>
        </w:tc>
        <w:tc>
          <w:tcPr>
            <w:tcW w:w="2692" w:type="dxa"/>
          </w:tcPr>
          <w:p w:rsidR="00EA707F" w:rsidRPr="007C618F" w:rsidRDefault="00EA707F" w:rsidP="00EA707F">
            <w:pPr>
              <w:spacing w:line="360" w:lineRule="auto"/>
              <w:rPr>
                <w:lang w:val="uk-UA"/>
              </w:rPr>
            </w:pPr>
            <w:proofErr w:type="spellStart"/>
            <w:r w:rsidRPr="007C618F">
              <w:rPr>
                <w:lang w:val="uk-UA"/>
              </w:rPr>
              <w:t>ФОП</w:t>
            </w:r>
            <w:proofErr w:type="spellEnd"/>
            <w:r w:rsidRPr="007C618F">
              <w:rPr>
                <w:lang w:val="uk-UA"/>
              </w:rPr>
              <w:t xml:space="preserve"> Байдак А.О.</w:t>
            </w:r>
          </w:p>
        </w:tc>
        <w:tc>
          <w:tcPr>
            <w:tcW w:w="2393" w:type="dxa"/>
          </w:tcPr>
          <w:p w:rsidR="00EA707F" w:rsidRPr="007C618F" w:rsidRDefault="00EA707F" w:rsidP="00EA707F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Буд.матерілаи</w:t>
            </w:r>
            <w:proofErr w:type="spellEnd"/>
          </w:p>
        </w:tc>
        <w:tc>
          <w:tcPr>
            <w:tcW w:w="2233" w:type="dxa"/>
          </w:tcPr>
          <w:p w:rsidR="00EA707F" w:rsidRPr="00EA707F" w:rsidRDefault="00EA707F" w:rsidP="00EA707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Делеговані кошти</w:t>
            </w:r>
          </w:p>
        </w:tc>
      </w:tr>
      <w:tr w:rsidR="00EA707F" w:rsidRPr="00F9353A" w:rsidTr="00EA707F">
        <w:tc>
          <w:tcPr>
            <w:tcW w:w="2093" w:type="dxa"/>
          </w:tcPr>
          <w:p w:rsidR="00EA707F" w:rsidRPr="007C618F" w:rsidRDefault="00EA707F" w:rsidP="00EA707F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10000,00</w:t>
            </w:r>
          </w:p>
        </w:tc>
        <w:tc>
          <w:tcPr>
            <w:tcW w:w="2692" w:type="dxa"/>
          </w:tcPr>
          <w:p w:rsidR="00EA707F" w:rsidRPr="007C618F" w:rsidRDefault="00EA707F" w:rsidP="00EA707F">
            <w:pPr>
              <w:spacing w:line="360" w:lineRule="auto"/>
              <w:rPr>
                <w:lang w:val="uk-UA"/>
              </w:rPr>
            </w:pPr>
            <w:proofErr w:type="spellStart"/>
            <w:r w:rsidRPr="007C618F">
              <w:rPr>
                <w:lang w:val="uk-UA"/>
              </w:rPr>
              <w:t>ФОП</w:t>
            </w:r>
            <w:proofErr w:type="spellEnd"/>
            <w:r w:rsidRPr="007C618F">
              <w:rPr>
                <w:lang w:val="uk-UA"/>
              </w:rPr>
              <w:t xml:space="preserve"> Байдак А.О.</w:t>
            </w:r>
          </w:p>
        </w:tc>
        <w:tc>
          <w:tcPr>
            <w:tcW w:w="2393" w:type="dxa"/>
          </w:tcPr>
          <w:p w:rsidR="00EA707F" w:rsidRPr="007C618F" w:rsidRDefault="00EA707F" w:rsidP="00EA707F">
            <w:pPr>
              <w:spacing w:line="36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Буд.матерілаи</w:t>
            </w:r>
            <w:proofErr w:type="spellEnd"/>
          </w:p>
        </w:tc>
        <w:tc>
          <w:tcPr>
            <w:tcW w:w="2233" w:type="dxa"/>
          </w:tcPr>
          <w:p w:rsidR="00EA707F" w:rsidRPr="00EA707F" w:rsidRDefault="00EA707F" w:rsidP="00EA707F">
            <w:pPr>
              <w:spacing w:line="360" w:lineRule="auto"/>
              <w:rPr>
                <w:lang w:val="uk-UA"/>
              </w:rPr>
            </w:pPr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</w:p>
        </w:tc>
      </w:tr>
      <w:tr w:rsidR="0010034B" w:rsidRPr="00F9353A" w:rsidTr="00EA707F">
        <w:tc>
          <w:tcPr>
            <w:tcW w:w="2093" w:type="dxa"/>
          </w:tcPr>
          <w:p w:rsidR="0010034B" w:rsidRDefault="0010034B" w:rsidP="0010034B">
            <w:pPr>
              <w:rPr>
                <w:lang w:val="uk-UA"/>
              </w:rPr>
            </w:pPr>
            <w:r>
              <w:rPr>
                <w:lang w:val="uk-UA"/>
              </w:rPr>
              <w:t>9600,00</w:t>
            </w:r>
          </w:p>
        </w:tc>
        <w:tc>
          <w:tcPr>
            <w:tcW w:w="2692" w:type="dxa"/>
          </w:tcPr>
          <w:p w:rsidR="0010034B" w:rsidRDefault="0010034B" w:rsidP="001003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Бендюг І.Ф.</w:t>
            </w:r>
          </w:p>
        </w:tc>
        <w:tc>
          <w:tcPr>
            <w:tcW w:w="2393" w:type="dxa"/>
          </w:tcPr>
          <w:p w:rsidR="0010034B" w:rsidRDefault="0010034B" w:rsidP="0010034B">
            <w:pPr>
              <w:rPr>
                <w:lang w:val="uk-UA"/>
              </w:rPr>
            </w:pPr>
            <w:r>
              <w:rPr>
                <w:lang w:val="uk-UA"/>
              </w:rPr>
              <w:t>Парти та стільці для початкових класів</w:t>
            </w:r>
          </w:p>
        </w:tc>
        <w:tc>
          <w:tcPr>
            <w:tcW w:w="2233" w:type="dxa"/>
          </w:tcPr>
          <w:p w:rsidR="0010034B" w:rsidRPr="00902FE8" w:rsidRDefault="0010034B" w:rsidP="0010034B">
            <w:pPr>
              <w:rPr>
                <w:lang w:val="uk-UA"/>
              </w:rPr>
            </w:pPr>
            <w:r>
              <w:rPr>
                <w:lang w:val="uk-UA"/>
              </w:rPr>
              <w:t>Субвенція НУШ</w:t>
            </w:r>
          </w:p>
        </w:tc>
      </w:tr>
      <w:tr w:rsidR="0010034B" w:rsidRPr="00F9353A" w:rsidTr="00EA707F">
        <w:tc>
          <w:tcPr>
            <w:tcW w:w="2093" w:type="dxa"/>
          </w:tcPr>
          <w:p w:rsidR="0010034B" w:rsidRDefault="00EA707F" w:rsidP="0010034B">
            <w:pPr>
              <w:rPr>
                <w:lang w:val="uk-UA"/>
              </w:rPr>
            </w:pPr>
            <w:r>
              <w:rPr>
                <w:lang w:val="uk-UA"/>
              </w:rPr>
              <w:t>18831,40</w:t>
            </w:r>
          </w:p>
          <w:p w:rsidR="0010034B" w:rsidRDefault="0010034B" w:rsidP="0010034B">
            <w:pPr>
              <w:rPr>
                <w:lang w:val="uk-UA"/>
              </w:rPr>
            </w:pPr>
          </w:p>
        </w:tc>
        <w:tc>
          <w:tcPr>
            <w:tcW w:w="2692" w:type="dxa"/>
          </w:tcPr>
          <w:p w:rsidR="0010034B" w:rsidRDefault="0010034B" w:rsidP="001003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Баранова О.П.</w:t>
            </w:r>
          </w:p>
        </w:tc>
        <w:tc>
          <w:tcPr>
            <w:tcW w:w="2393" w:type="dxa"/>
          </w:tcPr>
          <w:p w:rsidR="0010034B" w:rsidRDefault="0010034B" w:rsidP="0010034B">
            <w:pPr>
              <w:rPr>
                <w:lang w:val="uk-UA"/>
              </w:rPr>
            </w:pPr>
            <w:r>
              <w:rPr>
                <w:lang w:val="uk-UA"/>
              </w:rPr>
              <w:t>Столи, стільці для 4-го класу, тумби і шафи</w:t>
            </w:r>
          </w:p>
        </w:tc>
        <w:tc>
          <w:tcPr>
            <w:tcW w:w="2233" w:type="dxa"/>
          </w:tcPr>
          <w:p w:rsidR="0010034B" w:rsidRDefault="0010034B" w:rsidP="0010034B">
            <w:pPr>
              <w:rPr>
                <w:lang w:val="uk-UA"/>
              </w:rPr>
            </w:pPr>
            <w:r>
              <w:rPr>
                <w:lang w:val="uk-UA"/>
              </w:rPr>
              <w:t>Залишки субвенції</w:t>
            </w:r>
          </w:p>
        </w:tc>
      </w:tr>
      <w:tr w:rsidR="0010034B" w:rsidRPr="00F9353A" w:rsidTr="00EA707F">
        <w:tc>
          <w:tcPr>
            <w:tcW w:w="2093" w:type="dxa"/>
          </w:tcPr>
          <w:p w:rsidR="0010034B" w:rsidRDefault="0010034B" w:rsidP="0010034B">
            <w:pPr>
              <w:rPr>
                <w:lang w:val="uk-UA"/>
              </w:rPr>
            </w:pPr>
            <w:r>
              <w:rPr>
                <w:lang w:val="uk-UA"/>
              </w:rPr>
              <w:t>3600,00</w:t>
            </w:r>
          </w:p>
        </w:tc>
        <w:tc>
          <w:tcPr>
            <w:tcW w:w="2692" w:type="dxa"/>
          </w:tcPr>
          <w:p w:rsidR="0010034B" w:rsidRDefault="0010034B" w:rsidP="001003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Голишев</w:t>
            </w:r>
            <w:proofErr w:type="spellEnd"/>
            <w:r>
              <w:rPr>
                <w:lang w:val="uk-UA"/>
              </w:rPr>
              <w:t xml:space="preserve"> М.Г.</w:t>
            </w:r>
          </w:p>
        </w:tc>
        <w:tc>
          <w:tcPr>
            <w:tcW w:w="2393" w:type="dxa"/>
          </w:tcPr>
          <w:p w:rsidR="0010034B" w:rsidRDefault="0010034B" w:rsidP="0010034B">
            <w:pPr>
              <w:rPr>
                <w:lang w:val="uk-UA"/>
              </w:rPr>
            </w:pPr>
            <w:r>
              <w:rPr>
                <w:lang w:val="uk-UA"/>
              </w:rPr>
              <w:t>Насос</w:t>
            </w:r>
          </w:p>
        </w:tc>
        <w:tc>
          <w:tcPr>
            <w:tcW w:w="2233" w:type="dxa"/>
          </w:tcPr>
          <w:p w:rsidR="0010034B" w:rsidRDefault="0010034B" w:rsidP="0010034B">
            <w:pPr>
              <w:rPr>
                <w:lang w:val="uk-UA"/>
              </w:rPr>
            </w:pPr>
            <w:r>
              <w:rPr>
                <w:lang w:val="uk-UA"/>
              </w:rPr>
              <w:t>Делеговані кошти</w:t>
            </w:r>
          </w:p>
        </w:tc>
      </w:tr>
      <w:tr w:rsidR="00EA707F" w:rsidRPr="00F9353A" w:rsidTr="00EA707F">
        <w:tc>
          <w:tcPr>
            <w:tcW w:w="2093" w:type="dxa"/>
          </w:tcPr>
          <w:p w:rsidR="00EA707F" w:rsidRDefault="00EA707F" w:rsidP="0010034B">
            <w:pPr>
              <w:rPr>
                <w:lang w:val="uk-UA"/>
              </w:rPr>
            </w:pPr>
            <w:r>
              <w:rPr>
                <w:lang w:val="uk-UA"/>
              </w:rPr>
              <w:t>16800,00</w:t>
            </w:r>
          </w:p>
        </w:tc>
        <w:tc>
          <w:tcPr>
            <w:tcW w:w="2692" w:type="dxa"/>
          </w:tcPr>
          <w:p w:rsidR="00EA707F" w:rsidRDefault="00EA707F" w:rsidP="001003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Мордвінов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2393" w:type="dxa"/>
          </w:tcPr>
          <w:p w:rsidR="00EA707F" w:rsidRDefault="00EA707F" w:rsidP="0010034B">
            <w:pPr>
              <w:rPr>
                <w:lang w:val="uk-UA"/>
              </w:rPr>
            </w:pPr>
            <w:r>
              <w:rPr>
                <w:lang w:val="uk-UA"/>
              </w:rPr>
              <w:t>Радіатори стальні</w:t>
            </w:r>
          </w:p>
        </w:tc>
        <w:tc>
          <w:tcPr>
            <w:tcW w:w="2233" w:type="dxa"/>
          </w:tcPr>
          <w:p w:rsidR="00EA707F" w:rsidRDefault="00EA707F" w:rsidP="0010034B">
            <w:pPr>
              <w:rPr>
                <w:lang w:val="uk-UA"/>
              </w:rPr>
            </w:pPr>
            <w:r>
              <w:rPr>
                <w:lang w:val="uk-UA"/>
              </w:rPr>
              <w:t>Делеговані кошти</w:t>
            </w:r>
          </w:p>
        </w:tc>
      </w:tr>
      <w:tr w:rsidR="00EA707F" w:rsidRPr="00F9353A" w:rsidTr="00EA707F">
        <w:tc>
          <w:tcPr>
            <w:tcW w:w="2093" w:type="dxa"/>
          </w:tcPr>
          <w:p w:rsidR="00EA707F" w:rsidRDefault="00EA707F" w:rsidP="0010034B">
            <w:pPr>
              <w:rPr>
                <w:lang w:val="uk-UA"/>
              </w:rPr>
            </w:pPr>
            <w:r>
              <w:rPr>
                <w:lang w:val="uk-UA"/>
              </w:rPr>
              <w:t>18648,00</w:t>
            </w:r>
          </w:p>
        </w:tc>
        <w:tc>
          <w:tcPr>
            <w:tcW w:w="2692" w:type="dxa"/>
          </w:tcPr>
          <w:p w:rsidR="00EA707F" w:rsidRDefault="00EA707F" w:rsidP="001003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Павлюк Т.А.</w:t>
            </w:r>
          </w:p>
        </w:tc>
        <w:tc>
          <w:tcPr>
            <w:tcW w:w="2393" w:type="dxa"/>
          </w:tcPr>
          <w:p w:rsidR="00EA707F" w:rsidRDefault="00EA707F" w:rsidP="0010034B">
            <w:pPr>
              <w:rPr>
                <w:lang w:val="uk-UA"/>
              </w:rPr>
            </w:pPr>
            <w:r>
              <w:rPr>
                <w:lang w:val="uk-UA"/>
              </w:rPr>
              <w:t>За подушки, матраци, ковдри,покривала</w:t>
            </w:r>
          </w:p>
        </w:tc>
        <w:tc>
          <w:tcPr>
            <w:tcW w:w="2233" w:type="dxa"/>
          </w:tcPr>
          <w:p w:rsidR="00EA707F" w:rsidRDefault="00EA707F" w:rsidP="0010034B">
            <w:pPr>
              <w:rPr>
                <w:lang w:val="uk-UA"/>
              </w:rPr>
            </w:pPr>
            <w:r>
              <w:rPr>
                <w:lang w:val="uk-UA"/>
              </w:rPr>
              <w:t>Делеговані кошти</w:t>
            </w:r>
          </w:p>
        </w:tc>
      </w:tr>
      <w:tr w:rsidR="00EA707F" w:rsidRPr="00F9353A" w:rsidTr="00EA707F">
        <w:tc>
          <w:tcPr>
            <w:tcW w:w="2093" w:type="dxa"/>
          </w:tcPr>
          <w:p w:rsidR="00EA707F" w:rsidRDefault="00EA707F" w:rsidP="0010034B">
            <w:pPr>
              <w:rPr>
                <w:lang w:val="uk-UA"/>
              </w:rPr>
            </w:pPr>
            <w:r>
              <w:rPr>
                <w:lang w:val="uk-UA"/>
              </w:rPr>
              <w:t>370000,00</w:t>
            </w:r>
          </w:p>
        </w:tc>
        <w:tc>
          <w:tcPr>
            <w:tcW w:w="2692" w:type="dxa"/>
          </w:tcPr>
          <w:p w:rsidR="00EA707F" w:rsidRDefault="00EA707F" w:rsidP="0010034B">
            <w:pPr>
              <w:rPr>
                <w:lang w:val="uk-UA"/>
              </w:rPr>
            </w:pPr>
            <w:r>
              <w:rPr>
                <w:lang w:val="uk-UA"/>
              </w:rPr>
              <w:t>ПП «</w:t>
            </w:r>
            <w:proofErr w:type="spellStart"/>
            <w:r>
              <w:rPr>
                <w:lang w:val="uk-UA"/>
              </w:rPr>
              <w:t>Інвест</w:t>
            </w:r>
            <w:proofErr w:type="spellEnd"/>
            <w:r>
              <w:rPr>
                <w:lang w:val="uk-UA"/>
              </w:rPr>
              <w:t xml:space="preserve"> Альянс»</w:t>
            </w:r>
          </w:p>
        </w:tc>
        <w:tc>
          <w:tcPr>
            <w:tcW w:w="2393" w:type="dxa"/>
          </w:tcPr>
          <w:p w:rsidR="00EA707F" w:rsidRDefault="00EA707F" w:rsidP="0010034B">
            <w:pPr>
              <w:rPr>
                <w:lang w:val="uk-UA"/>
              </w:rPr>
            </w:pPr>
            <w:r>
              <w:rPr>
                <w:lang w:val="uk-UA"/>
              </w:rPr>
              <w:t>Вугілля</w:t>
            </w:r>
          </w:p>
        </w:tc>
        <w:tc>
          <w:tcPr>
            <w:tcW w:w="2233" w:type="dxa"/>
          </w:tcPr>
          <w:p w:rsidR="00EA707F" w:rsidRDefault="00EA707F" w:rsidP="0010034B">
            <w:pPr>
              <w:rPr>
                <w:lang w:val="uk-UA"/>
              </w:rPr>
            </w:pPr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</w:p>
        </w:tc>
      </w:tr>
    </w:tbl>
    <w:p w:rsidR="00247108" w:rsidRDefault="00AC2389" w:rsidP="002471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A0276" w:rsidRPr="00247108">
        <w:rPr>
          <w:b/>
          <w:sz w:val="24"/>
          <w:szCs w:val="24"/>
          <w:lang w:val="uk-UA"/>
        </w:rPr>
        <w:t>итрати  по НВК «</w:t>
      </w:r>
      <w:proofErr w:type="spellStart"/>
      <w:r w:rsidR="004A0276" w:rsidRPr="00247108">
        <w:rPr>
          <w:b/>
          <w:sz w:val="24"/>
          <w:szCs w:val="24"/>
          <w:lang w:val="uk-UA"/>
        </w:rPr>
        <w:t>Чернечанській</w:t>
      </w:r>
      <w:proofErr w:type="spellEnd"/>
      <w:r w:rsidR="004A0276" w:rsidRPr="00247108">
        <w:rPr>
          <w:b/>
          <w:sz w:val="24"/>
          <w:szCs w:val="24"/>
          <w:lang w:val="uk-UA"/>
        </w:rPr>
        <w:t xml:space="preserve">  ЗОШ </w:t>
      </w:r>
      <w:proofErr w:type="spellStart"/>
      <w:r w:rsidR="004A0276" w:rsidRPr="00247108">
        <w:rPr>
          <w:b/>
          <w:sz w:val="24"/>
          <w:szCs w:val="24"/>
          <w:lang w:val="uk-UA"/>
        </w:rPr>
        <w:t>І-ІІІст.-ДНЗ</w:t>
      </w:r>
      <w:proofErr w:type="spellEnd"/>
      <w:r w:rsidR="004A0276" w:rsidRPr="00247108">
        <w:rPr>
          <w:b/>
          <w:sz w:val="24"/>
          <w:szCs w:val="24"/>
          <w:lang w:val="uk-UA"/>
        </w:rPr>
        <w:t>»</w:t>
      </w:r>
    </w:p>
    <w:p w:rsidR="0010034B" w:rsidRDefault="004A0276" w:rsidP="00247108">
      <w:pPr>
        <w:jc w:val="center"/>
        <w:rPr>
          <w:b/>
          <w:sz w:val="24"/>
          <w:szCs w:val="24"/>
          <w:lang w:val="uk-UA"/>
        </w:rPr>
      </w:pPr>
      <w:r w:rsidRPr="00247108">
        <w:rPr>
          <w:b/>
          <w:sz w:val="24"/>
          <w:szCs w:val="24"/>
          <w:lang w:val="uk-UA"/>
        </w:rPr>
        <w:t xml:space="preserve">за період </w:t>
      </w:r>
      <w:r w:rsidR="0010034B">
        <w:rPr>
          <w:b/>
          <w:sz w:val="24"/>
          <w:szCs w:val="24"/>
          <w:lang w:val="uk-UA"/>
        </w:rPr>
        <w:t>липень-вересень</w:t>
      </w:r>
      <w:r w:rsidRPr="00247108">
        <w:rPr>
          <w:b/>
          <w:sz w:val="24"/>
          <w:szCs w:val="24"/>
          <w:lang w:val="uk-UA"/>
        </w:rPr>
        <w:t xml:space="preserve"> 201</w:t>
      </w:r>
      <w:r w:rsidR="00247108">
        <w:rPr>
          <w:b/>
          <w:sz w:val="24"/>
          <w:szCs w:val="24"/>
          <w:lang w:val="uk-UA"/>
        </w:rPr>
        <w:t>9</w:t>
      </w:r>
      <w:r w:rsidRPr="00247108">
        <w:rPr>
          <w:b/>
          <w:sz w:val="24"/>
          <w:szCs w:val="24"/>
          <w:lang w:val="uk-UA"/>
        </w:rPr>
        <w:t>р</w:t>
      </w:r>
      <w:r w:rsidRPr="004A0276">
        <w:rPr>
          <w:lang w:val="uk-UA"/>
        </w:rPr>
        <w:t>.</w:t>
      </w: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ind w:firstLine="708"/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10034B" w:rsidRPr="0010034B" w:rsidRDefault="0010034B" w:rsidP="0010034B">
      <w:pPr>
        <w:rPr>
          <w:sz w:val="24"/>
          <w:szCs w:val="24"/>
          <w:lang w:val="uk-UA"/>
        </w:rPr>
      </w:pPr>
    </w:p>
    <w:p w:rsidR="00B23079" w:rsidRPr="0010034B" w:rsidRDefault="00B23079" w:rsidP="0010034B">
      <w:pPr>
        <w:rPr>
          <w:sz w:val="24"/>
          <w:szCs w:val="24"/>
          <w:lang w:val="uk-UA"/>
        </w:rPr>
      </w:pPr>
    </w:p>
    <w:sectPr w:rsidR="00B23079" w:rsidRPr="0010034B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07FCE"/>
    <w:rsid w:val="000D5EC1"/>
    <w:rsid w:val="000F2DF5"/>
    <w:rsid w:val="0010034B"/>
    <w:rsid w:val="00135D84"/>
    <w:rsid w:val="00143A0A"/>
    <w:rsid w:val="00247108"/>
    <w:rsid w:val="002E4FD4"/>
    <w:rsid w:val="003026EE"/>
    <w:rsid w:val="0031657F"/>
    <w:rsid w:val="00341524"/>
    <w:rsid w:val="003A6DD9"/>
    <w:rsid w:val="00451083"/>
    <w:rsid w:val="004775E2"/>
    <w:rsid w:val="004A0276"/>
    <w:rsid w:val="005646FF"/>
    <w:rsid w:val="00566A5E"/>
    <w:rsid w:val="005E331F"/>
    <w:rsid w:val="00657016"/>
    <w:rsid w:val="007A6371"/>
    <w:rsid w:val="007B1661"/>
    <w:rsid w:val="00811F9A"/>
    <w:rsid w:val="008271CD"/>
    <w:rsid w:val="008C0502"/>
    <w:rsid w:val="00942883"/>
    <w:rsid w:val="00AC2389"/>
    <w:rsid w:val="00AE2893"/>
    <w:rsid w:val="00B23079"/>
    <w:rsid w:val="00B90CC7"/>
    <w:rsid w:val="00BD1E7D"/>
    <w:rsid w:val="00C13218"/>
    <w:rsid w:val="00CA7DCE"/>
    <w:rsid w:val="00D5787E"/>
    <w:rsid w:val="00D822F9"/>
    <w:rsid w:val="00DB7A54"/>
    <w:rsid w:val="00EA304A"/>
    <w:rsid w:val="00EA707F"/>
    <w:rsid w:val="00F86FFA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2018-03-07T09:08:00Z</dcterms:created>
  <dcterms:modified xsi:type="dcterms:W3CDTF">2019-10-18T05:55:00Z</dcterms:modified>
</cp:coreProperties>
</file>