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19" w:rsidRPr="00265819" w:rsidRDefault="00265819" w:rsidP="0026581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3"/>
          <w:szCs w:val="23"/>
          <w:lang w:val="uk-UA" w:eastAsia="ru-RU"/>
        </w:rPr>
      </w:pPr>
      <w:r w:rsidRPr="00265819">
        <w:rPr>
          <w:rFonts w:ascii="Tahoma" w:eastAsia="Times New Roman" w:hAnsi="Tahoma" w:cs="Tahoma"/>
          <w:noProof/>
          <w:color w:val="111111"/>
          <w:sz w:val="23"/>
          <w:szCs w:val="23"/>
          <w:lang w:eastAsia="ru-RU"/>
        </w:rPr>
        <w:drawing>
          <wp:inline distT="0" distB="0" distL="0" distR="0" wp14:anchorId="323A47B3" wp14:editId="00DD7E9D">
            <wp:extent cx="5274257" cy="2637129"/>
            <wp:effectExtent l="0" t="0" r="3175" b="0"/>
            <wp:docPr id="1" name="Рисунок 1" descr="https://www.gym9.ck.ua/wp-content/uploads/2022/01/foto-880x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ym9.ck.ua/wp-content/uploads/2022/01/foto-880x4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291" cy="263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819" w:rsidRPr="00265819" w:rsidRDefault="00265819" w:rsidP="00265819">
      <w:pPr>
        <w:shd w:val="clear" w:color="auto" w:fill="0072BB"/>
        <w:spacing w:after="0" w:line="336" w:lineRule="atLeast"/>
        <w:textAlignment w:val="baseline"/>
        <w:outlineLvl w:val="0"/>
        <w:rPr>
          <w:rFonts w:ascii="Tahoma" w:eastAsia="Times New Roman" w:hAnsi="Tahoma" w:cs="Tahoma"/>
          <w:b/>
          <w:bCs/>
          <w:color w:val="FFFFFF"/>
          <w:kern w:val="36"/>
          <w:sz w:val="37"/>
          <w:szCs w:val="37"/>
          <w:lang w:eastAsia="ru-RU"/>
        </w:rPr>
      </w:pPr>
      <w:r w:rsidRPr="00265819">
        <w:rPr>
          <w:rFonts w:ascii="Tahoma" w:eastAsia="Times New Roman" w:hAnsi="Tahoma" w:cs="Tahoma"/>
          <w:b/>
          <w:bCs/>
          <w:color w:val="FFFFFF"/>
          <w:kern w:val="36"/>
          <w:sz w:val="37"/>
          <w:szCs w:val="37"/>
          <w:lang w:eastAsia="ru-RU"/>
        </w:rPr>
        <w:t xml:space="preserve">Як батькам </w:t>
      </w:r>
      <w:proofErr w:type="spellStart"/>
      <w:r w:rsidRPr="00265819">
        <w:rPr>
          <w:rFonts w:ascii="Tahoma" w:eastAsia="Times New Roman" w:hAnsi="Tahoma" w:cs="Tahoma"/>
          <w:b/>
          <w:bCs/>
          <w:color w:val="FFFFFF"/>
          <w:kern w:val="36"/>
          <w:sz w:val="37"/>
          <w:szCs w:val="37"/>
          <w:lang w:eastAsia="ru-RU"/>
        </w:rPr>
        <w:t>допомогти</w:t>
      </w:r>
      <w:proofErr w:type="spellEnd"/>
      <w:r w:rsidRPr="00265819">
        <w:rPr>
          <w:rFonts w:ascii="Tahoma" w:eastAsia="Times New Roman" w:hAnsi="Tahoma" w:cs="Tahoma"/>
          <w:b/>
          <w:bCs/>
          <w:color w:val="FFFFFF"/>
          <w:kern w:val="36"/>
          <w:sz w:val="37"/>
          <w:szCs w:val="37"/>
          <w:lang w:eastAsia="ru-RU"/>
        </w:rPr>
        <w:t xml:space="preserve"> </w:t>
      </w:r>
      <w:proofErr w:type="spellStart"/>
      <w:r w:rsidRPr="00265819">
        <w:rPr>
          <w:rFonts w:ascii="Tahoma" w:eastAsia="Times New Roman" w:hAnsi="Tahoma" w:cs="Tahoma"/>
          <w:b/>
          <w:bCs/>
          <w:color w:val="FFFFFF"/>
          <w:kern w:val="36"/>
          <w:sz w:val="37"/>
          <w:szCs w:val="37"/>
          <w:lang w:eastAsia="ru-RU"/>
        </w:rPr>
        <w:t>дитині</w:t>
      </w:r>
      <w:proofErr w:type="spellEnd"/>
      <w:r w:rsidRPr="00265819">
        <w:rPr>
          <w:rFonts w:ascii="Tahoma" w:eastAsia="Times New Roman" w:hAnsi="Tahoma" w:cs="Tahoma"/>
          <w:b/>
          <w:bCs/>
          <w:color w:val="FFFFFF"/>
          <w:kern w:val="36"/>
          <w:sz w:val="37"/>
          <w:szCs w:val="37"/>
          <w:lang w:eastAsia="ru-RU"/>
        </w:rPr>
        <w:t xml:space="preserve"> обрати </w:t>
      </w:r>
      <w:proofErr w:type="spellStart"/>
      <w:r w:rsidRPr="00265819">
        <w:rPr>
          <w:rFonts w:ascii="Tahoma" w:eastAsia="Times New Roman" w:hAnsi="Tahoma" w:cs="Tahoma"/>
          <w:b/>
          <w:bCs/>
          <w:color w:val="FFFFFF"/>
          <w:kern w:val="36"/>
          <w:sz w:val="37"/>
          <w:szCs w:val="37"/>
          <w:lang w:eastAsia="ru-RU"/>
        </w:rPr>
        <w:t>професію</w:t>
      </w:r>
      <w:proofErr w:type="spellEnd"/>
    </w:p>
    <w:p w:rsidR="00265819" w:rsidRPr="00265819" w:rsidRDefault="00265819" w:rsidP="00265819">
      <w:pPr>
        <w:shd w:val="clear" w:color="auto" w:fill="FFFFFF"/>
        <w:spacing w:before="180" w:after="180" w:line="384" w:lineRule="atLeast"/>
        <w:textAlignment w:val="baseline"/>
        <w:rPr>
          <w:rFonts w:ascii="inherit" w:eastAsia="Times New Roman" w:hAnsi="inherit" w:cs="Tahoma"/>
          <w:color w:val="111111"/>
          <w:sz w:val="23"/>
          <w:szCs w:val="23"/>
          <w:lang w:eastAsia="ru-RU"/>
        </w:rPr>
      </w:pP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Дитина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не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завжди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може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відразу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обрати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професію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, яку б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хотіла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опанувати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. У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цьому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можуть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допомогти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батьки.</w:t>
      </w:r>
    </w:p>
    <w:p w:rsidR="00265819" w:rsidRPr="00265819" w:rsidRDefault="00265819" w:rsidP="00265819">
      <w:pPr>
        <w:shd w:val="clear" w:color="auto" w:fill="FFFFFF"/>
        <w:spacing w:before="180" w:after="180" w:line="384" w:lineRule="atLeast"/>
        <w:textAlignment w:val="baseline"/>
        <w:rPr>
          <w:rFonts w:ascii="inherit" w:eastAsia="Times New Roman" w:hAnsi="inherit" w:cs="Tahoma"/>
          <w:color w:val="111111"/>
          <w:sz w:val="23"/>
          <w:szCs w:val="23"/>
          <w:lang w:eastAsia="ru-RU"/>
        </w:rPr>
      </w:pP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Щодо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обрання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професії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–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питання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непросте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, однозначно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відповісти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складно.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Хтось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із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дітей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або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proofErr w:type="gram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п</w:t>
      </w:r>
      <w:proofErr w:type="gram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ідлітків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рано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усвідомлює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власні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вподобання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і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починає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їх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розвивати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.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Хтось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навіть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як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випускник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ВНЗ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тільки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починає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думати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про те, ким бути</w:t>
      </w:r>
      <w:proofErr w:type="gram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.</w:t>
      </w:r>
      <w:proofErr w:type="gram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br/>
        <w:t xml:space="preserve">Є </w:t>
      </w:r>
      <w:proofErr w:type="spellStart"/>
      <w:proofErr w:type="gram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к</w:t>
      </w:r>
      <w:proofErr w:type="gram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ілька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прийомів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,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щоб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допомогти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дитині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визначитися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з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вибором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. Один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із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них –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добрати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професії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,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що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будуть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актуальними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через 10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рокі</w:t>
      </w:r>
      <w:proofErr w:type="gram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в</w:t>
      </w:r>
      <w:proofErr w:type="spellEnd"/>
      <w:proofErr w:type="gram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. Над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цим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доведеться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посидіти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й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пошукати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актуальну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інформацію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,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проаналізувати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її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.</w:t>
      </w:r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br/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Дитині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також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можна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допомогти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визначити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,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які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вміння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і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навички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вона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вже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ма</w:t>
      </w:r>
      <w:proofErr w:type="gram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є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,</w:t>
      </w:r>
      <w:proofErr w:type="gram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а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що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ще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треба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вивчити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.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Варто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виокремити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інтереси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.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Це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дасть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нагоду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скласти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добірку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професій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,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які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можуть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зацікавити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дитину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. Разом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із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батьками вона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має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ознайомитися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з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найактуальнішими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видами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діяльності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.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Отже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,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приблизно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зрозумі</w:t>
      </w:r>
      <w:proofErr w:type="gram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є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,</w:t>
      </w:r>
      <w:proofErr w:type="gram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що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робитиме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, як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довго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потрібно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вчитися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і з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якими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проблемами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можна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зіткнутися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.</w:t>
      </w:r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br/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Водночас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обрання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професії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та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навчального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закладу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має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бути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самостійним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. Батькам не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варто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тиснути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.</w:t>
      </w:r>
    </w:p>
    <w:p w:rsidR="00265819" w:rsidRPr="00265819" w:rsidRDefault="00265819" w:rsidP="00265819">
      <w:pPr>
        <w:shd w:val="clear" w:color="auto" w:fill="FFFFFF"/>
        <w:spacing w:before="180" w:after="180" w:line="384" w:lineRule="atLeast"/>
        <w:textAlignment w:val="baseline"/>
        <w:rPr>
          <w:rFonts w:ascii="inherit" w:eastAsia="Times New Roman" w:hAnsi="inherit" w:cs="Tahoma"/>
          <w:color w:val="111111"/>
          <w:sz w:val="23"/>
          <w:szCs w:val="23"/>
          <w:lang w:val="uk-UA" w:eastAsia="ru-RU"/>
        </w:rPr>
      </w:pPr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Треба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також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готувати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дитину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до того,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що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в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майбутньому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вона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може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не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працювати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за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професією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.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Змінювати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діяльність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</w:t>
      </w:r>
      <w:proofErr w:type="spellStart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>цілком</w:t>
      </w:r>
      <w:proofErr w:type="spellEnd"/>
      <w:r w:rsidRPr="00265819">
        <w:rPr>
          <w:rFonts w:ascii="inherit" w:eastAsia="Times New Roman" w:hAnsi="inherit" w:cs="Tahoma"/>
          <w:color w:val="111111"/>
          <w:sz w:val="23"/>
          <w:szCs w:val="23"/>
          <w:lang w:eastAsia="ru-RU"/>
        </w:rPr>
        <w:t xml:space="preserve"> нормально</w:t>
      </w:r>
      <w:r>
        <w:rPr>
          <w:rFonts w:ascii="inherit" w:eastAsia="Times New Roman" w:hAnsi="inherit" w:cs="Tahoma"/>
          <w:color w:val="111111"/>
          <w:sz w:val="23"/>
          <w:szCs w:val="23"/>
          <w:lang w:val="uk-UA" w:eastAsia="ru-RU"/>
        </w:rPr>
        <w:t>.</w:t>
      </w:r>
      <w:bookmarkStart w:id="0" w:name="_GoBack"/>
      <w:bookmarkEnd w:id="0"/>
    </w:p>
    <w:p w:rsidR="009D3F08" w:rsidRDefault="009D3F08"/>
    <w:sectPr w:rsidR="009D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F46D5"/>
    <w:multiLevelType w:val="multilevel"/>
    <w:tmpl w:val="37D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D6"/>
    <w:rsid w:val="00265819"/>
    <w:rsid w:val="009D3F08"/>
    <w:rsid w:val="00C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1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046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2022-01-22T14:06:00Z</dcterms:created>
  <dcterms:modified xsi:type="dcterms:W3CDTF">2022-01-22T14:07:00Z</dcterms:modified>
</cp:coreProperties>
</file>