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0B" w:rsidRPr="00E4200B" w:rsidRDefault="00E4200B" w:rsidP="00E4200B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C70AB"/>
          <w:kern w:val="36"/>
          <w:sz w:val="42"/>
          <w:szCs w:val="42"/>
          <w:lang w:eastAsia="uk-UA"/>
        </w:rPr>
      </w:pPr>
      <w:r w:rsidRPr="00E4200B">
        <w:rPr>
          <w:rFonts w:ascii="Arial" w:eastAsia="Times New Roman" w:hAnsi="Arial" w:cs="Arial"/>
          <w:b/>
          <w:bCs/>
          <w:color w:val="1C70AB"/>
          <w:kern w:val="36"/>
          <w:sz w:val="42"/>
          <w:szCs w:val="42"/>
          <w:lang w:eastAsia="uk-UA"/>
        </w:rPr>
        <w:t>Перший раз у 5-й клас. Проблема адаптації учнів до середньої школи</w:t>
      </w:r>
    </w:p>
    <w:p w:rsidR="00E4200B" w:rsidRPr="00E4200B" w:rsidRDefault="00E4200B" w:rsidP="00E4200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C70AB"/>
          <w:sz w:val="23"/>
          <w:szCs w:val="23"/>
          <w:lang w:eastAsia="uk-UA"/>
        </w:rPr>
      </w:pPr>
      <w:r w:rsidRPr="00E4200B">
        <w:rPr>
          <w:rFonts w:ascii="inherit" w:eastAsia="Times New Roman" w:hAnsi="inherit" w:cs="Arial"/>
          <w:color w:val="1C70AB"/>
          <w:sz w:val="23"/>
          <w:szCs w:val="23"/>
          <w:bdr w:val="none" w:sz="0" w:space="0" w:color="auto" w:frame="1"/>
          <w:lang w:eastAsia="uk-UA"/>
        </w:rPr>
        <w:t> 03.09.2019</w:t>
      </w:r>
      <w:r w:rsidRPr="00E4200B">
        <w:rPr>
          <w:rFonts w:ascii="Arial" w:eastAsia="Times New Roman" w:hAnsi="Arial" w:cs="Arial"/>
          <w:color w:val="1C70AB"/>
          <w:sz w:val="23"/>
          <w:szCs w:val="23"/>
          <w:lang w:eastAsia="uk-UA"/>
        </w:rPr>
        <w:t> </w:t>
      </w:r>
      <w:r w:rsidRPr="00E4200B">
        <w:rPr>
          <w:rFonts w:ascii="inherit" w:eastAsia="Times New Roman" w:hAnsi="inherit" w:cs="Arial"/>
          <w:color w:val="1C70AB"/>
          <w:sz w:val="23"/>
          <w:szCs w:val="23"/>
          <w:bdr w:val="none" w:sz="0" w:space="0" w:color="auto" w:frame="1"/>
          <w:lang w:eastAsia="uk-UA"/>
        </w:rPr>
        <w:t> 974</w:t>
      </w:r>
      <w:r w:rsidRPr="00E4200B">
        <w:rPr>
          <w:rFonts w:ascii="Arial" w:eastAsia="Times New Roman" w:hAnsi="Arial" w:cs="Arial"/>
          <w:color w:val="1C70AB"/>
          <w:sz w:val="23"/>
          <w:szCs w:val="23"/>
          <w:lang w:eastAsia="uk-UA"/>
        </w:rPr>
        <w:t> </w:t>
      </w:r>
      <w:hyperlink r:id="rId5" w:anchor="leave-comment" w:history="1">
        <w:r w:rsidRPr="00E4200B">
          <w:rPr>
            <w:rFonts w:ascii="inherit" w:eastAsia="Times New Roman" w:hAnsi="inherit" w:cs="Arial"/>
            <w:color w:val="1C70AB"/>
            <w:sz w:val="23"/>
            <w:szCs w:val="23"/>
            <w:u w:val="single"/>
            <w:bdr w:val="none" w:sz="0" w:space="0" w:color="auto" w:frame="1"/>
            <w:lang w:eastAsia="uk-UA"/>
          </w:rPr>
          <w:t> 0</w:t>
        </w:r>
      </w:hyperlink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Чи часто у вашій практиці траплялося, що «чудова» дитина з початкової школи за кілька місяців навчання у 5-му класі стає «незносною», відмінники ледве можуть упоратися з елементарними завданнями, колишні друзі в класі вороже налаштовані одне до одного, а також інші малозрозумілі трансформації учнів? Напевно що траплялося. Причин може бути безліч, але найбільш поширеною є перехід на новий рівень шкільної адаптації.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Шкільна адаптація передбачає формування механізму пристосування дитини до вимог і умов навчання та виховання в школі. Її результатом може стати як адекватний механізм, що сприяє адаптованості, забезпечує успішність подальшої навчальної діяльності, так і неадекватний, що призводить до </w:t>
      </w:r>
      <w:proofErr w:type="spellStart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дезадаптованості</w:t>
      </w:r>
      <w:proofErr w:type="spellEnd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 учня.</w:t>
      </w:r>
    </w:p>
    <w:p w:rsid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Критичними періодами шкільної адаптації є перехід учнів у шкільних статусах (школяр, середня школа, старша школа). Якщо учитель виявить трішечки більше уваги до учнів саме на межі цих етапів, дуже багатьох проблем </w:t>
      </w:r>
      <w:proofErr w:type="spellStart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удасться</w:t>
      </w:r>
      <w:proofErr w:type="spellEnd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 уникнути. Сьогодні поговоримо про п’ятикласників.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</w:p>
    <w:p w:rsidR="00E4200B" w:rsidRPr="00E4200B" w:rsidRDefault="00E4200B" w:rsidP="00E4200B">
      <w:pPr>
        <w:shd w:val="clear" w:color="auto" w:fill="FFFFFF"/>
        <w:spacing w:after="150" w:line="420" w:lineRule="atLeast"/>
        <w:jc w:val="center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noProof/>
          <w:color w:val="7D7D7D"/>
          <w:sz w:val="27"/>
          <w:szCs w:val="27"/>
          <w:lang w:eastAsia="uk-UA"/>
        </w:rPr>
        <w:drawing>
          <wp:inline distT="0" distB="0" distL="0" distR="0">
            <wp:extent cx="4657725" cy="3735496"/>
            <wp:effectExtent l="0" t="0" r="0" b="0"/>
            <wp:docPr id="3" name="Рисунок 3" descr="http://osnova.com.ua/UserFiles/Image/Pershyy_raz_u_5-y_kla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nova.com.ua/UserFiles/Image/Pershyy_raz_u_5-y_klas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850" cy="373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0B" w:rsidRP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  <w:r w:rsidRPr="00E4200B"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  <w:lastRenderedPageBreak/>
        <w:t>До чого повинна адаптуватися дитина в п’ятому класі?</w:t>
      </w:r>
    </w:p>
    <w:p w:rsidR="00E4200B" w:rsidRPr="00E4200B" w:rsidRDefault="00E4200B" w:rsidP="00E4200B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До великої кількості нових учителів;</w:t>
      </w:r>
    </w:p>
    <w:p w:rsidR="00E4200B" w:rsidRPr="00E4200B" w:rsidRDefault="00E4200B" w:rsidP="00E4200B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кабінетної системи навчання;</w:t>
      </w:r>
    </w:p>
    <w:p w:rsidR="00E4200B" w:rsidRPr="00E4200B" w:rsidRDefault="00E4200B" w:rsidP="00E4200B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підвищення вимог до самостійності й самоорганізації учнів;</w:t>
      </w:r>
    </w:p>
    <w:p w:rsidR="00E4200B" w:rsidRPr="00E4200B" w:rsidRDefault="00E4200B" w:rsidP="00E4200B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більш інтенсивного навантаження у навчанні;</w:t>
      </w:r>
    </w:p>
    <w:p w:rsidR="00E4200B" w:rsidRPr="00E4200B" w:rsidRDefault="00E4200B" w:rsidP="00E4200B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нових навчальних предметів;</w:t>
      </w:r>
    </w:p>
    <w:p w:rsidR="00E4200B" w:rsidRPr="00E4200B" w:rsidRDefault="00E4200B" w:rsidP="00E4200B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меншої емоційної участі з боку вчителів;</w:t>
      </w:r>
    </w:p>
    <w:p w:rsidR="00E4200B" w:rsidRPr="00E4200B" w:rsidRDefault="00E4200B" w:rsidP="00E4200B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нових учнів класу.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У нормі процес адаптації триває від 4 до 7 тижнів. Особливо напруженим виявляється перший місяць навчання у п’ятому класі. Однак є діти, яким необхідно більше часу для того, аби освоїтися й звикнути до змін у їхньому шкільному житті.</w:t>
      </w:r>
    </w:p>
    <w:p w:rsidR="00E4200B" w:rsidRP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  <w:r w:rsidRPr="00E4200B"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  <w:t>Прояви шкільної дезадаптації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1. Зниження уваги на </w:t>
      </w:r>
      <w:proofErr w:type="spellStart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уроках</w:t>
      </w:r>
      <w:proofErr w:type="spellEnd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, нездатність до тривалого зосередження (критично, якщо раніше дитина була уважнішою).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2. Труднощі у навчанні, всуціль до стійкої неуспішності.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3. Порушення у стосунках з однокласниками і/або вчителями: агресивність, конфліктність, негативізм, невпевненість, неприйняття учня з боку однокласників/вчителя, негативне ставлення до нього.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4. Емоційні порушення:</w:t>
      </w:r>
    </w:p>
    <w:p w:rsidR="00E4200B" w:rsidRPr="00E4200B" w:rsidRDefault="00E4200B" w:rsidP="00E4200B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зниження рівня </w:t>
      </w:r>
      <w:proofErr w:type="spellStart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комунікативності</w:t>
      </w:r>
      <w:proofErr w:type="spellEnd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, емоційної стійкості, самоконтролю, соціальної сміливості, замикання у собі;</w:t>
      </w:r>
    </w:p>
    <w:p w:rsidR="00E4200B" w:rsidRPr="00E4200B" w:rsidRDefault="00E4200B" w:rsidP="00E4200B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збільшення показників емоційної збудженості, тривожності, нейротизму.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5. Симптоми психосоматичних розладів:</w:t>
      </w:r>
    </w:p>
    <w:p w:rsidR="00E4200B" w:rsidRPr="00E4200B" w:rsidRDefault="00E4200B" w:rsidP="00E4200B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пригнічений настрій;</w:t>
      </w:r>
    </w:p>
    <w:p w:rsidR="00E4200B" w:rsidRPr="00E4200B" w:rsidRDefault="00E4200B" w:rsidP="00E4200B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підвищена стомлюваність;</w:t>
      </w:r>
    </w:p>
    <w:p w:rsidR="00E4200B" w:rsidRPr="00E4200B" w:rsidRDefault="00E4200B" w:rsidP="00E4200B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порушення сну, апетиту (порівняно з періодом, коли дитина навчалася в четвертому класі);</w:t>
      </w:r>
    </w:p>
    <w:p w:rsidR="00E4200B" w:rsidRPr="00E4200B" w:rsidRDefault="00E4200B" w:rsidP="00E4200B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головний біль, біль у животі, ознаки застуди, які зникають, щойно мине загроза того, що потрібно йти до школи, і т. ін.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lastRenderedPageBreak/>
        <w:t>6. Значне збільшення кількості соматичних захворювань у дитини після початку навчання у п’ятому класі школи.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7. Відмова ходити до школи.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jc w:val="center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noProof/>
          <w:color w:val="7D7D7D"/>
          <w:sz w:val="27"/>
          <w:szCs w:val="27"/>
          <w:lang w:eastAsia="uk-UA"/>
        </w:rPr>
        <w:drawing>
          <wp:inline distT="0" distB="0" distL="0" distR="0">
            <wp:extent cx="6086475" cy="8115300"/>
            <wp:effectExtent l="0" t="0" r="9525" b="0"/>
            <wp:docPr id="2" name="Рисунок 2" descr="http://osnova.com.ua/UserFiles/Image/Pershyy_raz_u_5-y_kla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nova.com.ua/UserFiles/Image/Pershyy_raz_u_5-y_klas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857" cy="81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</w:p>
    <w:p w:rsidR="00E4200B" w:rsidRP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  <w:bookmarkStart w:id="0" w:name="_GoBack"/>
      <w:bookmarkEnd w:id="0"/>
      <w:r w:rsidRPr="00E4200B"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  <w:lastRenderedPageBreak/>
        <w:t>Причини шкільної дезадаптації</w:t>
      </w:r>
    </w:p>
    <w:p w:rsidR="00E4200B" w:rsidRP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  <w:r w:rsidRPr="00E4200B"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  <w:t>Помилки виховання в сім’ї, що можуть призвести до дезадаптації:</w:t>
      </w:r>
    </w:p>
    <w:p w:rsidR="00E4200B" w:rsidRPr="00E4200B" w:rsidRDefault="00E4200B" w:rsidP="00E4200B">
      <w:pPr>
        <w:numPr>
          <w:ilvl w:val="0"/>
          <w:numId w:val="4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неприйняття дитини батьками;</w:t>
      </w:r>
    </w:p>
    <w:p w:rsidR="00E4200B" w:rsidRPr="00E4200B" w:rsidRDefault="00E4200B" w:rsidP="00E4200B">
      <w:pPr>
        <w:numPr>
          <w:ilvl w:val="0"/>
          <w:numId w:val="4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 дефіцит батьківської любові до дитини;</w:t>
      </w:r>
    </w:p>
    <w:p w:rsidR="00E4200B" w:rsidRPr="00E4200B" w:rsidRDefault="00E4200B" w:rsidP="00E4200B">
      <w:pPr>
        <w:numPr>
          <w:ilvl w:val="0"/>
          <w:numId w:val="4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виховання дитини за типом «кумир сім’ї»;</w:t>
      </w:r>
    </w:p>
    <w:p w:rsidR="00E4200B" w:rsidRPr="00E4200B" w:rsidRDefault="00E4200B" w:rsidP="00E4200B">
      <w:pPr>
        <w:numPr>
          <w:ilvl w:val="0"/>
          <w:numId w:val="4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завищені сподівання щодо навчальної успішності дитини, у результаті чого будь-яку невдачу вона сприймає неадекватно;</w:t>
      </w:r>
    </w:p>
    <w:p w:rsidR="00E4200B" w:rsidRPr="00E4200B" w:rsidRDefault="00E4200B" w:rsidP="00E4200B">
      <w:pPr>
        <w:numPr>
          <w:ilvl w:val="0"/>
          <w:numId w:val="4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розмови про вади школи або вчительки замість того, щоб акцентувати увагу дитини на приємних моментах;</w:t>
      </w:r>
    </w:p>
    <w:p w:rsidR="00E4200B" w:rsidRPr="00E4200B" w:rsidRDefault="00E4200B" w:rsidP="00E4200B">
      <w:pPr>
        <w:numPr>
          <w:ilvl w:val="0"/>
          <w:numId w:val="4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часті конфлікти з приводу навчання дитини, після чого все пов’язане зі школою втрачає найменшу привабливість;</w:t>
      </w:r>
    </w:p>
    <w:p w:rsidR="00E4200B" w:rsidRPr="00E4200B" w:rsidRDefault="00E4200B" w:rsidP="00E4200B">
      <w:pPr>
        <w:numPr>
          <w:ilvl w:val="0"/>
          <w:numId w:val="4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байдуже ставлення батьків до навчання дитини.</w:t>
      </w:r>
    </w:p>
    <w:p w:rsidR="00E4200B" w:rsidRP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  <w:r w:rsidRPr="00E4200B"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  <w:t>Порушення у системі стосунків у школі, що можуть призвести до дезадаптації:</w:t>
      </w:r>
    </w:p>
    <w:p w:rsidR="00E4200B" w:rsidRPr="00E4200B" w:rsidRDefault="00E4200B" w:rsidP="00E4200B">
      <w:pPr>
        <w:numPr>
          <w:ilvl w:val="0"/>
          <w:numId w:val="5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негативний досвід стосунків з однокласниками та/або вчителем початкової школи;</w:t>
      </w:r>
    </w:p>
    <w:p w:rsidR="00E4200B" w:rsidRPr="00E4200B" w:rsidRDefault="00E4200B" w:rsidP="00E4200B">
      <w:pPr>
        <w:numPr>
          <w:ilvl w:val="0"/>
          <w:numId w:val="5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негативний психологічний стан учня, спричинений власне процесом навчання, або зумовлений некоректним ставленням до неї з боку вчителя;</w:t>
      </w:r>
    </w:p>
    <w:p w:rsidR="00E4200B" w:rsidRPr="00E4200B" w:rsidRDefault="00E4200B" w:rsidP="00E4200B">
      <w:pPr>
        <w:numPr>
          <w:ilvl w:val="0"/>
          <w:numId w:val="5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індивідуальна чутливість центральної нервової системи учня;</w:t>
      </w:r>
    </w:p>
    <w:p w:rsidR="00E4200B" w:rsidRPr="00E4200B" w:rsidRDefault="00E4200B" w:rsidP="00E4200B">
      <w:pPr>
        <w:numPr>
          <w:ilvl w:val="0"/>
          <w:numId w:val="5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негативне ставлення п’ятикласника до вчителя(-</w:t>
      </w:r>
      <w:proofErr w:type="spellStart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ів</w:t>
      </w:r>
      <w:proofErr w:type="spellEnd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);</w:t>
      </w:r>
    </w:p>
    <w:p w:rsidR="00E4200B" w:rsidRPr="00E4200B" w:rsidRDefault="00E4200B" w:rsidP="00E4200B">
      <w:pPr>
        <w:numPr>
          <w:ilvl w:val="0"/>
          <w:numId w:val="5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порушення стосунків з однокласниками у п’ятому класі.</w:t>
      </w:r>
    </w:p>
    <w:p w:rsidR="00E4200B" w:rsidRP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  <w:r w:rsidRPr="00E4200B"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  <w:t>Проблеми у наступності між початковою і середньою школою:</w:t>
      </w:r>
    </w:p>
    <w:p w:rsidR="00E4200B" w:rsidRPr="00E4200B" w:rsidRDefault="00E4200B" w:rsidP="00E4200B">
      <w:pPr>
        <w:numPr>
          <w:ilvl w:val="0"/>
          <w:numId w:val="6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певна невідповідність (розрив) у вимогах між програмами четвертого й п’ятого класів;</w:t>
      </w:r>
    </w:p>
    <w:p w:rsidR="00E4200B" w:rsidRPr="00E4200B" w:rsidRDefault="00E4200B" w:rsidP="00E4200B">
      <w:pPr>
        <w:numPr>
          <w:ilvl w:val="0"/>
          <w:numId w:val="6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різке підвищення інтенсивності навчання (темп, обсяг, складність матеріалу збільшуються);</w:t>
      </w:r>
    </w:p>
    <w:p w:rsidR="00E4200B" w:rsidRPr="00E4200B" w:rsidRDefault="00E4200B" w:rsidP="00E4200B">
      <w:pPr>
        <w:numPr>
          <w:ilvl w:val="0"/>
          <w:numId w:val="6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зниження ступеня контролю й емоційної підтримки з боку вчителів;</w:t>
      </w:r>
    </w:p>
    <w:p w:rsidR="00E4200B" w:rsidRPr="00E4200B" w:rsidRDefault="00E4200B" w:rsidP="00E4200B">
      <w:pPr>
        <w:numPr>
          <w:ilvl w:val="0"/>
          <w:numId w:val="6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різке підвищення вимог до самостійності, самоорганізації учнів;</w:t>
      </w:r>
    </w:p>
    <w:p w:rsidR="00E4200B" w:rsidRPr="00E4200B" w:rsidRDefault="00E4200B" w:rsidP="00E4200B">
      <w:pPr>
        <w:numPr>
          <w:ilvl w:val="0"/>
          <w:numId w:val="6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обмеження можливості індивідуального підходу до учнів, порівняно з початковою школою;</w:t>
      </w:r>
    </w:p>
    <w:p w:rsidR="00E4200B" w:rsidRPr="00E4200B" w:rsidRDefault="00E4200B" w:rsidP="00E4200B">
      <w:pPr>
        <w:numPr>
          <w:ilvl w:val="0"/>
          <w:numId w:val="6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формалізація контактів між учнями й вчителями.</w:t>
      </w:r>
    </w:p>
    <w:p w:rsidR="00E4200B" w:rsidRP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  <w:r w:rsidRPr="00E4200B"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  <w:lastRenderedPageBreak/>
        <w:t>Індивідуальні причини учня: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невисокий інтелектуальний потенціал;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затримання психічного розвитку;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гіперактивність;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труднощі у довільній регуляції поведінки, уваги, навчальної діяльності;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proofErr w:type="spellStart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несформованість</w:t>
      </w:r>
      <w:proofErr w:type="spellEnd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 мотивації навчання;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завищена самооцінка та рівень домагань дитини або батьків;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підвищена вразливість нервової системи;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підвищений рівень тривожності у дитини;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агресивність;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замкненість;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повільність (інертність нервових процесів);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соматична ослабленість;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proofErr w:type="spellStart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несформованість</w:t>
      </w:r>
      <w:proofErr w:type="spellEnd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 навичок і прийомів навчальної діяльності, яка призводить до зниження успішності;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низький рівень успішності за результатами засвоєння програми початкової школи;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почуття некомпетентності;</w:t>
      </w:r>
    </w:p>
    <w:p w:rsidR="00E4200B" w:rsidRPr="00E4200B" w:rsidRDefault="00E4200B" w:rsidP="00E4200B">
      <w:pPr>
        <w:numPr>
          <w:ilvl w:val="0"/>
          <w:numId w:val="7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дезадаптація або низький рівень адаптації до школи у 1–4-х класах.</w:t>
      </w:r>
    </w:p>
    <w:p w:rsidR="00E4200B" w:rsidRPr="00E4200B" w:rsidRDefault="00E4200B" w:rsidP="00E4200B">
      <w:pPr>
        <w:shd w:val="clear" w:color="auto" w:fill="FFFFFF"/>
        <w:spacing w:after="150" w:line="420" w:lineRule="atLeast"/>
        <w:jc w:val="center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noProof/>
          <w:color w:val="7D7D7D"/>
          <w:sz w:val="27"/>
          <w:szCs w:val="27"/>
          <w:lang w:eastAsia="uk-UA"/>
        </w:rPr>
        <w:drawing>
          <wp:inline distT="0" distB="0" distL="0" distR="0">
            <wp:extent cx="5933440" cy="3956863"/>
            <wp:effectExtent l="0" t="0" r="0" b="5715"/>
            <wp:docPr id="1" name="Рисунок 1" descr="http://osnova.com.ua/UserFiles/Image/Pershyy_raz_u_5-y_kla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nova.com.ua/UserFiles/Image/Pershyy_raz_u_5-y_klas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90" cy="395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0B" w:rsidRPr="00E4200B" w:rsidRDefault="00E4200B" w:rsidP="00E4200B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</w:pPr>
      <w:r w:rsidRPr="00E4200B">
        <w:rPr>
          <w:rFonts w:ascii="Arial" w:eastAsia="Times New Roman" w:hAnsi="Arial" w:cs="Arial"/>
          <w:b/>
          <w:bCs/>
          <w:color w:val="1C70AB"/>
          <w:sz w:val="27"/>
          <w:szCs w:val="27"/>
          <w:lang w:eastAsia="uk-UA"/>
        </w:rPr>
        <w:lastRenderedPageBreak/>
        <w:t>Рекомендації вчителям щодо профілактики дезадаптації п’ятикласників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Демонструвати віру в успіх дитини.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Звертатися до учнів на ім’я.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Використовувати «горизонтальні» жести й відкриту позицію у взаємодії з учнями.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Контролювати силу та інтонацію голосу. У період адаптації у дітей чутливість до таких факторів ще вища.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Запобігати частому використанню в мовленні слів-заперечень.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Відокремлювати оцінювання конкретного вчинку від оцінювання особистості дитини.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Уникати групової критики дитини або її роботи, а також порівнянь її помилок з постійними успіхами інших учнів.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Порівнювати якість роботи дитини тільки з її попередніми роботами. Наголошуючи на помилках, слід окреслити шлях до успіху.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Акцентувати увагу учня на його успіхах, перемогах. Створювати ситуації успіху.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Надавати емоційну підтримку учням словами, поглядом.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Підтримувати й заохочувати прояви активності в роботі на </w:t>
      </w:r>
      <w:proofErr w:type="spellStart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уроці</w:t>
      </w:r>
      <w:proofErr w:type="spellEnd"/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 xml:space="preserve"> у скутих, соромливих, тривожних дітей. Важливо звертати увагу інших учнів на успіхи таких дітей, підвищувати їхній статус у класі.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Певний період краще не наполягати на публічних виступах і відповідях тривожних, невпевнених учнів. Невдалий виступ або відповідь перед класом може зафіксувати страх, підвищити загальний рівень тривожності.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Чітко пояснювати всі вимоги до предмета й систему оцінювання досягнень.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Здійснювати заходи щодо забезпечення наступності вимог до учнів під час переходу до середньої школи. Наприклад, взаємне відвідування уроків учителями молодшої й середньої школи у 4-5-х класах.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Протягом першого півріччя під час планування уроків необхідно враховувати, що швидкість читання й письма, а також навички самоорганізації в роботі у п’ятикласників ще невисокі.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Приділяти особливу увагу учням «групи ризику» щодо дезадаптації. Консультуватися зі шкільним психологом, організовувати взаємодію з  батьками таких учнів.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lastRenderedPageBreak/>
        <w:t>Для формування сприятливого психологічного клімату в класі, навчання конструктивних способів взаємодії проводити заняття у тренінговій формі за темами: «Що таке дружба», «Як спілкуватися ефективно», «Як презентувати себе» і т. ін.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Здійснювати психолого-педагогічну просвіту батьків шляхом проведення батьківських зборів за темами: «Психологічні особливості п’ятикласників», «Адаптація учнів до нових умов навчання й виховання в середній школі», «Конструктивна взаємодія батьків з підлітком» і т. ін.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Ураховувати вікові й індивідуальні психологічні особливості учнів.</w:t>
      </w:r>
    </w:p>
    <w:p w:rsidR="00E4200B" w:rsidRPr="00E4200B" w:rsidRDefault="00E4200B" w:rsidP="00E4200B">
      <w:pPr>
        <w:numPr>
          <w:ilvl w:val="0"/>
          <w:numId w:val="8"/>
        </w:numPr>
        <w:shd w:val="clear" w:color="auto" w:fill="FFFFFF"/>
        <w:spacing w:after="0" w:line="420" w:lineRule="atLeast"/>
        <w:ind w:left="240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color w:val="7D7D7D"/>
          <w:sz w:val="27"/>
          <w:szCs w:val="27"/>
          <w:lang w:eastAsia="uk-UA"/>
        </w:rPr>
        <w:t>Вибудовувати взаємодію вчителя й учнів на основі співробітництва.</w:t>
      </w:r>
    </w:p>
    <w:p w:rsidR="00E4200B" w:rsidRPr="00E4200B" w:rsidRDefault="00E4200B" w:rsidP="00E4200B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color w:val="7D7D7D"/>
          <w:sz w:val="27"/>
          <w:szCs w:val="27"/>
          <w:lang w:eastAsia="uk-UA"/>
        </w:rPr>
      </w:pPr>
      <w:r w:rsidRPr="00E4200B">
        <w:rPr>
          <w:rFonts w:ascii="inherit" w:eastAsia="Times New Roman" w:hAnsi="inherit" w:cs="Arial"/>
          <w:i/>
          <w:iCs/>
          <w:color w:val="7D7D7D"/>
          <w:sz w:val="27"/>
          <w:szCs w:val="27"/>
          <w:bdr w:val="none" w:sz="0" w:space="0" w:color="auto" w:frame="1"/>
          <w:lang w:eastAsia="uk-UA"/>
        </w:rPr>
        <w:t>За матеріалами А. А. Лєскова, </w:t>
      </w:r>
      <w:hyperlink r:id="rId9" w:history="1">
        <w:r w:rsidRPr="00E4200B">
          <w:rPr>
            <w:rFonts w:ascii="inherit" w:eastAsia="Times New Roman" w:hAnsi="inherit" w:cs="Arial"/>
            <w:i/>
            <w:iCs/>
            <w:color w:val="1C70AB"/>
            <w:sz w:val="27"/>
            <w:szCs w:val="27"/>
            <w:u w:val="single"/>
            <w:bdr w:val="none" w:sz="0" w:space="0" w:color="auto" w:frame="1"/>
            <w:lang w:eastAsia="uk-UA"/>
          </w:rPr>
          <w:t>Шкільному психологу. Усе для роботи №12 (96), 2016</w:t>
        </w:r>
      </w:hyperlink>
    </w:p>
    <w:p w:rsidR="00F32726" w:rsidRDefault="00F32726"/>
    <w:sectPr w:rsidR="00F327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715"/>
    <w:multiLevelType w:val="multilevel"/>
    <w:tmpl w:val="26D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96AC1"/>
    <w:multiLevelType w:val="multilevel"/>
    <w:tmpl w:val="713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53227"/>
    <w:multiLevelType w:val="multilevel"/>
    <w:tmpl w:val="A32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018B8"/>
    <w:multiLevelType w:val="multilevel"/>
    <w:tmpl w:val="E93C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E1886"/>
    <w:multiLevelType w:val="multilevel"/>
    <w:tmpl w:val="E738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0222D"/>
    <w:multiLevelType w:val="multilevel"/>
    <w:tmpl w:val="88B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C188A"/>
    <w:multiLevelType w:val="multilevel"/>
    <w:tmpl w:val="28EA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24B02"/>
    <w:multiLevelType w:val="multilevel"/>
    <w:tmpl w:val="B422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E2"/>
    <w:rsid w:val="00BE4FE2"/>
    <w:rsid w:val="00E4200B"/>
    <w:rsid w:val="00F3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9FA5B-9746-47E3-8E6D-03E70C0A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E420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0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4200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date">
    <w:name w:val="date"/>
    <w:basedOn w:val="a0"/>
    <w:rsid w:val="00E4200B"/>
  </w:style>
  <w:style w:type="character" w:customStyle="1" w:styleId="views">
    <w:name w:val="views"/>
    <w:basedOn w:val="a0"/>
    <w:rsid w:val="00E4200B"/>
  </w:style>
  <w:style w:type="character" w:styleId="a3">
    <w:name w:val="Hyperlink"/>
    <w:basedOn w:val="a0"/>
    <w:uiPriority w:val="99"/>
    <w:semiHidden/>
    <w:unhideWhenUsed/>
    <w:rsid w:val="00E420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420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osnova.com.ua/news/1585?fbclid=IwAR1heW_tPfwSAArWG2pS2n84q-q2XmC2rckUh6QZ_2uelsQvXTFMmiVO9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urnal.osnova.com.ua/archive/32/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4868</Words>
  <Characters>2776</Characters>
  <Application>Microsoft Office Word</Application>
  <DocSecurity>0</DocSecurity>
  <Lines>23</Lines>
  <Paragraphs>15</Paragraphs>
  <ScaleCrop>false</ScaleCrop>
  <Company>Microsoft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2019-10-22T09:15:00Z</dcterms:created>
  <dcterms:modified xsi:type="dcterms:W3CDTF">2019-10-22T09:22:00Z</dcterms:modified>
</cp:coreProperties>
</file>