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Чи знаєте ви, що 97% випадків раку шийки матки можна запобігти вакцинацією? Ні, вакцини від раку ще не винайшли. Натомість у нас є вакцини проти вірусів, які можуть призвести до його розвитку, — вірусів папіломи людини (ВПЛ).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Це група вірусів, які передаються статевим шляхом і можуть спричиняти папіломи на шкірі, </w:t>
      </w:r>
      <w:proofErr w:type="spellStart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геніталіях</w:t>
      </w:r>
      <w:proofErr w:type="spellEnd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 чи слизовій горла, а також викликати рак. 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bookmarkStart w:id="0" w:name="_GoBack"/>
      <w:bookmarkEnd w:id="0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Чим вони небезпечні?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Існує близько 200 </w:t>
      </w:r>
      <w:proofErr w:type="spellStart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серотипів</w:t>
      </w:r>
      <w:proofErr w:type="spellEnd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 вірусу папіломи людини. Переважна частина з них не завдають значної шкоди здоров’ю, проте є й такі, що призводять до раку. 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Так, ВПЛ є причиною майже всіх випадків раку шийки матки. Крім того, зараження ними може призвести до раку </w:t>
      </w:r>
      <w:proofErr w:type="spellStart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вульви</w:t>
      </w:r>
      <w:proofErr w:type="spellEnd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, </w:t>
      </w:r>
      <w:proofErr w:type="spellStart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пеніса</w:t>
      </w:r>
      <w:proofErr w:type="spellEnd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, ануса і прямої кишки, горла, а також до виникнення анальних та </w:t>
      </w:r>
      <w:proofErr w:type="spellStart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генітальних</w:t>
      </w:r>
      <w:proofErr w:type="spellEnd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 кондилом (“бородавок”).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Впродовж життя ВПЛ інфікується щонайменше троє з чотирьох людей. Інфекція не означає неодмінний розвиток раку, адже у більшості випадків вірус зникає з організму, без проявів. Але не завжди. Є низка так званих </w:t>
      </w:r>
      <w:proofErr w:type="spellStart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високоонкогенних</w:t>
      </w:r>
      <w:proofErr w:type="spellEnd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 </w:t>
      </w:r>
      <w:proofErr w:type="spellStart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серотипів</w:t>
      </w:r>
      <w:proofErr w:type="spellEnd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 ВПЛ, інфікування якими збільшує ризик розвитку раку. 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Як можна захиститися від них?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Заразитися ВПЛ можна під час сексу, зокрема й орального. На жаль, презервативи не дають 100% захисту від цього вірусу, адже він передається не через еякулят чи вагінальні рідини, а через контакт </w:t>
      </w:r>
      <w:proofErr w:type="spellStart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геніталій</w:t>
      </w:r>
      <w:proofErr w:type="spellEnd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 і промежини.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Від кількох онкогенних типів вірусу папіломи людини є вакцина. Вона ефективно запобігає хворобам, які викликають ВПЛ. 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Кому і коли потрібно щепитися від хвороб, які пов’язані з ВПЛ?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Щепитися варто всім дівчатам з 9 років. За можливості, хлопчикам теж краще отримати цю вакцину, адже ВПЛ може стати причиною раку ануса, </w:t>
      </w:r>
      <w:proofErr w:type="spellStart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пенісу</w:t>
      </w:r>
      <w:proofErr w:type="spellEnd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 і гортані в чоловіків.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Найкраще пройти повний курс щеплень до початку статевого життя, але можна щепитися і пізніше. 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Скільки доз вакцини потрібно?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Схема залежить від конкретної вакцини. Дівчаткам та хлопчикам 9-14 років вводять 2 чи 3 дози вакцини. Дітям від 15 років та дорослим потрібні 3 дози.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В Україні зареєстровані три вакцини від ВПЛ, і всі вони захищають від двох найбільш поширених </w:t>
      </w:r>
      <w:proofErr w:type="spellStart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високоонкогенних</w:t>
      </w:r>
      <w:proofErr w:type="spellEnd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 типів ВПЛ – 16 та 18. Деякі з них захищають ще й від інших типів вірусу.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Де можна вакцинуватися?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Вакцинація від хвороб, що зумовлені ВПЛ, не входить до національного календаря щеплень, гарантованих державою. Та деякі міста та громади періодично закупають вакцину для дівчат 9-14 років. Тому варто запитати в педіатра чи сімейного лікаря дитини, чи доступна ця вакцина у вашій місцевості. Часто про це повідомляють у </w:t>
      </w:r>
      <w:proofErr w:type="spellStart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вайбер-чатах</w:t>
      </w:r>
      <w:proofErr w:type="spellEnd"/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 xml:space="preserve"> лікарні та розміщують оголошення в реєстратурі.</w:t>
      </w:r>
    </w:p>
    <w:p w:rsidR="0010713D" w:rsidRPr="0010713D" w:rsidRDefault="0010713D" w:rsidP="0010713D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Вакцинацію хлопців, старших дівчат та дорослих завжди платна. Вакцину можна купити в аптеці та зробити щеплення у сімейного лікаря чи в приватній клініці.</w:t>
      </w:r>
    </w:p>
    <w:p w:rsidR="0010713D" w:rsidRPr="0010713D" w:rsidRDefault="0010713D" w:rsidP="0010713D">
      <w:pPr>
        <w:spacing w:after="75" w:line="240" w:lineRule="auto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У 2022 році ВООЗ оновила рекомендації (</w:t>
      </w:r>
      <w:hyperlink r:id="rId5" w:tgtFrame="_blank" w:history="1">
        <w:r w:rsidRPr="0010713D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uk-UA"/>
          </w:rPr>
          <w:t>https://bit.ly/3uWyXOv</w:t>
        </w:r>
      </w:hyperlink>
      <w:r w:rsidRPr="0010713D">
        <w:rPr>
          <w:rFonts w:ascii="inherit" w:eastAsia="Times New Roman" w:hAnsi="inherit" w:cs="Times New Roman"/>
          <w:sz w:val="24"/>
          <w:szCs w:val="24"/>
          <w:lang w:eastAsia="uk-UA"/>
        </w:rPr>
        <w:t>), за якими дітям від 9 років та дорослим до 20 років може бути достатньо і однієї дози вакцини в рамках національної програми вакцинації.</w:t>
      </w:r>
    </w:p>
    <w:p w:rsidR="006F7715" w:rsidRDefault="006F7715"/>
    <w:sectPr w:rsidR="006F77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FD"/>
    <w:rsid w:val="0010713D"/>
    <w:rsid w:val="002578FD"/>
    <w:rsid w:val="006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13D"/>
    <w:rPr>
      <w:color w:val="0000FF"/>
      <w:u w:val="single"/>
    </w:rPr>
  </w:style>
  <w:style w:type="character" w:customStyle="1" w:styleId="xt0b8zv">
    <w:name w:val="xt0b8zv"/>
    <w:basedOn w:val="a0"/>
    <w:rsid w:val="0010713D"/>
  </w:style>
  <w:style w:type="character" w:customStyle="1" w:styleId="x1e558r4">
    <w:name w:val="x1e558r4"/>
    <w:basedOn w:val="a0"/>
    <w:rsid w:val="0010713D"/>
  </w:style>
  <w:style w:type="paragraph" w:styleId="a4">
    <w:name w:val="Balloon Text"/>
    <w:basedOn w:val="a"/>
    <w:link w:val="a5"/>
    <w:uiPriority w:val="99"/>
    <w:semiHidden/>
    <w:unhideWhenUsed/>
    <w:rsid w:val="0010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13D"/>
    <w:rPr>
      <w:color w:val="0000FF"/>
      <w:u w:val="single"/>
    </w:rPr>
  </w:style>
  <w:style w:type="character" w:customStyle="1" w:styleId="xt0b8zv">
    <w:name w:val="xt0b8zv"/>
    <w:basedOn w:val="a0"/>
    <w:rsid w:val="0010713D"/>
  </w:style>
  <w:style w:type="character" w:customStyle="1" w:styleId="x1e558r4">
    <w:name w:val="x1e558r4"/>
    <w:basedOn w:val="a0"/>
    <w:rsid w:val="0010713D"/>
  </w:style>
  <w:style w:type="paragraph" w:styleId="a4">
    <w:name w:val="Balloon Text"/>
    <w:basedOn w:val="a"/>
    <w:link w:val="a5"/>
    <w:uiPriority w:val="99"/>
    <w:semiHidden/>
    <w:unhideWhenUsed/>
    <w:rsid w:val="0010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06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29096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8313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2275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657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95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9008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2803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6667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0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4989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3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239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2419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9515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861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81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4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4668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50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221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1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1190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6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6143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6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2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23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0091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1685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72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bit.ly%2F3uWyXOv%3Ffbclid%3DIwAR3hV5oIj5uU6RZfOpOx-awx6wu6ruyCiO1TrRYCcRKI8KHp9GO0rqfdk0E&amp;h=AT2WfXWMXirfNMoPhfDCwu5Nily47LsYF16vMnqZ6xg3v4m-jU9H03Pam3jYz6ZRAgowHYnQKcqShU5k32AzUKvlkZxWAvvcMYZclCHJoCCz5f6LEAYs3_MtpuTYmZBQQpuz&amp;__tn__=-UK-R&amp;c%5b0%5d=AT3ReylN5ZyL2GnQPCftgwEjqL_T0YqujLfphqP5yO7Fx6sm_qU0NbUDUZGGP4QcuBxOhSMvAzka2vtkBMAF7HkFEhsXj1HI6QzMEZhZ4aq11PILM7bH9bJuRpQOpklavFFbRlQMqjsduUJpWm56FTvehnQB5Ssp2d3mJHj6nNiflNkK7a-t0FwDFKt0i3Vpz0JOMqeURCK9iU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2165</Words>
  <Characters>1235</Characters>
  <Application>Microsoft Office Word</Application>
  <DocSecurity>0</DocSecurity>
  <Lines>10</Lines>
  <Paragraphs>6</Paragraphs>
  <ScaleCrop>false</ScaleCrop>
  <Company>UkraineHouse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2024-02-28T08:08:00Z</dcterms:created>
  <dcterms:modified xsi:type="dcterms:W3CDTF">2024-02-28T08:09:00Z</dcterms:modified>
</cp:coreProperties>
</file>