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F2" w:rsidRPr="00AE5ABB" w:rsidRDefault="00AE5ABB" w:rsidP="00AE5ABB">
      <w:pPr>
        <w:rPr>
          <w:b/>
          <w:color w:val="FF0000"/>
          <w:sz w:val="36"/>
          <w:szCs w:val="36"/>
          <w:lang w:val="uk-UA"/>
        </w:rPr>
      </w:pPr>
      <w:r>
        <w:rPr>
          <w:sz w:val="28"/>
          <w:szCs w:val="28"/>
          <w:lang w:val="uk-UA"/>
        </w:rPr>
        <w:t xml:space="preserve">                                  </w:t>
      </w:r>
      <w:r w:rsidR="008F5CF2" w:rsidRPr="00AE5ABB">
        <w:rPr>
          <w:b/>
          <w:color w:val="FF0000"/>
          <w:sz w:val="36"/>
          <w:szCs w:val="36"/>
          <w:lang w:val="uk-UA"/>
        </w:rPr>
        <w:t xml:space="preserve">Р І Ч Н И Й               З В І Т </w:t>
      </w:r>
    </w:p>
    <w:p w:rsidR="008F5CF2" w:rsidRPr="00C5180A" w:rsidRDefault="008F5CF2" w:rsidP="008F5CF2">
      <w:pPr>
        <w:jc w:val="center"/>
        <w:rPr>
          <w:color w:val="222A35" w:themeColor="text2" w:themeShade="80"/>
          <w:sz w:val="28"/>
          <w:szCs w:val="28"/>
          <w:lang w:val="uk-UA"/>
        </w:rPr>
      </w:pPr>
    </w:p>
    <w:p w:rsidR="009C21B0" w:rsidRPr="00C5180A" w:rsidRDefault="009C21B0" w:rsidP="009C21B0">
      <w:pPr>
        <w:rPr>
          <w:color w:val="222A35" w:themeColor="text2" w:themeShade="80"/>
          <w:lang w:val="uk-UA"/>
        </w:rPr>
      </w:pPr>
      <w:r w:rsidRPr="00C5180A">
        <w:rPr>
          <w:color w:val="222A35" w:themeColor="text2" w:themeShade="80"/>
          <w:sz w:val="28"/>
          <w:szCs w:val="28"/>
          <w:lang w:val="uk-UA"/>
        </w:rPr>
        <w:t xml:space="preserve">  </w:t>
      </w:r>
      <w:r w:rsidRPr="00C5180A">
        <w:rPr>
          <w:color w:val="222A35" w:themeColor="text2" w:themeShade="80"/>
          <w:lang w:val="uk-UA"/>
        </w:rPr>
        <w:t xml:space="preserve">         </w:t>
      </w:r>
      <w:r w:rsidR="00AE1699">
        <w:rPr>
          <w:color w:val="222A35" w:themeColor="text2" w:themeShade="80"/>
          <w:lang w:val="uk-UA"/>
        </w:rPr>
        <w:t>У 2020-2021</w:t>
      </w:r>
      <w:r w:rsidRPr="00C5180A">
        <w:rPr>
          <w:color w:val="222A35" w:themeColor="text2" w:themeShade="80"/>
          <w:lang w:val="uk-UA"/>
        </w:rPr>
        <w:t xml:space="preserve">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Державного стандарту, реалізацію державних, регіональних програм у галузі освіти, інших чинних законодавчих та нормативних документів.</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Заклад освіти здійснював свою діяльність відповідно до Статуту. Навчально – виховний процес відбувався в одну зміну.</w:t>
      </w:r>
    </w:p>
    <w:p w:rsidR="009C21B0" w:rsidRPr="00C5180A" w:rsidRDefault="009C21B0" w:rsidP="009C21B0">
      <w:pPr>
        <w:jc w:val="center"/>
        <w:rPr>
          <w:b/>
          <w:color w:val="222A35" w:themeColor="text2" w:themeShade="80"/>
          <w:lang w:val="uk-UA"/>
        </w:rPr>
      </w:pPr>
      <w:r w:rsidRPr="00C5180A">
        <w:rPr>
          <w:b/>
          <w:color w:val="222A35" w:themeColor="text2" w:themeShade="80"/>
          <w:lang w:val="uk-UA"/>
        </w:rPr>
        <w:t>Стан і розвиток шкільної мережі</w:t>
      </w:r>
    </w:p>
    <w:p w:rsidR="009C21B0" w:rsidRPr="00C5180A" w:rsidRDefault="009C21B0" w:rsidP="0005418D">
      <w:pPr>
        <w:jc w:val="both"/>
        <w:rPr>
          <w:color w:val="222A35" w:themeColor="text2" w:themeShade="80"/>
          <w:lang w:val="uk-UA"/>
        </w:rPr>
      </w:pPr>
      <w:r w:rsidRPr="00C5180A">
        <w:rPr>
          <w:color w:val="222A35" w:themeColor="text2" w:themeShade="80"/>
          <w:lang w:val="uk-UA"/>
        </w:rPr>
        <w:t xml:space="preserve">      Педагогічним колективом закладу освіти проведено певну роботу щодо збереження й розвитку </w:t>
      </w:r>
      <w:r w:rsidR="00AE1699">
        <w:rPr>
          <w:color w:val="222A35" w:themeColor="text2" w:themeShade="80"/>
          <w:lang w:val="uk-UA"/>
        </w:rPr>
        <w:t>шкільної мережі. На початок 2020-2021</w:t>
      </w:r>
      <w:r w:rsidRPr="00C5180A">
        <w:rPr>
          <w:color w:val="222A35" w:themeColor="text2" w:themeShade="80"/>
          <w:lang w:val="uk-UA"/>
        </w:rPr>
        <w:t xml:space="preserve"> навчального</w:t>
      </w:r>
      <w:r w:rsidR="0005418D" w:rsidRPr="00C5180A">
        <w:rPr>
          <w:color w:val="222A35" w:themeColor="text2" w:themeShade="80"/>
          <w:lang w:val="uk-UA"/>
        </w:rPr>
        <w:t xml:space="preserve"> року в закладі було відкрито 9</w:t>
      </w:r>
      <w:r w:rsidRPr="00C5180A">
        <w:rPr>
          <w:color w:val="222A35" w:themeColor="text2" w:themeShade="80"/>
          <w:lang w:val="uk-UA"/>
        </w:rPr>
        <w:t xml:space="preserve"> класів. Мова навчання –</w:t>
      </w:r>
      <w:r w:rsidR="00AE1699">
        <w:rPr>
          <w:color w:val="222A35" w:themeColor="text2" w:themeShade="80"/>
          <w:lang w:val="uk-UA"/>
        </w:rPr>
        <w:t xml:space="preserve"> українська. Станом на 05.09.2020</w:t>
      </w:r>
      <w:r w:rsidRPr="00C5180A">
        <w:rPr>
          <w:color w:val="222A35" w:themeColor="text2" w:themeShade="80"/>
          <w:lang w:val="uk-UA"/>
        </w:rPr>
        <w:t xml:space="preserve"> року кількість у</w:t>
      </w:r>
      <w:r w:rsidR="0075165F" w:rsidRPr="00C5180A">
        <w:rPr>
          <w:color w:val="222A35" w:themeColor="text2" w:themeShade="80"/>
          <w:lang w:val="uk-UA"/>
        </w:rPr>
        <w:t>чнів стано</w:t>
      </w:r>
      <w:r w:rsidR="00E130E9">
        <w:rPr>
          <w:color w:val="222A35" w:themeColor="text2" w:themeShade="80"/>
          <w:lang w:val="uk-UA"/>
        </w:rPr>
        <w:t>вила 117</w:t>
      </w:r>
      <w:r w:rsidRPr="00C5180A">
        <w:rPr>
          <w:color w:val="222A35" w:themeColor="text2" w:themeShade="80"/>
          <w:lang w:val="uk-UA"/>
        </w:rPr>
        <w:t xml:space="preserve"> чоловік. Середня наповнюваність класів становила 1</w:t>
      </w:r>
      <w:r w:rsidR="0075165F" w:rsidRPr="00C5180A">
        <w:rPr>
          <w:color w:val="222A35" w:themeColor="text2" w:themeShade="80"/>
          <w:lang w:val="uk-UA"/>
        </w:rPr>
        <w:t>3</w:t>
      </w:r>
      <w:r w:rsidRPr="00C5180A">
        <w:rPr>
          <w:color w:val="222A35" w:themeColor="text2" w:themeShade="80"/>
          <w:lang w:val="uk-UA"/>
        </w:rPr>
        <w:t xml:space="preserve"> чоловік. Протягом </w:t>
      </w:r>
      <w:r w:rsidR="00E130E9">
        <w:rPr>
          <w:color w:val="222A35" w:themeColor="text2" w:themeShade="80"/>
          <w:lang w:val="uk-UA"/>
        </w:rPr>
        <w:t>року із закладу освіти вибуло 9</w:t>
      </w:r>
      <w:r w:rsidR="0005418D" w:rsidRPr="00C5180A">
        <w:rPr>
          <w:color w:val="222A35" w:themeColor="text2" w:themeShade="80"/>
          <w:lang w:val="uk-UA"/>
        </w:rPr>
        <w:t xml:space="preserve"> учень</w:t>
      </w:r>
      <w:r w:rsidRPr="00C5180A">
        <w:rPr>
          <w:color w:val="222A35" w:themeColor="text2" w:themeShade="80"/>
          <w:lang w:val="uk-UA"/>
        </w:rPr>
        <w:t xml:space="preserve"> </w:t>
      </w:r>
      <w:r w:rsidR="0075165F" w:rsidRPr="00C5180A">
        <w:rPr>
          <w:color w:val="222A35" w:themeColor="text2" w:themeShade="80"/>
          <w:lang w:val="uk-UA"/>
        </w:rPr>
        <w:t>(</w:t>
      </w:r>
      <w:r w:rsidR="00E130E9">
        <w:rPr>
          <w:color w:val="222A35" w:themeColor="text2" w:themeShade="80"/>
          <w:lang w:val="uk-UA"/>
        </w:rPr>
        <w:t xml:space="preserve">6 - </w:t>
      </w:r>
      <w:r w:rsidR="0075165F" w:rsidRPr="00C5180A">
        <w:rPr>
          <w:color w:val="222A35" w:themeColor="text2" w:themeShade="80"/>
          <w:lang w:val="uk-UA"/>
        </w:rPr>
        <w:t>в межах ОТГ</w:t>
      </w:r>
      <w:r w:rsidR="00E130E9">
        <w:rPr>
          <w:color w:val="222A35" w:themeColor="text2" w:themeShade="80"/>
          <w:lang w:val="uk-UA"/>
        </w:rPr>
        <w:t>, 3 – в межах області ); прибуло 3</w:t>
      </w:r>
      <w:r w:rsidRPr="00C5180A">
        <w:rPr>
          <w:color w:val="222A35" w:themeColor="text2" w:themeShade="80"/>
          <w:lang w:val="uk-UA"/>
        </w:rPr>
        <w:t xml:space="preserve"> учні</w:t>
      </w:r>
      <w:r w:rsidR="00E130E9">
        <w:rPr>
          <w:color w:val="222A35" w:themeColor="text2" w:themeShade="80"/>
          <w:lang w:val="uk-UA"/>
        </w:rPr>
        <w:t>. Випущено з 9 класу 10</w:t>
      </w:r>
      <w:r w:rsidR="0005418D" w:rsidRPr="00C5180A">
        <w:rPr>
          <w:color w:val="222A35" w:themeColor="text2" w:themeShade="80"/>
          <w:lang w:val="uk-UA"/>
        </w:rPr>
        <w:t xml:space="preserve"> учнів</w:t>
      </w:r>
    </w:p>
    <w:p w:rsidR="009C21B0" w:rsidRPr="00C5180A" w:rsidRDefault="009C21B0"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t xml:space="preserve">Виконання Закону України «Про освіту» </w:t>
      </w:r>
    </w:p>
    <w:p w:rsidR="009C21B0" w:rsidRPr="00C5180A" w:rsidRDefault="009C21B0" w:rsidP="009C21B0">
      <w:pPr>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 xml:space="preserve"> На виконання ст. 35 Закону України «Про освіту», ст..6 Закону України «Про загальну середню освіту», ст.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06.11.2007 № 406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w:t>
      </w:r>
      <w:r w:rsidRPr="00C5180A">
        <w:rPr>
          <w:color w:val="222A35" w:themeColor="text2" w:themeShade="80"/>
          <w:lang w:val="uk-UA"/>
        </w:rPr>
        <w:tab/>
        <w:t>шкільного та дошкільного віку, які проживають у мікрорайоні закладу освіти. Усього таких дітей  157, з них підлягають навчанню 155, не підлягають навчанню – 2. Навчаються у даному закладі освіти – 70. В інших школах 72, ПТУ, ліцеях – 3, коледжах, технікумах – 5, ВНЗ - 2</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w:t>
      </w:r>
      <w:r w:rsidR="00E130E9">
        <w:rPr>
          <w:color w:val="222A35" w:themeColor="text2" w:themeShade="80"/>
          <w:lang w:val="uk-UA"/>
        </w:rPr>
        <w:t xml:space="preserve">   Усі випускники 9-го класу 2020 – 2021</w:t>
      </w:r>
      <w:r w:rsidR="0005418D" w:rsidRPr="00C5180A">
        <w:rPr>
          <w:color w:val="222A35" w:themeColor="text2" w:themeShade="80"/>
          <w:lang w:val="uk-UA"/>
        </w:rPr>
        <w:t xml:space="preserve"> року випуску працевлаштовані.</w:t>
      </w:r>
    </w:p>
    <w:p w:rsidR="009C21B0" w:rsidRPr="00C5180A" w:rsidRDefault="009C21B0" w:rsidP="0005418D">
      <w:pPr>
        <w:rPr>
          <w:b/>
          <w:color w:val="222A35" w:themeColor="text2" w:themeShade="80"/>
          <w:lang w:val="uk-UA"/>
        </w:rPr>
      </w:pPr>
    </w:p>
    <w:p w:rsidR="009C21B0" w:rsidRPr="00C5180A" w:rsidRDefault="009C21B0" w:rsidP="009C21B0">
      <w:pPr>
        <w:jc w:val="center"/>
        <w:rPr>
          <w:color w:val="222A35" w:themeColor="text2" w:themeShade="80"/>
          <w:lang w:val="uk-UA"/>
        </w:rPr>
      </w:pPr>
      <w:r w:rsidRPr="00C5180A">
        <w:rPr>
          <w:color w:val="222A35" w:themeColor="text2" w:themeShade="80"/>
          <w:lang w:val="uk-UA"/>
        </w:rPr>
        <w:t>Отримання базової загальної освіти випускниками 9 –х класів</w:t>
      </w:r>
    </w:p>
    <w:p w:rsidR="009C21B0" w:rsidRPr="00C5180A" w:rsidRDefault="009C21B0" w:rsidP="009C21B0">
      <w:pPr>
        <w:jc w:val="center"/>
        <w:rPr>
          <w:color w:val="222A35" w:themeColor="text2" w:themeShade="80"/>
          <w:lang w:val="uk-UA"/>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gridCol w:w="1106"/>
        <w:gridCol w:w="1483"/>
        <w:gridCol w:w="1621"/>
        <w:gridCol w:w="1037"/>
        <w:gridCol w:w="1518"/>
        <w:gridCol w:w="1164"/>
        <w:gridCol w:w="1326"/>
      </w:tblGrid>
      <w:tr w:rsidR="009C21B0" w:rsidRPr="00C5180A" w:rsidTr="0005418D">
        <w:trPr>
          <w:trHeight w:val="150"/>
        </w:trPr>
        <w:tc>
          <w:tcPr>
            <w:tcW w:w="438"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w:t>
            </w:r>
          </w:p>
        </w:tc>
        <w:tc>
          <w:tcPr>
            <w:tcW w:w="1106"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Навч.рік</w:t>
            </w:r>
          </w:p>
        </w:tc>
        <w:tc>
          <w:tcPr>
            <w:tcW w:w="1483"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Усього випускників</w:t>
            </w:r>
          </w:p>
        </w:tc>
        <w:tc>
          <w:tcPr>
            <w:tcW w:w="6666" w:type="dxa"/>
            <w:gridSpan w:val="5"/>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Кількість випускників 9 –х класів, які:</w:t>
            </w:r>
          </w:p>
        </w:tc>
      </w:tr>
      <w:tr w:rsidR="009C21B0" w:rsidRPr="00C5180A" w:rsidTr="0005418D">
        <w:trPr>
          <w:trHeight w:val="157"/>
        </w:trPr>
        <w:tc>
          <w:tcPr>
            <w:tcW w:w="438" w:type="dxa"/>
            <w:vMerge/>
          </w:tcPr>
          <w:p w:rsidR="009C21B0" w:rsidRPr="00C5180A" w:rsidRDefault="009C21B0" w:rsidP="0005418D">
            <w:pPr>
              <w:jc w:val="center"/>
              <w:rPr>
                <w:b/>
                <w:color w:val="222A35" w:themeColor="text2" w:themeShade="80"/>
                <w:lang w:val="uk-UA"/>
              </w:rPr>
            </w:pPr>
          </w:p>
        </w:tc>
        <w:tc>
          <w:tcPr>
            <w:tcW w:w="1106" w:type="dxa"/>
            <w:vMerge/>
          </w:tcPr>
          <w:p w:rsidR="009C21B0" w:rsidRPr="00C5180A" w:rsidRDefault="009C21B0" w:rsidP="0005418D">
            <w:pPr>
              <w:jc w:val="center"/>
              <w:rPr>
                <w:b/>
                <w:color w:val="222A35" w:themeColor="text2" w:themeShade="80"/>
                <w:lang w:val="uk-UA"/>
              </w:rPr>
            </w:pPr>
          </w:p>
        </w:tc>
        <w:tc>
          <w:tcPr>
            <w:tcW w:w="1483" w:type="dxa"/>
            <w:vMerge/>
          </w:tcPr>
          <w:p w:rsidR="009C21B0" w:rsidRPr="00C5180A" w:rsidRDefault="009C21B0" w:rsidP="0005418D">
            <w:pPr>
              <w:jc w:val="center"/>
              <w:rPr>
                <w:b/>
                <w:color w:val="222A35" w:themeColor="text2" w:themeShade="80"/>
                <w:lang w:val="uk-UA"/>
              </w:rPr>
            </w:pPr>
          </w:p>
        </w:tc>
        <w:tc>
          <w:tcPr>
            <w:tcW w:w="1621"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Продовжують навчання в ЗНЗ</w:t>
            </w:r>
          </w:p>
        </w:tc>
        <w:tc>
          <w:tcPr>
            <w:tcW w:w="1037"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В інших школах, ліцеях</w:t>
            </w:r>
          </w:p>
        </w:tc>
        <w:tc>
          <w:tcPr>
            <w:tcW w:w="1518"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Професійних ліцеях</w:t>
            </w:r>
          </w:p>
        </w:tc>
        <w:tc>
          <w:tcPr>
            <w:tcW w:w="1164"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коледжах</w:t>
            </w:r>
          </w:p>
        </w:tc>
        <w:tc>
          <w:tcPr>
            <w:tcW w:w="1326"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технікумах</w:t>
            </w:r>
          </w:p>
        </w:tc>
      </w:tr>
      <w:tr w:rsidR="008C1170" w:rsidRPr="00C5180A" w:rsidTr="0005418D">
        <w:trPr>
          <w:trHeight w:val="240"/>
        </w:trPr>
        <w:tc>
          <w:tcPr>
            <w:tcW w:w="438" w:type="dxa"/>
          </w:tcPr>
          <w:p w:rsidR="008C1170" w:rsidRPr="00C5180A" w:rsidRDefault="008C1170" w:rsidP="0005418D">
            <w:pPr>
              <w:rPr>
                <w:color w:val="222A35" w:themeColor="text2" w:themeShade="80"/>
                <w:lang w:val="uk-UA"/>
              </w:rPr>
            </w:pPr>
            <w:r w:rsidRPr="00C5180A">
              <w:rPr>
                <w:color w:val="222A35" w:themeColor="text2" w:themeShade="80"/>
                <w:lang w:val="uk-UA"/>
              </w:rPr>
              <w:t>1</w:t>
            </w:r>
          </w:p>
        </w:tc>
        <w:tc>
          <w:tcPr>
            <w:tcW w:w="1106" w:type="dxa"/>
          </w:tcPr>
          <w:p w:rsidR="008C1170" w:rsidRPr="00C5180A" w:rsidRDefault="008C1170" w:rsidP="00040BF0">
            <w:pPr>
              <w:rPr>
                <w:b/>
                <w:color w:val="222A35" w:themeColor="text2" w:themeShade="80"/>
                <w:lang w:val="uk-UA"/>
              </w:rPr>
            </w:pPr>
            <w:r w:rsidRPr="00C5180A">
              <w:rPr>
                <w:b/>
                <w:color w:val="222A35" w:themeColor="text2" w:themeShade="80"/>
                <w:lang w:val="uk-UA"/>
              </w:rPr>
              <w:t>2016-2017н.р</w:t>
            </w:r>
          </w:p>
        </w:tc>
        <w:tc>
          <w:tcPr>
            <w:tcW w:w="1483"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15</w:t>
            </w:r>
          </w:p>
        </w:tc>
        <w:tc>
          <w:tcPr>
            <w:tcW w:w="1621"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0</w:t>
            </w:r>
          </w:p>
        </w:tc>
        <w:tc>
          <w:tcPr>
            <w:tcW w:w="1037"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5</w:t>
            </w:r>
          </w:p>
        </w:tc>
        <w:tc>
          <w:tcPr>
            <w:tcW w:w="1518"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5</w:t>
            </w:r>
          </w:p>
        </w:tc>
        <w:tc>
          <w:tcPr>
            <w:tcW w:w="1164" w:type="dxa"/>
          </w:tcPr>
          <w:p w:rsidR="008C1170" w:rsidRPr="00C5180A" w:rsidRDefault="008C1170" w:rsidP="00040BF0">
            <w:pPr>
              <w:jc w:val="center"/>
              <w:rPr>
                <w:color w:val="222A35" w:themeColor="text2" w:themeShade="80"/>
                <w:lang w:val="uk-UA"/>
              </w:rPr>
            </w:pPr>
          </w:p>
        </w:tc>
        <w:tc>
          <w:tcPr>
            <w:tcW w:w="1326"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5</w:t>
            </w:r>
          </w:p>
        </w:tc>
      </w:tr>
      <w:tr w:rsidR="008C1170" w:rsidRPr="00C5180A" w:rsidTr="0005418D">
        <w:trPr>
          <w:trHeight w:val="195"/>
        </w:trPr>
        <w:tc>
          <w:tcPr>
            <w:tcW w:w="438" w:type="dxa"/>
          </w:tcPr>
          <w:p w:rsidR="008C1170" w:rsidRPr="00C5180A" w:rsidRDefault="008C1170" w:rsidP="0005418D">
            <w:pPr>
              <w:rPr>
                <w:color w:val="222A35" w:themeColor="text2" w:themeShade="80"/>
                <w:lang w:val="uk-UA"/>
              </w:rPr>
            </w:pPr>
            <w:r w:rsidRPr="00C5180A">
              <w:rPr>
                <w:color w:val="222A35" w:themeColor="text2" w:themeShade="80"/>
                <w:lang w:val="uk-UA"/>
              </w:rPr>
              <w:t>2</w:t>
            </w:r>
          </w:p>
        </w:tc>
        <w:tc>
          <w:tcPr>
            <w:tcW w:w="1106" w:type="dxa"/>
          </w:tcPr>
          <w:p w:rsidR="008C1170" w:rsidRPr="00C5180A" w:rsidRDefault="008C1170" w:rsidP="00040BF0">
            <w:pPr>
              <w:rPr>
                <w:b/>
                <w:color w:val="222A35" w:themeColor="text2" w:themeShade="80"/>
                <w:lang w:val="uk-UA"/>
              </w:rPr>
            </w:pPr>
            <w:r w:rsidRPr="00C5180A">
              <w:rPr>
                <w:b/>
                <w:color w:val="222A35" w:themeColor="text2" w:themeShade="80"/>
                <w:lang w:val="uk-UA"/>
              </w:rPr>
              <w:t>2017-2018 н.р</w:t>
            </w:r>
          </w:p>
        </w:tc>
        <w:tc>
          <w:tcPr>
            <w:tcW w:w="1483"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11</w:t>
            </w:r>
          </w:p>
        </w:tc>
        <w:tc>
          <w:tcPr>
            <w:tcW w:w="1621"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4</w:t>
            </w:r>
          </w:p>
        </w:tc>
        <w:tc>
          <w:tcPr>
            <w:tcW w:w="1037"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w:t>
            </w:r>
          </w:p>
        </w:tc>
        <w:tc>
          <w:tcPr>
            <w:tcW w:w="1518"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2</w:t>
            </w:r>
          </w:p>
        </w:tc>
        <w:tc>
          <w:tcPr>
            <w:tcW w:w="1164"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w:t>
            </w:r>
          </w:p>
        </w:tc>
        <w:tc>
          <w:tcPr>
            <w:tcW w:w="1326"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5</w:t>
            </w:r>
          </w:p>
        </w:tc>
      </w:tr>
      <w:tr w:rsidR="008C1170" w:rsidRPr="00C5180A" w:rsidTr="0005418D">
        <w:trPr>
          <w:trHeight w:val="300"/>
        </w:trPr>
        <w:tc>
          <w:tcPr>
            <w:tcW w:w="438" w:type="dxa"/>
          </w:tcPr>
          <w:p w:rsidR="008C1170" w:rsidRPr="00C5180A" w:rsidRDefault="008C1170" w:rsidP="0005418D">
            <w:pPr>
              <w:rPr>
                <w:color w:val="222A35" w:themeColor="text2" w:themeShade="80"/>
                <w:lang w:val="uk-UA"/>
              </w:rPr>
            </w:pPr>
            <w:r w:rsidRPr="00C5180A">
              <w:rPr>
                <w:color w:val="222A35" w:themeColor="text2" w:themeShade="80"/>
                <w:lang w:val="uk-UA"/>
              </w:rPr>
              <w:t>3</w:t>
            </w:r>
          </w:p>
        </w:tc>
        <w:tc>
          <w:tcPr>
            <w:tcW w:w="1106" w:type="dxa"/>
          </w:tcPr>
          <w:p w:rsidR="008C1170" w:rsidRPr="00C5180A" w:rsidRDefault="008C1170" w:rsidP="00040BF0">
            <w:pPr>
              <w:rPr>
                <w:b/>
                <w:color w:val="222A35" w:themeColor="text2" w:themeShade="80"/>
                <w:lang w:val="uk-UA"/>
              </w:rPr>
            </w:pPr>
            <w:r w:rsidRPr="00C5180A">
              <w:rPr>
                <w:b/>
                <w:color w:val="222A35" w:themeColor="text2" w:themeShade="80"/>
                <w:lang w:val="uk-UA"/>
              </w:rPr>
              <w:t>2018-2019н.р</w:t>
            </w:r>
          </w:p>
        </w:tc>
        <w:tc>
          <w:tcPr>
            <w:tcW w:w="1483"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12</w:t>
            </w:r>
          </w:p>
        </w:tc>
        <w:tc>
          <w:tcPr>
            <w:tcW w:w="1621"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4</w:t>
            </w:r>
          </w:p>
        </w:tc>
        <w:tc>
          <w:tcPr>
            <w:tcW w:w="1037"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w:t>
            </w:r>
          </w:p>
        </w:tc>
        <w:tc>
          <w:tcPr>
            <w:tcW w:w="1518"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2</w:t>
            </w:r>
          </w:p>
        </w:tc>
        <w:tc>
          <w:tcPr>
            <w:tcW w:w="1164"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w:t>
            </w:r>
          </w:p>
        </w:tc>
        <w:tc>
          <w:tcPr>
            <w:tcW w:w="1326" w:type="dxa"/>
          </w:tcPr>
          <w:p w:rsidR="008C1170" w:rsidRPr="00C5180A" w:rsidRDefault="008C1170" w:rsidP="00040BF0">
            <w:pPr>
              <w:tabs>
                <w:tab w:val="left" w:pos="285"/>
                <w:tab w:val="center" w:pos="555"/>
              </w:tabs>
              <w:rPr>
                <w:color w:val="222A35" w:themeColor="text2" w:themeShade="80"/>
                <w:lang w:val="uk-UA"/>
              </w:rPr>
            </w:pPr>
            <w:r w:rsidRPr="00C5180A">
              <w:rPr>
                <w:color w:val="222A35" w:themeColor="text2" w:themeShade="80"/>
                <w:lang w:val="uk-UA"/>
              </w:rPr>
              <w:tab/>
            </w:r>
            <w:r w:rsidRPr="00C5180A">
              <w:rPr>
                <w:color w:val="222A35" w:themeColor="text2" w:themeShade="80"/>
                <w:lang w:val="uk-UA"/>
              </w:rPr>
              <w:tab/>
              <w:t>6</w:t>
            </w:r>
          </w:p>
        </w:tc>
      </w:tr>
      <w:tr w:rsidR="008C1170" w:rsidRPr="00C5180A" w:rsidTr="0005418D">
        <w:trPr>
          <w:trHeight w:val="680"/>
        </w:trPr>
        <w:tc>
          <w:tcPr>
            <w:tcW w:w="438" w:type="dxa"/>
          </w:tcPr>
          <w:p w:rsidR="008C1170" w:rsidRPr="00C5180A" w:rsidRDefault="008C1170" w:rsidP="0005418D">
            <w:pPr>
              <w:rPr>
                <w:color w:val="222A35" w:themeColor="text2" w:themeShade="80"/>
                <w:lang w:val="uk-UA"/>
              </w:rPr>
            </w:pPr>
            <w:r w:rsidRPr="00C5180A">
              <w:rPr>
                <w:color w:val="222A35" w:themeColor="text2" w:themeShade="80"/>
                <w:lang w:val="uk-UA"/>
              </w:rPr>
              <w:t>4</w:t>
            </w:r>
          </w:p>
        </w:tc>
        <w:tc>
          <w:tcPr>
            <w:tcW w:w="1106" w:type="dxa"/>
          </w:tcPr>
          <w:p w:rsidR="008C1170" w:rsidRPr="00C5180A" w:rsidRDefault="008C1170" w:rsidP="00040BF0">
            <w:pPr>
              <w:rPr>
                <w:b/>
                <w:color w:val="222A35" w:themeColor="text2" w:themeShade="80"/>
                <w:lang w:val="uk-UA"/>
              </w:rPr>
            </w:pPr>
            <w:r w:rsidRPr="00C5180A">
              <w:rPr>
                <w:b/>
                <w:color w:val="222A35" w:themeColor="text2" w:themeShade="80"/>
                <w:lang w:val="uk-UA"/>
              </w:rPr>
              <w:t>2019-2020н.р</w:t>
            </w:r>
          </w:p>
        </w:tc>
        <w:tc>
          <w:tcPr>
            <w:tcW w:w="1483"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13</w:t>
            </w:r>
          </w:p>
        </w:tc>
        <w:tc>
          <w:tcPr>
            <w:tcW w:w="1621"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10</w:t>
            </w:r>
          </w:p>
        </w:tc>
        <w:tc>
          <w:tcPr>
            <w:tcW w:w="1037"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w:t>
            </w:r>
          </w:p>
        </w:tc>
        <w:tc>
          <w:tcPr>
            <w:tcW w:w="1518"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1</w:t>
            </w:r>
          </w:p>
        </w:tc>
        <w:tc>
          <w:tcPr>
            <w:tcW w:w="1164" w:type="dxa"/>
          </w:tcPr>
          <w:p w:rsidR="008C1170" w:rsidRPr="00C5180A" w:rsidRDefault="008C1170" w:rsidP="00040BF0">
            <w:pPr>
              <w:jc w:val="center"/>
              <w:rPr>
                <w:color w:val="222A35" w:themeColor="text2" w:themeShade="80"/>
                <w:lang w:val="uk-UA"/>
              </w:rPr>
            </w:pPr>
            <w:r w:rsidRPr="00C5180A">
              <w:rPr>
                <w:color w:val="222A35" w:themeColor="text2" w:themeShade="80"/>
                <w:lang w:val="uk-UA"/>
              </w:rPr>
              <w:t>-</w:t>
            </w:r>
          </w:p>
        </w:tc>
        <w:tc>
          <w:tcPr>
            <w:tcW w:w="1326" w:type="dxa"/>
          </w:tcPr>
          <w:p w:rsidR="008C1170" w:rsidRPr="00C5180A" w:rsidRDefault="008C1170" w:rsidP="00040BF0">
            <w:pPr>
              <w:tabs>
                <w:tab w:val="left" w:pos="285"/>
                <w:tab w:val="center" w:pos="555"/>
              </w:tabs>
              <w:rPr>
                <w:color w:val="222A35" w:themeColor="text2" w:themeShade="80"/>
                <w:lang w:val="uk-UA"/>
              </w:rPr>
            </w:pPr>
            <w:r w:rsidRPr="00C5180A">
              <w:rPr>
                <w:color w:val="222A35" w:themeColor="text2" w:themeShade="80"/>
                <w:lang w:val="uk-UA"/>
              </w:rPr>
              <w:tab/>
            </w:r>
            <w:r w:rsidRPr="00C5180A">
              <w:rPr>
                <w:color w:val="222A35" w:themeColor="text2" w:themeShade="80"/>
                <w:lang w:val="uk-UA"/>
              </w:rPr>
              <w:tab/>
              <w:t>2</w:t>
            </w:r>
          </w:p>
        </w:tc>
      </w:tr>
      <w:tr w:rsidR="008C1170" w:rsidRPr="00C5180A" w:rsidTr="0005418D">
        <w:trPr>
          <w:trHeight w:val="197"/>
        </w:trPr>
        <w:tc>
          <w:tcPr>
            <w:tcW w:w="438" w:type="dxa"/>
          </w:tcPr>
          <w:p w:rsidR="008C1170" w:rsidRPr="00C5180A" w:rsidRDefault="008C1170" w:rsidP="0005418D">
            <w:pPr>
              <w:rPr>
                <w:color w:val="222A35" w:themeColor="text2" w:themeShade="80"/>
                <w:lang w:val="uk-UA"/>
              </w:rPr>
            </w:pPr>
            <w:r w:rsidRPr="00C5180A">
              <w:rPr>
                <w:color w:val="222A35" w:themeColor="text2" w:themeShade="80"/>
                <w:lang w:val="uk-UA"/>
              </w:rPr>
              <w:t>5</w:t>
            </w:r>
          </w:p>
        </w:tc>
        <w:tc>
          <w:tcPr>
            <w:tcW w:w="1106" w:type="dxa"/>
          </w:tcPr>
          <w:p w:rsidR="008C1170" w:rsidRPr="00C5180A" w:rsidRDefault="008C1170" w:rsidP="00C5180A">
            <w:pPr>
              <w:rPr>
                <w:b/>
                <w:color w:val="222A35" w:themeColor="text2" w:themeShade="80"/>
                <w:lang w:val="uk-UA"/>
              </w:rPr>
            </w:pPr>
            <w:r>
              <w:rPr>
                <w:b/>
                <w:color w:val="222A35" w:themeColor="text2" w:themeShade="80"/>
                <w:lang w:val="uk-UA"/>
              </w:rPr>
              <w:t>2020- 2021н.р.</w:t>
            </w:r>
          </w:p>
        </w:tc>
        <w:tc>
          <w:tcPr>
            <w:tcW w:w="1483" w:type="dxa"/>
          </w:tcPr>
          <w:p w:rsidR="008C1170" w:rsidRPr="00C5180A" w:rsidRDefault="008C1170" w:rsidP="00C5180A">
            <w:pPr>
              <w:jc w:val="center"/>
              <w:rPr>
                <w:color w:val="222A35" w:themeColor="text2" w:themeShade="80"/>
                <w:lang w:val="uk-UA"/>
              </w:rPr>
            </w:pPr>
            <w:r>
              <w:rPr>
                <w:color w:val="222A35" w:themeColor="text2" w:themeShade="80"/>
                <w:lang w:val="uk-UA"/>
              </w:rPr>
              <w:t>10</w:t>
            </w:r>
          </w:p>
        </w:tc>
        <w:tc>
          <w:tcPr>
            <w:tcW w:w="1621" w:type="dxa"/>
          </w:tcPr>
          <w:p w:rsidR="008C1170" w:rsidRPr="00C5180A" w:rsidRDefault="008C1170" w:rsidP="008C1170">
            <w:pPr>
              <w:jc w:val="center"/>
              <w:rPr>
                <w:color w:val="222A35" w:themeColor="text2" w:themeShade="80"/>
                <w:lang w:val="uk-UA"/>
              </w:rPr>
            </w:pPr>
            <w:r>
              <w:rPr>
                <w:color w:val="222A35" w:themeColor="text2" w:themeShade="80"/>
                <w:lang w:val="uk-UA"/>
              </w:rPr>
              <w:t>6</w:t>
            </w:r>
          </w:p>
        </w:tc>
        <w:tc>
          <w:tcPr>
            <w:tcW w:w="1037" w:type="dxa"/>
          </w:tcPr>
          <w:p w:rsidR="008C1170" w:rsidRPr="00C5180A" w:rsidRDefault="008C1170" w:rsidP="008C1170">
            <w:pPr>
              <w:jc w:val="center"/>
              <w:rPr>
                <w:color w:val="222A35" w:themeColor="text2" w:themeShade="80"/>
                <w:lang w:val="uk-UA"/>
              </w:rPr>
            </w:pPr>
            <w:r>
              <w:rPr>
                <w:color w:val="222A35" w:themeColor="text2" w:themeShade="80"/>
                <w:lang w:val="uk-UA"/>
              </w:rPr>
              <w:t>0</w:t>
            </w:r>
          </w:p>
        </w:tc>
        <w:tc>
          <w:tcPr>
            <w:tcW w:w="1518" w:type="dxa"/>
          </w:tcPr>
          <w:p w:rsidR="008C1170" w:rsidRPr="00C5180A" w:rsidRDefault="008C1170" w:rsidP="008C1170">
            <w:pPr>
              <w:jc w:val="center"/>
              <w:rPr>
                <w:color w:val="222A35" w:themeColor="text2" w:themeShade="80"/>
                <w:lang w:val="uk-UA"/>
              </w:rPr>
            </w:pPr>
            <w:r>
              <w:rPr>
                <w:color w:val="222A35" w:themeColor="text2" w:themeShade="80"/>
                <w:lang w:val="uk-UA"/>
              </w:rPr>
              <w:t>2</w:t>
            </w:r>
          </w:p>
        </w:tc>
        <w:tc>
          <w:tcPr>
            <w:tcW w:w="1164" w:type="dxa"/>
          </w:tcPr>
          <w:p w:rsidR="008C1170" w:rsidRPr="00C5180A" w:rsidRDefault="008C1170" w:rsidP="008C1170">
            <w:pPr>
              <w:jc w:val="center"/>
              <w:rPr>
                <w:color w:val="222A35" w:themeColor="text2" w:themeShade="80"/>
                <w:lang w:val="uk-UA"/>
              </w:rPr>
            </w:pPr>
            <w:r>
              <w:rPr>
                <w:color w:val="222A35" w:themeColor="text2" w:themeShade="80"/>
                <w:lang w:val="uk-UA"/>
              </w:rPr>
              <w:t>-</w:t>
            </w:r>
          </w:p>
        </w:tc>
        <w:tc>
          <w:tcPr>
            <w:tcW w:w="1326" w:type="dxa"/>
          </w:tcPr>
          <w:p w:rsidR="008C1170" w:rsidRPr="00C5180A" w:rsidRDefault="008C1170" w:rsidP="008C1170">
            <w:pPr>
              <w:tabs>
                <w:tab w:val="left" w:pos="285"/>
                <w:tab w:val="center" w:pos="555"/>
              </w:tabs>
              <w:jc w:val="center"/>
              <w:rPr>
                <w:color w:val="222A35" w:themeColor="text2" w:themeShade="80"/>
                <w:lang w:val="uk-UA"/>
              </w:rPr>
            </w:pPr>
            <w:r>
              <w:rPr>
                <w:color w:val="222A35" w:themeColor="text2" w:themeShade="80"/>
                <w:lang w:val="uk-UA"/>
              </w:rPr>
              <w:t>1</w:t>
            </w:r>
          </w:p>
        </w:tc>
      </w:tr>
    </w:tbl>
    <w:p w:rsidR="009C21B0" w:rsidRPr="00C5180A" w:rsidRDefault="009C21B0" w:rsidP="009C21B0">
      <w:pPr>
        <w:jc w:val="center"/>
        <w:rPr>
          <w:b/>
          <w:color w:val="222A35" w:themeColor="text2" w:themeShade="80"/>
          <w:lang w:val="uk-UA"/>
        </w:rPr>
      </w:pPr>
    </w:p>
    <w:p w:rsidR="0005418D" w:rsidRPr="00C5180A" w:rsidRDefault="0005418D" w:rsidP="009C21B0">
      <w:pPr>
        <w:jc w:val="center"/>
        <w:rPr>
          <w:b/>
          <w:color w:val="222A35" w:themeColor="text2" w:themeShade="80"/>
          <w:lang w:val="uk-UA"/>
        </w:rPr>
      </w:pPr>
    </w:p>
    <w:p w:rsidR="0005418D" w:rsidRPr="00C5180A" w:rsidRDefault="0005418D" w:rsidP="009C21B0">
      <w:pPr>
        <w:jc w:val="center"/>
        <w:rPr>
          <w:b/>
          <w:color w:val="222A35" w:themeColor="text2" w:themeShade="80"/>
          <w:lang w:val="uk-UA"/>
        </w:rPr>
      </w:pPr>
    </w:p>
    <w:p w:rsidR="0075165F" w:rsidRPr="00C5180A" w:rsidRDefault="0075165F" w:rsidP="009C21B0">
      <w:pPr>
        <w:jc w:val="center"/>
        <w:rPr>
          <w:b/>
          <w:color w:val="222A35" w:themeColor="text2" w:themeShade="80"/>
          <w:lang w:val="uk-UA"/>
        </w:rPr>
      </w:pPr>
    </w:p>
    <w:p w:rsidR="0005418D" w:rsidRPr="00C5180A" w:rsidRDefault="0005418D" w:rsidP="009C21B0">
      <w:pPr>
        <w:jc w:val="center"/>
        <w:rPr>
          <w:b/>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lastRenderedPageBreak/>
        <w:t>Виконання ст. 10 Конституції України, Закону України «Про мови»</w:t>
      </w:r>
    </w:p>
    <w:p w:rsidR="009C21B0" w:rsidRPr="00C5180A" w:rsidRDefault="009C21B0" w:rsidP="009C21B0">
      <w:pPr>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Реалізовані практичні заходи щодо впровадження в закладі освіти мовного законодавства, закріплення статусу української мови, як державної. Навчально – виховний процес здійснюється українською мовою.</w:t>
      </w:r>
    </w:p>
    <w:p w:rsidR="009C21B0" w:rsidRPr="00C5180A" w:rsidRDefault="009C21B0" w:rsidP="008F5CF2">
      <w:pPr>
        <w:jc w:val="both"/>
        <w:rPr>
          <w:color w:val="222A35" w:themeColor="text2" w:themeShade="80"/>
          <w:lang w:val="uk-UA"/>
        </w:rPr>
      </w:pPr>
      <w:r w:rsidRPr="00C5180A">
        <w:rPr>
          <w:color w:val="222A35" w:themeColor="text2" w:themeShade="80"/>
          <w:lang w:val="uk-UA"/>
        </w:rPr>
        <w:t xml:space="preserve">     Щодо виконання Закону України «Про мови» та Державної програми розвитку і функціонування української мови слід з</w:t>
      </w:r>
      <w:r w:rsidR="0005418D" w:rsidRPr="00C5180A">
        <w:rPr>
          <w:color w:val="222A35" w:themeColor="text2" w:themeShade="80"/>
          <w:lang w:val="uk-UA"/>
        </w:rPr>
        <w:t>азначити, що Черкаська ЗОШ І-ІІ</w:t>
      </w:r>
      <w:r w:rsidRPr="00C5180A">
        <w:rPr>
          <w:color w:val="222A35" w:themeColor="text2" w:themeShade="80"/>
          <w:lang w:val="uk-UA"/>
        </w:rPr>
        <w:t xml:space="preserve"> ст.– заклад з українською мовою навчання. Щорічно перевіряється виконання цього Закону «Про мови» та ст. 10 Конституції України, стан викладання української мови та літератури. Всі позакласні заходи для учнів та батьків проводяться тільки державною мовою. У закладі освіти немає вчителів, у яких є труднощі при спілкуванні українською мовою. Документація закладу ведеться українською мовою. У кожному класі оформлені куточки державної символіки. Учні закладу беруть участь у конкурсах ораторського мистецтва, імені Петра Яцика, олімпіадах з української мови та літератури. У березні традиційно проводяться Шевченківські дні. </w:t>
      </w:r>
    </w:p>
    <w:p w:rsidR="009C21B0" w:rsidRPr="00C5180A" w:rsidRDefault="009C21B0" w:rsidP="009C21B0">
      <w:pPr>
        <w:jc w:val="center"/>
        <w:rPr>
          <w:b/>
          <w:color w:val="222A35" w:themeColor="text2" w:themeShade="80"/>
          <w:lang w:val="uk-UA"/>
        </w:rPr>
      </w:pPr>
      <w:r w:rsidRPr="00C5180A">
        <w:rPr>
          <w:b/>
          <w:color w:val="222A35" w:themeColor="text2" w:themeShade="80"/>
          <w:lang w:val="uk-UA"/>
        </w:rPr>
        <w:t>Кадрове забезпечення</w:t>
      </w:r>
    </w:p>
    <w:p w:rsidR="009C21B0" w:rsidRPr="00C5180A" w:rsidRDefault="008C1170" w:rsidP="009C21B0">
      <w:pPr>
        <w:rPr>
          <w:color w:val="222A35" w:themeColor="text2" w:themeShade="80"/>
          <w:lang w:val="uk-UA"/>
        </w:rPr>
      </w:pPr>
      <w:r>
        <w:rPr>
          <w:color w:val="222A35" w:themeColor="text2" w:themeShade="80"/>
          <w:lang w:val="uk-UA"/>
        </w:rPr>
        <w:t xml:space="preserve">  У 2020 – 2021</w:t>
      </w:r>
      <w:r w:rsidR="009C21B0" w:rsidRPr="00C5180A">
        <w:rPr>
          <w:color w:val="222A35" w:themeColor="text2" w:themeShade="80"/>
          <w:lang w:val="uk-UA"/>
        </w:rPr>
        <w:t xml:space="preserve"> навчально</w:t>
      </w:r>
      <w:r w:rsidR="0075165F" w:rsidRPr="00C5180A">
        <w:rPr>
          <w:color w:val="222A35" w:themeColor="text2" w:themeShade="80"/>
          <w:lang w:val="uk-UA"/>
        </w:rPr>
        <w:t>му році у школі працювало 16</w:t>
      </w:r>
      <w:r w:rsidR="009C21B0" w:rsidRPr="00C5180A">
        <w:rPr>
          <w:color w:val="222A35" w:themeColor="text2" w:themeShade="80"/>
          <w:lang w:val="uk-UA"/>
        </w:rPr>
        <w:t xml:space="preserve"> вчителів. 100% вчителів мають вищу освіту.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Протягом року навчальний заклад був забезпечений кадрами. У закладі працювало:</w:t>
      </w:r>
    </w:p>
    <w:p w:rsidR="009C21B0" w:rsidRPr="00C5180A" w:rsidRDefault="008C1170" w:rsidP="009C21B0">
      <w:pPr>
        <w:numPr>
          <w:ilvl w:val="0"/>
          <w:numId w:val="1"/>
        </w:numPr>
        <w:rPr>
          <w:color w:val="222A35" w:themeColor="text2" w:themeShade="80"/>
          <w:lang w:val="uk-UA"/>
        </w:rPr>
      </w:pPr>
      <w:r>
        <w:rPr>
          <w:color w:val="222A35" w:themeColor="text2" w:themeShade="80"/>
          <w:lang w:val="uk-UA"/>
        </w:rPr>
        <w:t>Учителів  - 16</w:t>
      </w:r>
      <w:r w:rsidR="009C21B0" w:rsidRPr="00C5180A">
        <w:rPr>
          <w:color w:val="222A35" w:themeColor="text2" w:themeShade="80"/>
          <w:lang w:val="uk-UA"/>
        </w:rPr>
        <w:t xml:space="preserve"> осіб</w:t>
      </w:r>
    </w:p>
    <w:p w:rsidR="009C21B0" w:rsidRPr="00C5180A" w:rsidRDefault="0005418D" w:rsidP="009C21B0">
      <w:pPr>
        <w:numPr>
          <w:ilvl w:val="0"/>
          <w:numId w:val="1"/>
        </w:numPr>
        <w:rPr>
          <w:color w:val="222A35" w:themeColor="text2" w:themeShade="80"/>
          <w:lang w:val="uk-UA"/>
        </w:rPr>
      </w:pPr>
      <w:r w:rsidRPr="00C5180A">
        <w:rPr>
          <w:color w:val="222A35" w:themeColor="text2" w:themeShade="80"/>
          <w:lang w:val="uk-UA"/>
        </w:rPr>
        <w:t>Обслуговуючий персонал – 10</w:t>
      </w:r>
      <w:r w:rsidR="009C21B0" w:rsidRPr="00C5180A">
        <w:rPr>
          <w:color w:val="222A35" w:themeColor="text2" w:themeShade="80"/>
          <w:lang w:val="uk-UA"/>
        </w:rPr>
        <w:t xml:space="preserve"> чоловік</w:t>
      </w:r>
    </w:p>
    <w:p w:rsidR="009C21B0" w:rsidRPr="00C5180A" w:rsidRDefault="009C21B0" w:rsidP="009C21B0">
      <w:pPr>
        <w:ind w:left="720"/>
        <w:rPr>
          <w:color w:val="222A35" w:themeColor="text2" w:themeShade="80"/>
          <w:lang w:val="uk-UA"/>
        </w:rPr>
      </w:pPr>
      <w:r w:rsidRPr="00C5180A">
        <w:rPr>
          <w:color w:val="222A35" w:themeColor="text2" w:themeShade="80"/>
          <w:lang w:val="uk-UA"/>
        </w:rPr>
        <w:t>Педагогічні працівники мають:</w:t>
      </w:r>
    </w:p>
    <w:p w:rsidR="009C21B0" w:rsidRPr="00C5180A" w:rsidRDefault="009C21B0" w:rsidP="009C21B0">
      <w:pPr>
        <w:ind w:left="720"/>
        <w:rPr>
          <w:color w:val="222A35" w:themeColor="text2" w:themeShade="80"/>
          <w:lang w:val="uk-UA"/>
        </w:rPr>
      </w:pPr>
      <w:r w:rsidRPr="00C5180A">
        <w:rPr>
          <w:color w:val="222A35" w:themeColor="text2" w:themeShade="80"/>
          <w:lang w:val="uk-UA"/>
        </w:rPr>
        <w:t>а) кваліфікаційні категорії:</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w:t>
      </w:r>
      <w:r w:rsidR="0005418D" w:rsidRPr="00C5180A">
        <w:rPr>
          <w:color w:val="222A35" w:themeColor="text2" w:themeShade="80"/>
          <w:lang w:val="uk-UA"/>
        </w:rPr>
        <w:t xml:space="preserve">спеціаліст </w:t>
      </w:r>
      <w:r w:rsidR="008C1170">
        <w:rPr>
          <w:color w:val="222A35" w:themeColor="text2" w:themeShade="80"/>
          <w:lang w:val="uk-UA"/>
        </w:rPr>
        <w:t>вищої категорії» -  5 осіб</w:t>
      </w:r>
    </w:p>
    <w:p w:rsidR="009C21B0" w:rsidRPr="00C5180A" w:rsidRDefault="0005418D" w:rsidP="009C21B0">
      <w:pPr>
        <w:numPr>
          <w:ilvl w:val="0"/>
          <w:numId w:val="2"/>
        </w:numPr>
        <w:rPr>
          <w:color w:val="222A35" w:themeColor="text2" w:themeShade="80"/>
          <w:lang w:val="uk-UA"/>
        </w:rPr>
      </w:pPr>
      <w:r w:rsidRPr="00C5180A">
        <w:rPr>
          <w:color w:val="222A35" w:themeColor="text2" w:themeShade="80"/>
          <w:lang w:val="uk-UA"/>
        </w:rPr>
        <w:t>«спеціаліст І категорії» -    5</w:t>
      </w:r>
      <w:r w:rsidR="009C21B0" w:rsidRPr="00C5180A">
        <w:rPr>
          <w:color w:val="222A35" w:themeColor="text2" w:themeShade="80"/>
          <w:lang w:val="uk-UA"/>
        </w:rPr>
        <w:t xml:space="preserve">  особи</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 xml:space="preserve">«спеціаліст  ІІ  категорії» -  </w:t>
      </w:r>
      <w:r w:rsidR="008C1170">
        <w:rPr>
          <w:color w:val="222A35" w:themeColor="text2" w:themeShade="80"/>
          <w:lang w:val="uk-UA"/>
        </w:rPr>
        <w:t>4</w:t>
      </w:r>
      <w:r w:rsidRPr="00C5180A">
        <w:rPr>
          <w:color w:val="222A35" w:themeColor="text2" w:themeShade="80"/>
          <w:lang w:val="uk-UA"/>
        </w:rPr>
        <w:t xml:space="preserve"> особи</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 xml:space="preserve">«спеціаліст» -  </w:t>
      </w:r>
      <w:r w:rsidR="0005418D" w:rsidRPr="00C5180A">
        <w:rPr>
          <w:color w:val="222A35" w:themeColor="text2" w:themeShade="80"/>
          <w:lang w:val="uk-UA"/>
        </w:rPr>
        <w:t>2</w:t>
      </w:r>
      <w:r w:rsidRPr="00C5180A">
        <w:rPr>
          <w:color w:val="222A35" w:themeColor="text2" w:themeShade="80"/>
          <w:lang w:val="uk-UA"/>
        </w:rPr>
        <w:t xml:space="preserve"> особи</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б)  педагогічні звання :</w:t>
      </w:r>
    </w:p>
    <w:p w:rsidR="009C21B0" w:rsidRPr="00C5180A" w:rsidRDefault="009C21B0" w:rsidP="009C21B0">
      <w:pPr>
        <w:numPr>
          <w:ilvl w:val="0"/>
          <w:numId w:val="3"/>
        </w:numPr>
        <w:rPr>
          <w:color w:val="222A35" w:themeColor="text2" w:themeShade="80"/>
          <w:lang w:val="uk-UA"/>
        </w:rPr>
      </w:pPr>
      <w:r w:rsidRPr="00C5180A">
        <w:rPr>
          <w:color w:val="222A35" w:themeColor="text2" w:themeShade="80"/>
          <w:lang w:val="uk-UA"/>
        </w:rPr>
        <w:t xml:space="preserve">«вчитель методист»  - </w:t>
      </w:r>
      <w:r w:rsidR="0005418D" w:rsidRPr="00C5180A">
        <w:rPr>
          <w:color w:val="222A35" w:themeColor="text2" w:themeShade="80"/>
          <w:lang w:val="uk-UA"/>
        </w:rPr>
        <w:t>2</w:t>
      </w:r>
      <w:r w:rsidRPr="00C5180A">
        <w:rPr>
          <w:color w:val="222A35" w:themeColor="text2" w:themeShade="80"/>
          <w:lang w:val="uk-UA"/>
        </w:rPr>
        <w:t xml:space="preserve"> особи</w:t>
      </w:r>
    </w:p>
    <w:p w:rsidR="009C21B0" w:rsidRPr="00C5180A" w:rsidRDefault="009C21B0" w:rsidP="009C21B0">
      <w:pPr>
        <w:numPr>
          <w:ilvl w:val="0"/>
          <w:numId w:val="3"/>
        </w:numPr>
        <w:rPr>
          <w:color w:val="222A35" w:themeColor="text2" w:themeShade="80"/>
          <w:lang w:val="uk-UA"/>
        </w:rPr>
      </w:pPr>
      <w:r w:rsidRPr="00C5180A">
        <w:rPr>
          <w:color w:val="222A35" w:themeColor="text2" w:themeShade="80"/>
          <w:lang w:val="uk-UA"/>
        </w:rPr>
        <w:t xml:space="preserve">«старший вчитель» - </w:t>
      </w:r>
      <w:r w:rsidR="0075165F" w:rsidRPr="00C5180A">
        <w:rPr>
          <w:color w:val="222A35" w:themeColor="text2" w:themeShade="80"/>
          <w:lang w:val="uk-UA"/>
        </w:rPr>
        <w:t>1 особа</w:t>
      </w:r>
    </w:p>
    <w:p w:rsidR="009C21B0" w:rsidRPr="00C5180A" w:rsidRDefault="008C1170" w:rsidP="009C21B0">
      <w:pPr>
        <w:rPr>
          <w:color w:val="222A35" w:themeColor="text2" w:themeShade="80"/>
          <w:lang w:val="uk-UA"/>
        </w:rPr>
      </w:pPr>
      <w:r>
        <w:rPr>
          <w:color w:val="222A35" w:themeColor="text2" w:themeShade="80"/>
          <w:lang w:val="uk-UA"/>
        </w:rPr>
        <w:t xml:space="preserve">  У закладі протягом 2020 – 2021</w:t>
      </w:r>
      <w:r w:rsidR="009C21B0" w:rsidRPr="00C5180A">
        <w:rPr>
          <w:color w:val="222A35" w:themeColor="text2" w:themeShade="80"/>
          <w:lang w:val="uk-UA"/>
        </w:rPr>
        <w:t xml:space="preserve"> н.р. працювало :</w:t>
      </w:r>
    </w:p>
    <w:p w:rsidR="009C21B0" w:rsidRPr="00C5180A" w:rsidRDefault="009C21B0" w:rsidP="009C21B0">
      <w:pPr>
        <w:numPr>
          <w:ilvl w:val="0"/>
          <w:numId w:val="4"/>
        </w:numPr>
        <w:rPr>
          <w:color w:val="222A35" w:themeColor="text2" w:themeShade="80"/>
          <w:lang w:val="uk-UA"/>
        </w:rPr>
      </w:pPr>
      <w:r w:rsidRPr="00C5180A">
        <w:rPr>
          <w:color w:val="222A35" w:themeColor="text2" w:themeShade="80"/>
          <w:lang w:val="uk-UA"/>
        </w:rPr>
        <w:t xml:space="preserve">Педагогів пенсійного віку -   </w:t>
      </w:r>
      <w:r w:rsidR="0075165F" w:rsidRPr="00C5180A">
        <w:rPr>
          <w:color w:val="222A35" w:themeColor="text2" w:themeShade="80"/>
          <w:lang w:val="uk-UA"/>
        </w:rPr>
        <w:t>0 осіб</w:t>
      </w:r>
    </w:p>
    <w:p w:rsidR="009C21B0" w:rsidRPr="00C5180A" w:rsidRDefault="009C21B0" w:rsidP="008F5CF2">
      <w:pPr>
        <w:numPr>
          <w:ilvl w:val="0"/>
          <w:numId w:val="4"/>
        </w:numPr>
        <w:rPr>
          <w:color w:val="222A35" w:themeColor="text2" w:themeShade="80"/>
          <w:lang w:val="uk-UA"/>
        </w:rPr>
      </w:pPr>
      <w:r w:rsidRPr="00C5180A">
        <w:rPr>
          <w:color w:val="222A35" w:themeColor="text2" w:themeShade="80"/>
          <w:lang w:val="uk-UA"/>
        </w:rPr>
        <w:t>Технічних працівників та с</w:t>
      </w:r>
      <w:r w:rsidR="003D204E" w:rsidRPr="00C5180A">
        <w:rPr>
          <w:color w:val="222A35" w:themeColor="text2" w:themeShade="80"/>
          <w:lang w:val="uk-UA"/>
        </w:rPr>
        <w:t>пеціалістів пенсійного віку -  5 осіб</w:t>
      </w:r>
    </w:p>
    <w:p w:rsidR="009C21B0" w:rsidRPr="00C5180A" w:rsidRDefault="009C21B0" w:rsidP="008F5CF2">
      <w:pPr>
        <w:ind w:left="360"/>
        <w:rPr>
          <w:color w:val="222A35" w:themeColor="text2" w:themeShade="80"/>
          <w:lang w:val="uk-UA"/>
        </w:rPr>
      </w:pPr>
      <w:r w:rsidRPr="00C5180A">
        <w:rPr>
          <w:color w:val="222A35" w:themeColor="text2" w:themeShade="80"/>
          <w:lang w:val="uk-UA"/>
        </w:rPr>
        <w:t xml:space="preserve">   </w:t>
      </w:r>
      <w:r w:rsidR="008C1170">
        <w:rPr>
          <w:color w:val="222A35" w:themeColor="text2" w:themeShade="80"/>
          <w:lang w:val="uk-UA"/>
        </w:rPr>
        <w:t>У 2020- 2021</w:t>
      </w:r>
      <w:r w:rsidRPr="00C5180A">
        <w:rPr>
          <w:color w:val="222A35" w:themeColor="text2" w:themeShade="80"/>
          <w:lang w:val="uk-UA"/>
        </w:rPr>
        <w:t xml:space="preserve"> навчальному   році плинності кадрів не було .</w:t>
      </w:r>
    </w:p>
    <w:p w:rsidR="003D204E" w:rsidRPr="00C5180A" w:rsidRDefault="003D204E" w:rsidP="008F5CF2">
      <w:pPr>
        <w:ind w:left="360"/>
        <w:rPr>
          <w:color w:val="222A35" w:themeColor="text2" w:themeShade="80"/>
          <w:lang w:val="uk-UA"/>
        </w:rPr>
      </w:pPr>
    </w:p>
    <w:p w:rsidR="009C21B0" w:rsidRPr="00C5180A" w:rsidRDefault="009C21B0" w:rsidP="008F5CF2">
      <w:pPr>
        <w:ind w:left="360"/>
        <w:jc w:val="center"/>
        <w:rPr>
          <w:b/>
          <w:color w:val="222A35" w:themeColor="text2" w:themeShade="80"/>
          <w:lang w:val="uk-UA"/>
        </w:rPr>
      </w:pPr>
      <w:r w:rsidRPr="00C5180A">
        <w:rPr>
          <w:b/>
          <w:color w:val="222A35" w:themeColor="text2" w:themeShade="80"/>
          <w:lang w:val="uk-UA"/>
        </w:rPr>
        <w:t xml:space="preserve">Методична робота </w:t>
      </w:r>
    </w:p>
    <w:p w:rsidR="006671EE" w:rsidRDefault="009C21B0" w:rsidP="006671EE">
      <w:pPr>
        <w:shd w:val="clear" w:color="auto" w:fill="FFFFFF"/>
        <w:ind w:firstLine="708"/>
        <w:jc w:val="both"/>
        <w:rPr>
          <w:lang w:val="uk-UA"/>
        </w:rPr>
      </w:pPr>
      <w:r w:rsidRPr="00C5180A">
        <w:rPr>
          <w:color w:val="222A35" w:themeColor="text2" w:themeShade="80"/>
          <w:spacing w:val="10"/>
          <w:sz w:val="28"/>
          <w:szCs w:val="28"/>
          <w:lang w:val="uk-UA"/>
        </w:rPr>
        <w:t xml:space="preserve">   </w:t>
      </w:r>
      <w:r w:rsidR="006671EE">
        <w:rPr>
          <w:lang w:val="uk-UA"/>
        </w:rPr>
        <w:t>У  20</w:t>
      </w:r>
      <w:r w:rsidR="006671EE" w:rsidRPr="00471FF5">
        <w:rPr>
          <w:lang w:val="uk-UA"/>
        </w:rPr>
        <w:t>20</w:t>
      </w:r>
      <w:r w:rsidR="006671EE">
        <w:rPr>
          <w:lang w:val="uk-UA"/>
        </w:rPr>
        <w:t>-2021 навчального року</w:t>
      </w:r>
      <w:r w:rsidR="006671EE" w:rsidRPr="00D24CCE">
        <w:rPr>
          <w:lang w:val="uk-UA"/>
        </w:rPr>
        <w:t xml:space="preserve"> методична робота в школі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управління освіти і науки Донецької обласної державної адміністрації, Донецького  обласного інституту післядипломної освіти педагогічних кадрів, відділу освіти Черкаської селищної ради, підвищення ефективності організації навчально-виховного процесу, вдосконалення педагогічної майстерності вчителя, а також відповідно до завдань, визначених у наказі по школі № </w:t>
      </w:r>
      <w:r w:rsidR="006671EE">
        <w:rPr>
          <w:lang w:val="uk-UA"/>
        </w:rPr>
        <w:t>128 від 02.09.2019</w:t>
      </w:r>
      <w:r w:rsidR="006671EE" w:rsidRPr="00D24CCE">
        <w:rPr>
          <w:lang w:val="uk-UA"/>
        </w:rPr>
        <w:t xml:space="preserve"> року «Про організацію методичної роботи з п</w:t>
      </w:r>
      <w:r w:rsidR="006671EE">
        <w:rPr>
          <w:lang w:val="uk-UA"/>
        </w:rPr>
        <w:t>едагогічними працівниками в 2020-2021</w:t>
      </w:r>
      <w:r w:rsidR="006671EE" w:rsidRPr="00D24CCE">
        <w:rPr>
          <w:lang w:val="uk-UA"/>
        </w:rPr>
        <w:t xml:space="preserve"> навчальному році».</w:t>
      </w:r>
    </w:p>
    <w:p w:rsidR="006671EE" w:rsidRPr="00D24CCE" w:rsidRDefault="006671EE" w:rsidP="006671EE">
      <w:pPr>
        <w:shd w:val="clear" w:color="auto" w:fill="FFFFFF"/>
        <w:ind w:firstLine="709"/>
        <w:jc w:val="both"/>
        <w:rPr>
          <w:lang w:val="uk-UA"/>
        </w:rPr>
      </w:pPr>
      <w:r w:rsidRPr="00962FA5">
        <w:rPr>
          <w:lang w:val="uk-UA"/>
        </w:rPr>
        <w:t>Згідно з річним планом роботи школи, педагогічний колектив</w:t>
      </w:r>
      <w:r>
        <w:rPr>
          <w:lang w:val="uk-UA"/>
        </w:rPr>
        <w:t xml:space="preserve"> працює над єдиною проблемою: “</w:t>
      </w:r>
      <w:r w:rsidRPr="00962FA5">
        <w:rPr>
          <w:lang w:val="uk-UA"/>
        </w:rPr>
        <w:t>Упровадження інноваційних підходів у освітній процес з метою формування конкурентно-спроможньої особистості, здатної успішно самореалізуватися в соціумі, як громадянин – патріот Української держави”.</w:t>
      </w:r>
    </w:p>
    <w:p w:rsidR="006671EE" w:rsidRPr="00D24CCE" w:rsidRDefault="006671EE" w:rsidP="006671EE">
      <w:pPr>
        <w:shd w:val="clear" w:color="auto" w:fill="FFFFFF"/>
        <w:ind w:firstLine="709"/>
        <w:jc w:val="both"/>
        <w:rPr>
          <w:lang w:val="uk-UA"/>
        </w:rPr>
      </w:pPr>
      <w:r>
        <w:rPr>
          <w:lang w:val="uk-UA"/>
        </w:rPr>
        <w:t>Для реалізації вказаної проблеми г</w:t>
      </w:r>
      <w:r w:rsidRPr="00D24CCE">
        <w:rPr>
          <w:lang w:val="uk-UA"/>
        </w:rPr>
        <w:t>оловним у методичній роботі є надання ре</w:t>
      </w:r>
      <w:r w:rsidRPr="00D24CCE">
        <w:rPr>
          <w:lang w:val="uk-UA"/>
        </w:rPr>
        <w:softHyphen/>
        <w:t>альної, дієвої допомоги вчителям у процесі роз</w:t>
      </w:r>
      <w:r w:rsidRPr="00D24CCE">
        <w:rPr>
          <w:lang w:val="uk-UA"/>
        </w:rPr>
        <w:softHyphen/>
        <w:t>витку їхньої майстерності як сплаву професій</w:t>
      </w:r>
      <w:r w:rsidRPr="00D24CCE">
        <w:rPr>
          <w:lang w:val="uk-UA"/>
        </w:rPr>
        <w:softHyphen/>
        <w:t>них знань, навичок і вмінь. Під час планування методичної роботи особ</w:t>
      </w:r>
      <w:r w:rsidRPr="00D24CCE">
        <w:rPr>
          <w:lang w:val="uk-UA"/>
        </w:rPr>
        <w:softHyphen/>
        <w:t>ливе значення надається вивченню не лише результатів навчання й виховання школярів, а й усебічному оцінюванню особистісних рис і про</w:t>
      </w:r>
      <w:r w:rsidRPr="00D24CCE">
        <w:rPr>
          <w:lang w:val="uk-UA"/>
        </w:rPr>
        <w:softHyphen/>
        <w:t>фесійних умінь учителя. Перехід до особистісно зорієнтованої моделі освіти, організація мето</w:t>
      </w:r>
      <w:r w:rsidRPr="00D24CCE">
        <w:rPr>
          <w:lang w:val="uk-UA"/>
        </w:rPr>
        <w:softHyphen/>
        <w:t>дичної роботи на діагностичній основі потребу</w:t>
      </w:r>
      <w:r w:rsidRPr="00D24CCE">
        <w:rPr>
          <w:lang w:val="uk-UA"/>
        </w:rPr>
        <w:softHyphen/>
        <w:t xml:space="preserve">ють переходу до </w:t>
      </w:r>
      <w:r w:rsidRPr="00D24CCE">
        <w:rPr>
          <w:lang w:val="uk-UA"/>
        </w:rPr>
        <w:lastRenderedPageBreak/>
        <w:t>особистісно зорієнтованої мо</w:t>
      </w:r>
      <w:r w:rsidRPr="00D24CCE">
        <w:rPr>
          <w:lang w:val="uk-UA"/>
        </w:rPr>
        <w:softHyphen/>
        <w:t>делі управління в роботі з кадрами особливо молодими фахівцями. Ось чому методичну роботу було побудовано на основі діагностики, аналізу інформації про стан професійної компетентності педагогів, їхніх пот</w:t>
      </w:r>
      <w:r w:rsidRPr="00D24CCE">
        <w:rPr>
          <w:lang w:val="uk-UA"/>
        </w:rPr>
        <w:softHyphen/>
        <w:t>реб і труднощів, які виникають під час роботи.</w:t>
      </w:r>
    </w:p>
    <w:p w:rsidR="006671EE" w:rsidRPr="00962FA5" w:rsidRDefault="006671EE" w:rsidP="006671EE">
      <w:pPr>
        <w:shd w:val="clear" w:color="auto" w:fill="FFFFFF"/>
        <w:ind w:firstLine="709"/>
        <w:jc w:val="both"/>
        <w:rPr>
          <w:lang w:val="uk-UA"/>
        </w:rPr>
      </w:pPr>
      <w:r w:rsidRPr="00D24CCE">
        <w:rPr>
          <w:lang w:val="uk-UA"/>
        </w:rPr>
        <w:t>Запровадження методики діагностування дало змогу на початку навчального року ознайомитися з самооцінкою рівня методичної кваліфікації кожного вчителя згідно з запланованими параметрами та відповідно з' ясувати, які форми методичної роботи найдоцільніше для конкретного вчителя.</w:t>
      </w:r>
    </w:p>
    <w:p w:rsidR="006671EE" w:rsidRDefault="006671EE" w:rsidP="006671EE">
      <w:pPr>
        <w:jc w:val="both"/>
        <w:rPr>
          <w:lang w:val="uk-UA"/>
        </w:rPr>
      </w:pPr>
      <w:r>
        <w:rPr>
          <w:lang w:val="uk-UA"/>
        </w:rPr>
        <w:t xml:space="preserve">    </w:t>
      </w:r>
      <w:r>
        <w:rPr>
          <w:lang w:val="uk-UA"/>
        </w:rPr>
        <w:tab/>
      </w:r>
      <w:r w:rsidRPr="00962FA5">
        <w:t xml:space="preserve">На початку року була </w:t>
      </w:r>
      <w:proofErr w:type="gramStart"/>
      <w:r w:rsidRPr="00962FA5">
        <w:t>створена</w:t>
      </w:r>
      <w:proofErr w:type="gramEnd"/>
      <w:r w:rsidRPr="00962FA5">
        <w:t xml:space="preserve"> методична рада школи на чолі з директором Н.В. Горбатко. До складу її </w:t>
      </w:r>
      <w:proofErr w:type="gramStart"/>
      <w:r w:rsidRPr="00962FA5">
        <w:t>вв</w:t>
      </w:r>
      <w:proofErr w:type="gramEnd"/>
      <w:r w:rsidRPr="00962FA5">
        <w:t xml:space="preserve">ійшли заступник директора з НВР О.М. Білориха,  </w:t>
      </w:r>
      <w:r w:rsidRPr="00962FA5">
        <w:rPr>
          <w:lang w:val="uk-UA"/>
        </w:rPr>
        <w:t>учителі школи Сузікова І.В., Соколова Г.І., Курська В.В. , Мерзловська О.В.</w:t>
      </w:r>
      <w:r w:rsidRPr="00962FA5">
        <w:t xml:space="preserve"> </w:t>
      </w:r>
      <w:r w:rsidRPr="0080335B">
        <w:rPr>
          <w:lang w:val="uk-UA"/>
        </w:rPr>
        <w:t xml:space="preserve">Протягом </w:t>
      </w:r>
      <w:r>
        <w:rPr>
          <w:lang w:val="uk-UA"/>
        </w:rPr>
        <w:t>навчального року</w:t>
      </w:r>
      <w:r w:rsidRPr="00962FA5">
        <w:rPr>
          <w:lang w:val="uk-UA"/>
        </w:rPr>
        <w:t xml:space="preserve"> </w:t>
      </w:r>
      <w:r w:rsidRPr="0080335B">
        <w:rPr>
          <w:lang w:val="uk-UA"/>
        </w:rPr>
        <w:t xml:space="preserve"> відбулися засідання методичної ради школи за темами:</w:t>
      </w:r>
      <w:r w:rsidRPr="00962FA5">
        <w:rPr>
          <w:lang w:val="uk-UA"/>
        </w:rPr>
        <w:t xml:space="preserve"> аналіз н</w:t>
      </w:r>
      <w:r>
        <w:rPr>
          <w:lang w:val="uk-UA"/>
        </w:rPr>
        <w:t>авчально-виховної роботи за 2019-2020</w:t>
      </w:r>
      <w:r w:rsidRPr="00962FA5">
        <w:rPr>
          <w:lang w:val="uk-UA"/>
        </w:rPr>
        <w:t xml:space="preserve"> н.р. та пріоритетні завдання, цілі школи у новому  н.р.</w:t>
      </w:r>
      <w:r w:rsidRPr="0080335B">
        <w:rPr>
          <w:lang w:val="uk-UA"/>
        </w:rPr>
        <w:t>;</w:t>
      </w:r>
      <w:r w:rsidRPr="00962FA5">
        <w:rPr>
          <w:lang w:val="uk-UA"/>
        </w:rPr>
        <w:t xml:space="preserve"> розглядалися педагогічні технології, які сприятимуть підвищенню якості освіти, обговорювалися питання творчої співпраці вчителів та учнів у освітньому процесі</w:t>
      </w:r>
      <w:r>
        <w:rPr>
          <w:lang w:val="uk-UA"/>
        </w:rPr>
        <w:t>.</w:t>
      </w:r>
    </w:p>
    <w:p w:rsidR="006671EE" w:rsidRDefault="006671EE" w:rsidP="006671EE">
      <w:pPr>
        <w:jc w:val="both"/>
        <w:rPr>
          <w:lang w:val="uk-UA"/>
        </w:rPr>
      </w:pPr>
      <w:r w:rsidRPr="00962FA5">
        <w:rPr>
          <w:lang w:val="uk-UA"/>
        </w:rPr>
        <w:t xml:space="preserve">   </w:t>
      </w:r>
      <w:r>
        <w:rPr>
          <w:lang w:val="uk-UA"/>
        </w:rPr>
        <w:tab/>
      </w:r>
      <w:r w:rsidRPr="00962FA5">
        <w:rPr>
          <w:lang w:val="uk-UA"/>
        </w:rPr>
        <w:t>Вчителі ш</w:t>
      </w:r>
      <w:r>
        <w:rPr>
          <w:lang w:val="uk-UA"/>
        </w:rPr>
        <w:t xml:space="preserve">коли очолюють  циклові </w:t>
      </w:r>
      <w:r w:rsidRPr="00962FA5">
        <w:rPr>
          <w:lang w:val="uk-UA"/>
        </w:rPr>
        <w:t xml:space="preserve"> комісії на рівні громади: вчителів суспільних дисциплін – Соколова Г.І.; вчителів іноземної мови – Зима О.В., </w:t>
      </w:r>
      <w:r>
        <w:rPr>
          <w:lang w:val="uk-UA"/>
        </w:rPr>
        <w:t>вчителів фізичного виховання та трудового навчання – Тютюнник О.М., практичних психологів та вихователів ЗДО – Курська В.В.</w:t>
      </w:r>
    </w:p>
    <w:p w:rsidR="006671EE" w:rsidRPr="0080335B" w:rsidRDefault="006671EE" w:rsidP="006671EE">
      <w:pPr>
        <w:shd w:val="clear" w:color="auto" w:fill="FFFFFF"/>
        <w:ind w:firstLine="709"/>
        <w:jc w:val="both"/>
      </w:pPr>
      <w:r w:rsidRPr="0080335B">
        <w:t xml:space="preserve">При плануванні науково-методичної роботи проводиться діагностування педагогічних працівників з залученням  психологічної служби школи. План заходів передбачає індивідуальний </w:t>
      </w:r>
      <w:proofErr w:type="gramStart"/>
      <w:r w:rsidRPr="0080335B">
        <w:t>п</w:t>
      </w:r>
      <w:proofErr w:type="gramEnd"/>
      <w:r w:rsidRPr="0080335B">
        <w:t>ідхід при організації міжатестаційного та атестаційного періодів.</w:t>
      </w:r>
    </w:p>
    <w:p w:rsidR="006671EE" w:rsidRDefault="006671EE" w:rsidP="006671EE">
      <w:pPr>
        <w:ind w:firstLine="708"/>
        <w:jc w:val="both"/>
        <w:rPr>
          <w:lang w:val="uk-UA"/>
        </w:rPr>
      </w:pPr>
      <w:r w:rsidRPr="0080335B">
        <w:t xml:space="preserve">Згідно з планом роботи закладу та, враховуючи дані діагностичних анкет професійної </w:t>
      </w:r>
      <w:proofErr w:type="gramStart"/>
      <w:r w:rsidRPr="0080335B">
        <w:t>п</w:t>
      </w:r>
      <w:proofErr w:type="gramEnd"/>
      <w:r w:rsidRPr="0080335B">
        <w:t xml:space="preserve">ідготовки вчителів, були складені плани </w:t>
      </w:r>
      <w:r>
        <w:t xml:space="preserve">роботи </w:t>
      </w:r>
      <w:r>
        <w:rPr>
          <w:lang w:val="uk-UA"/>
        </w:rPr>
        <w:t>шкільних НМК</w:t>
      </w:r>
      <w:r w:rsidRPr="0080335B">
        <w:t>.</w:t>
      </w:r>
      <w:r w:rsidRPr="00962FA5">
        <w:rPr>
          <w:lang w:val="uk-UA"/>
        </w:rPr>
        <w:t xml:space="preserve">     В школі працює 4 науково-методичні комісії (НМК гуманітарного циклу, НМК природничо-математичного циклу, НМК початкових класів, НМК класних керівників) згідно  річного плану роботи, засідання проводяться п</w:t>
      </w:r>
      <w:r w:rsidRPr="00962FA5">
        <w:rPr>
          <w:lang w:val="uk-UA"/>
        </w:rPr>
        <w:sym w:font="Symbol" w:char="00A2"/>
      </w:r>
      <w:r w:rsidRPr="00962FA5">
        <w:rPr>
          <w:lang w:val="uk-UA"/>
        </w:rPr>
        <w:t>ять разів на рік. Згідно плану вивчається досвід роботи досвідчених і надається допомога молодим вчителям, аналізуються результати контрольних робіт всіх видів. Під керівництвом голів НМК успішно пройшли предметні тижні. Цілеспрямовано проводиться позакласна робота з учнями, що забезпечує мотивацію учнів у навчанні та участі у конкурсах, олімпіадах, змаганнях тощо.</w:t>
      </w:r>
      <w:r w:rsidRPr="00AE6231">
        <w:rPr>
          <w:lang w:val="uk-UA"/>
        </w:rPr>
        <w:t xml:space="preserve"> </w:t>
      </w:r>
    </w:p>
    <w:p w:rsidR="006671EE" w:rsidRPr="002D6304" w:rsidRDefault="006671EE" w:rsidP="006671EE">
      <w:pPr>
        <w:ind w:firstLine="426"/>
        <w:jc w:val="both"/>
      </w:pPr>
      <w:r w:rsidRPr="002D6304">
        <w:t>Одним із основних напрямків діяльності методич</w:t>
      </w:r>
      <w:r>
        <w:t>ної ради та НМК</w:t>
      </w:r>
      <w:r w:rsidRPr="002D6304">
        <w:t xml:space="preserve"> вчителів школи визначено впровадження гуманно-особистісного </w:t>
      </w:r>
      <w:proofErr w:type="gramStart"/>
      <w:r w:rsidRPr="002D6304">
        <w:t>п</w:t>
      </w:r>
      <w:proofErr w:type="gramEnd"/>
      <w:r w:rsidRPr="002D6304">
        <w:t>ідходу до дітей в освітньому процесі, формування позитивного іміджу школи. На засіданнях методичної ради розглядалися питання досвіду роботи педагогів з розвитку в учнів загальних і творчих здібностей, впровадження в практику роботи школи інноваційних педагогічних технологій, питання роботи з обдарованими дітьми, курсової перепідготовки й атестації вчителів, аналізувався стан викладання хімії, української мови та літератури, інформатики, захисту</w:t>
      </w:r>
      <w:proofErr w:type="gramStart"/>
      <w:r w:rsidRPr="002D6304">
        <w:t xml:space="preserve"> В</w:t>
      </w:r>
      <w:proofErr w:type="gramEnd"/>
      <w:r w:rsidRPr="002D6304">
        <w:t xml:space="preserve">ітчизни, варіативної складової робочого навчального плану (природничо-математичний цикл). Значної уваги надавалося </w:t>
      </w:r>
      <w:proofErr w:type="gramStart"/>
      <w:r w:rsidRPr="002D6304">
        <w:t>п</w:t>
      </w:r>
      <w:proofErr w:type="gramEnd"/>
      <w:r w:rsidRPr="002D6304">
        <w:t>ідготовці учнів до районного та обласного етапів Всеукраїнських учнівських олімпіад з базових дисциплін, до конкурсу-захисту науково-дослідницьких та пошукових робіт у МАН. Методична рада координувала відкриті уроки вчителів, визначаючи їх методичні завдання, систему тощо.</w:t>
      </w:r>
    </w:p>
    <w:p w:rsidR="006671EE" w:rsidRPr="00962FA5" w:rsidRDefault="006671EE" w:rsidP="006671EE">
      <w:pPr>
        <w:jc w:val="both"/>
        <w:rPr>
          <w:lang w:val="uk-UA"/>
        </w:rPr>
      </w:pPr>
      <w:r>
        <w:rPr>
          <w:lang w:val="uk-UA"/>
        </w:rPr>
        <w:t xml:space="preserve">    </w:t>
      </w:r>
      <w:r>
        <w:rPr>
          <w:lang w:val="uk-UA"/>
        </w:rPr>
        <w:tab/>
        <w:t>Протягом року</w:t>
      </w:r>
      <w:r w:rsidRPr="00962FA5">
        <w:rPr>
          <w:lang w:val="uk-UA"/>
        </w:rPr>
        <w:t xml:space="preserve"> відбулися  педагогічні конференції та читання за темами: </w:t>
      </w:r>
    </w:p>
    <w:p w:rsidR="006671EE" w:rsidRPr="00962FA5" w:rsidRDefault="006671EE" w:rsidP="006671EE">
      <w:pPr>
        <w:jc w:val="both"/>
        <w:rPr>
          <w:lang w:val="uk-UA"/>
        </w:rPr>
      </w:pPr>
      <w:r w:rsidRPr="00962FA5">
        <w:rPr>
          <w:lang w:val="uk-UA"/>
        </w:rPr>
        <w:t>«</w:t>
      </w:r>
      <w:r>
        <w:rPr>
          <w:lang w:val="uk-UA"/>
        </w:rPr>
        <w:t xml:space="preserve">Компетентне використання інноваційних, автрських ідей, знахідок та надбань педагогів закладу освіти, їх практичне втілення у життя шкільного колективу», «Творче використання сучасних педагогічних прийомів НУШ у процесі викладання природознавчих наук», «Новинки педагогічних технологій», «Досвід вчителів щодо вміння формувати в учнів позитивний інтерес до навчання», </w:t>
      </w:r>
      <w:r w:rsidRPr="00962FA5">
        <w:rPr>
          <w:lang w:val="uk-UA"/>
        </w:rPr>
        <w:t>тощо.</w:t>
      </w:r>
    </w:p>
    <w:p w:rsidR="006671EE" w:rsidRDefault="006671EE" w:rsidP="006671EE">
      <w:pPr>
        <w:jc w:val="both"/>
        <w:rPr>
          <w:lang w:val="uk-UA"/>
        </w:rPr>
      </w:pPr>
      <w:r w:rsidRPr="00962FA5">
        <w:rPr>
          <w:lang w:val="uk-UA"/>
        </w:rPr>
        <w:t xml:space="preserve">     </w:t>
      </w:r>
      <w:r>
        <w:rPr>
          <w:lang w:val="uk-UA"/>
        </w:rPr>
        <w:tab/>
      </w:r>
      <w:r w:rsidRPr="00962FA5">
        <w:rPr>
          <w:lang w:val="uk-UA"/>
        </w:rPr>
        <w:t>Вчителі школи постійно підвищують свій професіональний рівень шляхом самоосвіти. П</w:t>
      </w:r>
      <w:r>
        <w:rPr>
          <w:lang w:val="uk-UA"/>
        </w:rPr>
        <w:t>ротягом року</w:t>
      </w:r>
      <w:r w:rsidRPr="00962FA5">
        <w:rPr>
          <w:lang w:val="uk-UA"/>
        </w:rPr>
        <w:t xml:space="preserve"> учителі школи приймали участь в вебінарах різних рівнів, Інтерактивній школі творчого вчителя, Всеукраїнському педагогічному марафоні.</w:t>
      </w:r>
    </w:p>
    <w:p w:rsidR="006671EE" w:rsidRPr="001078EB" w:rsidRDefault="006671EE" w:rsidP="006671EE">
      <w:pPr>
        <w:jc w:val="both"/>
        <w:rPr>
          <w:lang w:val="uk-UA"/>
        </w:rPr>
      </w:pPr>
      <w:r>
        <w:rPr>
          <w:lang w:val="uk-UA"/>
        </w:rPr>
        <w:lastRenderedPageBreak/>
        <w:t xml:space="preserve">    </w:t>
      </w:r>
      <w:r>
        <w:rPr>
          <w:lang w:val="uk-UA"/>
        </w:rPr>
        <w:tab/>
        <w:t xml:space="preserve">Учителі школи стали Учасниками </w:t>
      </w:r>
      <w:r>
        <w:rPr>
          <w:lang w:val="en-US"/>
        </w:rPr>
        <w:t>V</w:t>
      </w:r>
      <w:r>
        <w:rPr>
          <w:lang w:val="uk-UA"/>
        </w:rPr>
        <w:t>І</w:t>
      </w:r>
      <w:r w:rsidRPr="001078EB">
        <w:rPr>
          <w:lang w:val="uk-UA"/>
        </w:rPr>
        <w:t xml:space="preserve"> </w:t>
      </w:r>
      <w:r>
        <w:rPr>
          <w:lang w:val="uk-UA"/>
        </w:rPr>
        <w:t>Конгресу освітян Донеччини – 2020 (Зима О.В., Сузікова І.В., Соколова Г.І., Тютюнник О.М., Курська В.В.).</w:t>
      </w:r>
    </w:p>
    <w:p w:rsidR="006671EE" w:rsidRDefault="006671EE" w:rsidP="006671EE">
      <w:pPr>
        <w:jc w:val="both"/>
        <w:rPr>
          <w:lang w:val="uk-UA"/>
        </w:rPr>
      </w:pPr>
      <w:r>
        <w:rPr>
          <w:lang w:val="uk-UA"/>
        </w:rPr>
        <w:tab/>
      </w:r>
      <w:r>
        <w:t xml:space="preserve">Активно приймають участь учителі </w:t>
      </w:r>
      <w:proofErr w:type="gramStart"/>
      <w:r>
        <w:t>школи в</w:t>
      </w:r>
      <w:proofErr w:type="gramEnd"/>
      <w:r>
        <w:rPr>
          <w:lang w:val="uk-UA"/>
        </w:rPr>
        <w:t xml:space="preserve"> роботі Обласних </w:t>
      </w:r>
      <w:r w:rsidRPr="002B46E6">
        <w:t xml:space="preserve">заходах при ДоноблІППО </w:t>
      </w:r>
      <w:r>
        <w:rPr>
          <w:lang w:val="uk-UA"/>
        </w:rPr>
        <w:t>творч:</w:t>
      </w:r>
    </w:p>
    <w:p w:rsidR="006671EE" w:rsidRDefault="006671EE" w:rsidP="006671EE">
      <w:pPr>
        <w:numPr>
          <w:ilvl w:val="0"/>
          <w:numId w:val="46"/>
        </w:numPr>
        <w:jc w:val="both"/>
        <w:rPr>
          <w:lang w:val="uk-UA"/>
        </w:rPr>
      </w:pPr>
      <w:r>
        <w:rPr>
          <w:lang w:val="uk-UA"/>
        </w:rPr>
        <w:t>ОТЛ «Інструменти моніторингових досліджень» - Горбатко Н.В.</w:t>
      </w:r>
    </w:p>
    <w:p w:rsidR="006671EE" w:rsidRDefault="006671EE" w:rsidP="006671EE">
      <w:pPr>
        <w:numPr>
          <w:ilvl w:val="0"/>
          <w:numId w:val="46"/>
        </w:numPr>
        <w:jc w:val="both"/>
        <w:rPr>
          <w:lang w:val="uk-UA"/>
        </w:rPr>
      </w:pPr>
      <w:r>
        <w:rPr>
          <w:lang w:val="uk-UA"/>
        </w:rPr>
        <w:t xml:space="preserve"> ОТЛ «НУШ: навички педагога наступного десятиліття. Креативність» - Сугак О.М.</w:t>
      </w:r>
    </w:p>
    <w:p w:rsidR="006671EE" w:rsidRPr="002B46E6" w:rsidRDefault="006671EE" w:rsidP="006671EE">
      <w:pPr>
        <w:numPr>
          <w:ilvl w:val="0"/>
          <w:numId w:val="46"/>
        </w:numPr>
        <w:jc w:val="both"/>
        <w:rPr>
          <w:lang w:val="uk-UA"/>
        </w:rPr>
      </w:pPr>
      <w:r>
        <w:rPr>
          <w:shd w:val="clear" w:color="auto" w:fill="FFFFFF"/>
        </w:rPr>
        <w:t>Обласна</w:t>
      </w:r>
      <w:r w:rsidRPr="00C401DD">
        <w:rPr>
          <w:shd w:val="clear" w:color="auto" w:fill="FFFFFF"/>
        </w:rPr>
        <w:t xml:space="preserve"> школи новаторства організаторів виховної роботи</w:t>
      </w:r>
      <w:r>
        <w:rPr>
          <w:shd w:val="clear" w:color="auto" w:fill="FFFFFF"/>
          <w:lang w:val="uk-UA"/>
        </w:rPr>
        <w:t xml:space="preserve"> – Білориха О.М.</w:t>
      </w:r>
    </w:p>
    <w:p w:rsidR="006671EE" w:rsidRDefault="006671EE" w:rsidP="006671EE">
      <w:pPr>
        <w:numPr>
          <w:ilvl w:val="0"/>
          <w:numId w:val="46"/>
        </w:numPr>
        <w:jc w:val="both"/>
        <w:rPr>
          <w:lang w:val="uk-UA"/>
        </w:rPr>
      </w:pPr>
      <w:r>
        <w:rPr>
          <w:lang w:val="uk-UA"/>
        </w:rPr>
        <w:t>Обласний круглий стол</w:t>
      </w:r>
      <w:r w:rsidRPr="00EE00E5">
        <w:rPr>
          <w:lang w:val="uk-UA"/>
        </w:rPr>
        <w:t xml:space="preserve"> «Формуємо національну ідентичність»</w:t>
      </w:r>
      <w:r>
        <w:rPr>
          <w:lang w:val="uk-UA"/>
        </w:rPr>
        <w:t xml:space="preserve"> - Соколова Г.І.</w:t>
      </w:r>
    </w:p>
    <w:p w:rsidR="006671EE" w:rsidRDefault="006671EE" w:rsidP="006671EE">
      <w:pPr>
        <w:numPr>
          <w:ilvl w:val="0"/>
          <w:numId w:val="46"/>
        </w:numPr>
        <w:jc w:val="both"/>
        <w:rPr>
          <w:lang w:val="uk-UA"/>
        </w:rPr>
      </w:pPr>
      <w:r>
        <w:rPr>
          <w:lang w:val="uk-UA"/>
        </w:rPr>
        <w:t>ОТЛ</w:t>
      </w:r>
      <w:r w:rsidRPr="00EE00E5">
        <w:rPr>
          <w:lang w:val="uk-UA"/>
        </w:rPr>
        <w:t xml:space="preserve"> «Мандруємо рідним краєм»</w:t>
      </w:r>
      <w:r>
        <w:rPr>
          <w:lang w:val="uk-UA"/>
        </w:rPr>
        <w:t xml:space="preserve"> - Соколова Г.І.</w:t>
      </w:r>
    </w:p>
    <w:p w:rsidR="006671EE" w:rsidRPr="006671EE" w:rsidRDefault="006671EE" w:rsidP="006671EE">
      <w:pPr>
        <w:numPr>
          <w:ilvl w:val="0"/>
          <w:numId w:val="46"/>
        </w:numPr>
        <w:jc w:val="both"/>
        <w:rPr>
          <w:lang w:val="uk-UA"/>
        </w:rPr>
      </w:pPr>
      <w:r>
        <w:rPr>
          <w:lang w:val="uk-UA"/>
        </w:rPr>
        <w:t>Обласна творча</w:t>
      </w:r>
      <w:r w:rsidRPr="00EE00E5">
        <w:rPr>
          <w:lang w:val="uk-UA"/>
        </w:rPr>
        <w:t xml:space="preserve"> гру</w:t>
      </w:r>
      <w:r>
        <w:rPr>
          <w:lang w:val="uk-UA"/>
        </w:rPr>
        <w:t>па</w:t>
      </w:r>
      <w:r w:rsidRPr="00EE00E5">
        <w:rPr>
          <w:lang w:val="uk-UA"/>
        </w:rPr>
        <w:t xml:space="preserve"> по створенню хрестоматії для 11 класу</w:t>
      </w:r>
      <w:r>
        <w:rPr>
          <w:lang w:val="uk-UA"/>
        </w:rPr>
        <w:t xml:space="preserve"> - Соколова Г.І.</w:t>
      </w:r>
    </w:p>
    <w:p w:rsidR="006671EE" w:rsidRPr="00962FA5" w:rsidRDefault="006671EE" w:rsidP="006671EE">
      <w:pPr>
        <w:ind w:left="720"/>
        <w:jc w:val="both"/>
        <w:rPr>
          <w:lang w:val="uk-UA"/>
        </w:rPr>
      </w:pPr>
      <w:r w:rsidRPr="00962FA5">
        <w:rPr>
          <w:lang w:val="uk-UA"/>
        </w:rPr>
        <w:t>П</w:t>
      </w:r>
      <w:r>
        <w:rPr>
          <w:lang w:val="uk-UA"/>
        </w:rPr>
        <w:t xml:space="preserve">едагогічний колектив у 2020 році вдало освоїв програму  корпоративних  курсів </w:t>
      </w:r>
      <w:r w:rsidRPr="00962FA5">
        <w:rPr>
          <w:lang w:val="uk-UA"/>
        </w:rPr>
        <w:t xml:space="preserve"> </w:t>
      </w:r>
      <w:r>
        <w:rPr>
          <w:lang w:val="uk-UA"/>
        </w:rPr>
        <w:t>підвищення кваліфікації за темою «Цифрова компетентність сучасного учителя нової української школи».</w:t>
      </w:r>
    </w:p>
    <w:p w:rsidR="006671EE" w:rsidRPr="00323F1B" w:rsidRDefault="006671EE" w:rsidP="006671EE">
      <w:pPr>
        <w:jc w:val="both"/>
        <w:rPr>
          <w:lang w:val="uk-UA"/>
        </w:rPr>
      </w:pPr>
      <w:r>
        <w:rPr>
          <w:lang w:val="uk-UA"/>
        </w:rPr>
        <w:t xml:space="preserve">    </w:t>
      </w:r>
      <w:r>
        <w:rPr>
          <w:lang w:val="uk-UA"/>
        </w:rPr>
        <w:tab/>
        <w:t>Зеніна І.О. прийняла участь у тренінгах для вчителів німецької мови спільно з Гете-інститутом в Україні та Інститутом та ДОНоблІППО та Всеукраїнському методичному семінарі з міжнародною участю «</w:t>
      </w:r>
      <w:r>
        <w:rPr>
          <w:lang w:val="en-US"/>
        </w:rPr>
        <w:t>Pedagogical</w:t>
      </w:r>
      <w:r w:rsidRPr="00FC2B5F">
        <w:rPr>
          <w:lang w:val="uk-UA"/>
        </w:rPr>
        <w:t xml:space="preserve"> </w:t>
      </w:r>
      <w:r>
        <w:rPr>
          <w:lang w:val="en-US"/>
        </w:rPr>
        <w:t>communication</w:t>
      </w:r>
      <w:r w:rsidRPr="006671EE">
        <w:rPr>
          <w:lang w:val="uk-UA"/>
        </w:rPr>
        <w:t xml:space="preserve"> </w:t>
      </w:r>
      <w:r>
        <w:rPr>
          <w:lang w:val="en-US"/>
        </w:rPr>
        <w:t>in</w:t>
      </w:r>
      <w:r w:rsidRPr="006671EE">
        <w:rPr>
          <w:lang w:val="uk-UA"/>
        </w:rPr>
        <w:t xml:space="preserve"> </w:t>
      </w:r>
      <w:r>
        <w:rPr>
          <w:lang w:val="en-US"/>
        </w:rPr>
        <w:t>a</w:t>
      </w:r>
      <w:r w:rsidRPr="006671EE">
        <w:rPr>
          <w:lang w:val="uk-UA"/>
        </w:rPr>
        <w:t xml:space="preserve"> </w:t>
      </w:r>
      <w:r>
        <w:rPr>
          <w:lang w:val="en-US"/>
        </w:rPr>
        <w:t>pandemic</w:t>
      </w:r>
      <w:r w:rsidRPr="006671EE">
        <w:rPr>
          <w:lang w:val="uk-UA"/>
        </w:rPr>
        <w:t xml:space="preserve"> </w:t>
      </w:r>
      <w:r>
        <w:rPr>
          <w:lang w:val="en-US"/>
        </w:rPr>
        <w:t>time</w:t>
      </w:r>
      <w:r w:rsidRPr="006671EE">
        <w:rPr>
          <w:lang w:val="uk-UA"/>
        </w:rPr>
        <w:t>”</w:t>
      </w:r>
    </w:p>
    <w:p w:rsidR="006671EE" w:rsidRDefault="006671EE" w:rsidP="006671EE">
      <w:pPr>
        <w:jc w:val="both"/>
        <w:rPr>
          <w:lang w:val="uk-UA"/>
        </w:rPr>
      </w:pPr>
      <w:r>
        <w:rPr>
          <w:lang w:val="uk-UA"/>
        </w:rPr>
        <w:tab/>
        <w:t>Гавриш Н.О. прийняла участь у Всеукраїнському онлайн-форумі Національної ради дітей та молоді та онлайн конференції «Міжнародні практики: організація дистанційного навчання».</w:t>
      </w:r>
    </w:p>
    <w:p w:rsidR="006671EE" w:rsidRDefault="006671EE" w:rsidP="006671EE">
      <w:pPr>
        <w:jc w:val="both"/>
        <w:rPr>
          <w:lang w:val="uk-UA"/>
        </w:rPr>
      </w:pPr>
      <w:r>
        <w:rPr>
          <w:lang w:val="uk-UA"/>
        </w:rPr>
        <w:tab/>
        <w:t xml:space="preserve">Зима О.В. прийняла участь в обласній коучинг  студії «Методичний супровід учителя гуманітарних дисциплін в умовах НУШ» (представлення досвіду «Лепбукінг на уроках англійської мови», прослухала вебінари </w:t>
      </w:r>
      <w:r>
        <w:rPr>
          <w:lang w:val="en-US"/>
        </w:rPr>
        <w:t>Oxford</w:t>
      </w:r>
      <w:r w:rsidRPr="007C257C">
        <w:rPr>
          <w:lang w:val="uk-UA"/>
        </w:rPr>
        <w:t xml:space="preserve"> </w:t>
      </w:r>
      <w:r>
        <w:rPr>
          <w:lang w:val="en-US"/>
        </w:rPr>
        <w:t>University</w:t>
      </w:r>
      <w:r w:rsidRPr="007C257C">
        <w:rPr>
          <w:lang w:val="uk-UA"/>
        </w:rPr>
        <w:t xml:space="preserve"> </w:t>
      </w:r>
      <w:r>
        <w:rPr>
          <w:lang w:val="en-US"/>
        </w:rPr>
        <w:t>Press</w:t>
      </w:r>
      <w:r w:rsidRPr="00B469FA">
        <w:rPr>
          <w:lang w:val="uk-UA"/>
        </w:rPr>
        <w:t>.</w:t>
      </w:r>
    </w:p>
    <w:p w:rsidR="006671EE" w:rsidRPr="0015160D" w:rsidRDefault="006671EE" w:rsidP="006671EE">
      <w:pPr>
        <w:jc w:val="both"/>
        <w:rPr>
          <w:lang w:val="uk-UA"/>
        </w:rPr>
      </w:pPr>
      <w:r w:rsidRPr="006671EE">
        <w:rPr>
          <w:lang w:val="uk-UA"/>
        </w:rPr>
        <w:tab/>
      </w:r>
      <w:r>
        <w:rPr>
          <w:lang w:val="uk-UA"/>
        </w:rPr>
        <w:t xml:space="preserve">Костянецька К.І. приймала участь у постійно діючому </w:t>
      </w:r>
      <w:r w:rsidRPr="0015160D">
        <w:rPr>
          <w:lang w:val="uk-UA"/>
        </w:rPr>
        <w:t>онлайн-семінар</w:t>
      </w:r>
    </w:p>
    <w:p w:rsidR="006671EE" w:rsidRPr="0015160D" w:rsidRDefault="006671EE" w:rsidP="006671EE">
      <w:pPr>
        <w:jc w:val="both"/>
        <w:rPr>
          <w:lang w:val="uk-UA"/>
        </w:rPr>
      </w:pPr>
      <w:r>
        <w:rPr>
          <w:lang w:val="uk-UA"/>
        </w:rPr>
        <w:t xml:space="preserve">Практикум «Удосконалення педагогічної майстерності вчителів </w:t>
      </w:r>
      <w:r w:rsidRPr="0015160D">
        <w:rPr>
          <w:lang w:val="uk-UA"/>
        </w:rPr>
        <w:t>шляхом упровадження</w:t>
      </w:r>
    </w:p>
    <w:p w:rsidR="006671EE" w:rsidRPr="00323F1B" w:rsidRDefault="006671EE" w:rsidP="006671EE">
      <w:pPr>
        <w:jc w:val="both"/>
        <w:rPr>
          <w:lang w:val="uk-UA"/>
        </w:rPr>
      </w:pPr>
      <w:r>
        <w:rPr>
          <w:lang w:val="uk-UA"/>
        </w:rPr>
        <w:t xml:space="preserve">Перспективного </w:t>
      </w:r>
      <w:r w:rsidRPr="0015160D">
        <w:rPr>
          <w:lang w:val="uk-UA"/>
        </w:rPr>
        <w:t>передового досвіду</w:t>
      </w:r>
      <w:r>
        <w:rPr>
          <w:lang w:val="uk-UA"/>
        </w:rPr>
        <w:t xml:space="preserve"> в процес фізичної культури»</w:t>
      </w:r>
    </w:p>
    <w:p w:rsidR="006671EE" w:rsidRDefault="006671EE" w:rsidP="006671EE">
      <w:pPr>
        <w:jc w:val="both"/>
        <w:rPr>
          <w:lang w:val="uk-UA"/>
        </w:rPr>
      </w:pPr>
      <w:r>
        <w:rPr>
          <w:lang w:val="uk-UA"/>
        </w:rPr>
        <w:t xml:space="preserve">    </w:t>
      </w:r>
      <w:r>
        <w:rPr>
          <w:lang w:val="uk-UA"/>
        </w:rPr>
        <w:tab/>
        <w:t>Соколова Г.І. прийняла участь у наступних заходах:</w:t>
      </w:r>
    </w:p>
    <w:p w:rsidR="006671EE" w:rsidRPr="002B46E6" w:rsidRDefault="006671EE" w:rsidP="006671EE">
      <w:pPr>
        <w:numPr>
          <w:ilvl w:val="0"/>
          <w:numId w:val="49"/>
        </w:numPr>
        <w:jc w:val="both"/>
      </w:pPr>
      <w:r>
        <w:rPr>
          <w:lang w:val="uk-UA"/>
        </w:rPr>
        <w:t>Обласний конкурс</w:t>
      </w:r>
      <w:r w:rsidRPr="00EE00E5">
        <w:rPr>
          <w:lang w:val="uk-UA"/>
        </w:rPr>
        <w:t xml:space="preserve"> «Сучасний урок Історії та правознавства в НУШ» Грамота Сертифікат</w:t>
      </w:r>
    </w:p>
    <w:p w:rsidR="006671EE" w:rsidRPr="002B46E6" w:rsidRDefault="006671EE" w:rsidP="006671EE">
      <w:pPr>
        <w:numPr>
          <w:ilvl w:val="0"/>
          <w:numId w:val="49"/>
        </w:numPr>
        <w:jc w:val="both"/>
      </w:pPr>
      <w:r>
        <w:rPr>
          <w:lang w:val="uk-UA"/>
        </w:rPr>
        <w:t xml:space="preserve"> Всеукраїнський семінар-тренінг</w:t>
      </w:r>
      <w:r w:rsidRPr="00EE00E5">
        <w:rPr>
          <w:lang w:val="uk-UA"/>
        </w:rPr>
        <w:t xml:space="preserve"> для підготовки виховників «Школі виховників Джур» Посвідка</w:t>
      </w:r>
    </w:p>
    <w:p w:rsidR="006671EE" w:rsidRPr="002B46E6" w:rsidRDefault="006671EE" w:rsidP="006671EE">
      <w:pPr>
        <w:numPr>
          <w:ilvl w:val="0"/>
          <w:numId w:val="49"/>
        </w:numPr>
        <w:jc w:val="both"/>
      </w:pPr>
      <w:r w:rsidRPr="00EE00E5">
        <w:rPr>
          <w:lang w:val="uk-UA"/>
        </w:rPr>
        <w:t xml:space="preserve"> </w:t>
      </w:r>
      <w:r w:rsidRPr="00EE00E5">
        <w:rPr>
          <w:lang w:val="en-US"/>
        </w:rPr>
        <w:t>XXVIII</w:t>
      </w:r>
      <w:r>
        <w:rPr>
          <w:lang w:val="uk-UA"/>
        </w:rPr>
        <w:t xml:space="preserve"> Всеукраїнська конференція</w:t>
      </w:r>
      <w:r w:rsidRPr="00EE00E5">
        <w:rPr>
          <w:lang w:val="uk-UA"/>
        </w:rPr>
        <w:t xml:space="preserve"> Асоціації керівників закладів освіти «Відроджені гімназії України» Подяка Дон. Обл. ІППО</w:t>
      </w:r>
    </w:p>
    <w:p w:rsidR="006671EE" w:rsidRDefault="006671EE" w:rsidP="006671EE">
      <w:pPr>
        <w:jc w:val="both"/>
        <w:rPr>
          <w:lang w:val="uk-UA"/>
        </w:rPr>
      </w:pPr>
      <w:r w:rsidRPr="00962FA5">
        <w:rPr>
          <w:lang w:val="uk-UA"/>
        </w:rPr>
        <w:t xml:space="preserve">    </w:t>
      </w:r>
      <w:r>
        <w:rPr>
          <w:lang w:val="uk-UA"/>
        </w:rPr>
        <w:tab/>
      </w:r>
      <w:r w:rsidRPr="00962FA5">
        <w:rPr>
          <w:lang w:val="uk-UA"/>
        </w:rPr>
        <w:t xml:space="preserve"> Проведено шкільні предметні олімпіади, є призові місця у  ІІ етапі Всеуркаїнських предметних олімпіад з  української мови</w:t>
      </w:r>
      <w:r>
        <w:rPr>
          <w:lang w:val="uk-UA"/>
        </w:rPr>
        <w:t>, математики, фізики,</w:t>
      </w:r>
      <w:r w:rsidRPr="00962FA5">
        <w:rPr>
          <w:lang w:val="uk-UA"/>
        </w:rPr>
        <w:t xml:space="preserve"> ІКТ, правознавства, </w:t>
      </w:r>
      <w:r>
        <w:rPr>
          <w:lang w:val="uk-UA"/>
        </w:rPr>
        <w:t xml:space="preserve">географії, історії, </w:t>
      </w:r>
      <w:r w:rsidRPr="00962FA5">
        <w:rPr>
          <w:lang w:val="uk-UA"/>
        </w:rPr>
        <w:t>англійської та німецької мов.</w:t>
      </w:r>
    </w:p>
    <w:p w:rsidR="006671EE" w:rsidRDefault="006671EE" w:rsidP="006671EE">
      <w:pPr>
        <w:spacing w:after="200" w:line="276" w:lineRule="auto"/>
        <w:ind w:firstLine="708"/>
        <w:jc w:val="both"/>
        <w:rPr>
          <w:rFonts w:eastAsia="Calibri"/>
          <w:lang w:val="uk-UA" w:eastAsia="en-US"/>
        </w:rPr>
      </w:pPr>
      <w:r w:rsidRPr="00F8451F">
        <w:rPr>
          <w:rFonts w:eastAsia="Calibri"/>
          <w:lang w:val="uk-UA" w:eastAsia="en-US"/>
        </w:rPr>
        <w:t>Підсумки ІІ туру предметних олімпіад</w:t>
      </w:r>
      <w:r>
        <w:rPr>
          <w:rFonts w:eastAsia="Calibri"/>
          <w:lang w:val="uk-UA" w:eastAsia="en-US"/>
        </w:rPr>
        <w:t>:</w:t>
      </w:r>
    </w:p>
    <w:p w:rsidR="006671EE" w:rsidRPr="006671EE" w:rsidRDefault="006671EE" w:rsidP="006671EE">
      <w:pPr>
        <w:spacing w:after="200" w:line="276" w:lineRule="auto"/>
        <w:ind w:firstLine="708"/>
        <w:jc w:val="both"/>
        <w:rPr>
          <w:rFonts w:eastAsia="Calibri"/>
          <w:lang w:val="uk-UA" w:eastAsia="en-US"/>
        </w:rPr>
      </w:pPr>
      <w:r w:rsidRPr="00694774">
        <w:rPr>
          <w:rFonts w:eastAsia="Calibri"/>
          <w:b/>
        </w:rPr>
        <w:t>Українська мова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410"/>
        <w:gridCol w:w="1143"/>
        <w:gridCol w:w="1550"/>
        <w:gridCol w:w="2664"/>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rPr>
                <w:rFonts w:eastAsia="Calibri"/>
                <w:sz w:val="20"/>
                <w:szCs w:val="20"/>
              </w:rPr>
            </w:pPr>
            <w:r w:rsidRPr="006671EE">
              <w:rPr>
                <w:rFonts w:eastAsia="Calibri"/>
                <w:sz w:val="20"/>
                <w:szCs w:val="20"/>
              </w:rPr>
              <w:t>Клас</w:t>
            </w:r>
          </w:p>
        </w:tc>
        <w:tc>
          <w:tcPr>
            <w:tcW w:w="2410"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rPr>
                <w:rFonts w:eastAsia="Calibri"/>
                <w:sz w:val="20"/>
                <w:szCs w:val="20"/>
              </w:rPr>
            </w:pPr>
            <w:r w:rsidRPr="006671EE">
              <w:rPr>
                <w:rFonts w:eastAsia="Calibri"/>
                <w:sz w:val="20"/>
                <w:szCs w:val="20"/>
              </w:rPr>
              <w:t>П.І. учня - переможця</w:t>
            </w:r>
          </w:p>
        </w:tc>
        <w:tc>
          <w:tcPr>
            <w:tcW w:w="114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550"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66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846"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9</w:t>
            </w:r>
          </w:p>
        </w:tc>
        <w:tc>
          <w:tcPr>
            <w:tcW w:w="2410"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 xml:space="preserve">Абрамова </w:t>
            </w:r>
            <w:proofErr w:type="gramStart"/>
            <w:r w:rsidRPr="00694774">
              <w:rPr>
                <w:rFonts w:eastAsia="Calibri"/>
              </w:rPr>
              <w:t>Дар’я</w:t>
            </w:r>
            <w:proofErr w:type="gramEnd"/>
            <w:r w:rsidRPr="00694774">
              <w:rPr>
                <w:rFonts w:eastAsia="Calibri"/>
              </w:rPr>
              <w:t xml:space="preserve"> </w:t>
            </w:r>
          </w:p>
        </w:tc>
        <w:tc>
          <w:tcPr>
            <w:tcW w:w="1143"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ІІ</w:t>
            </w:r>
          </w:p>
        </w:tc>
        <w:tc>
          <w:tcPr>
            <w:tcW w:w="1550"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60</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Мерзловська О.В.</w:t>
            </w:r>
          </w:p>
        </w:tc>
      </w:tr>
      <w:tr w:rsidR="006671EE" w:rsidRPr="00694774" w:rsidTr="00040BF0">
        <w:tc>
          <w:tcPr>
            <w:tcW w:w="846"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8</w:t>
            </w:r>
          </w:p>
        </w:tc>
        <w:tc>
          <w:tcPr>
            <w:tcW w:w="2410"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Падалка Полі</w:t>
            </w:r>
            <w:proofErr w:type="gramStart"/>
            <w:r>
              <w:rPr>
                <w:rFonts w:eastAsia="Calibri"/>
              </w:rPr>
              <w:t>на</w:t>
            </w:r>
            <w:proofErr w:type="gramEnd"/>
          </w:p>
        </w:tc>
        <w:tc>
          <w:tcPr>
            <w:tcW w:w="1143" w:type="dxa"/>
            <w:tcBorders>
              <w:top w:val="single" w:sz="4" w:space="0" w:color="000000"/>
              <w:left w:val="single" w:sz="4" w:space="0" w:color="auto"/>
              <w:bottom w:val="single" w:sz="4" w:space="0" w:color="000000"/>
              <w:right w:val="single" w:sz="4" w:space="0" w:color="000000"/>
            </w:tcBorders>
          </w:tcPr>
          <w:p w:rsidR="006671EE" w:rsidRPr="00811A34" w:rsidRDefault="006671EE" w:rsidP="00040BF0">
            <w:pPr>
              <w:spacing w:line="256" w:lineRule="auto"/>
              <w:rPr>
                <w:rFonts w:eastAsia="Calibri"/>
              </w:rPr>
            </w:pPr>
            <w:r>
              <w:rPr>
                <w:rFonts w:eastAsia="Calibri"/>
              </w:rPr>
              <w:t>І</w:t>
            </w:r>
            <w:r>
              <w:rPr>
                <w:rFonts w:eastAsia="Calibri"/>
                <w:lang w:val="en-US"/>
              </w:rPr>
              <w:t>V</w:t>
            </w:r>
          </w:p>
        </w:tc>
        <w:tc>
          <w:tcPr>
            <w:tcW w:w="1550"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53</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Гавриш Н.О</w:t>
            </w:r>
            <w:r w:rsidRPr="00694774">
              <w:rPr>
                <w:rFonts w:eastAsia="Calibri"/>
              </w:rPr>
              <w:t>.</w:t>
            </w:r>
          </w:p>
        </w:tc>
      </w:tr>
    </w:tbl>
    <w:p w:rsidR="006671EE" w:rsidRPr="00694774" w:rsidRDefault="006671EE" w:rsidP="006671EE">
      <w:pPr>
        <w:spacing w:after="200" w:line="276" w:lineRule="auto"/>
        <w:rPr>
          <w:rFonts w:eastAsia="Calibri"/>
          <w:b/>
        </w:rPr>
      </w:pPr>
      <w:r w:rsidRPr="00694774">
        <w:rPr>
          <w:rFonts w:eastAsia="Calibri"/>
          <w:b/>
        </w:rPr>
        <w:t xml:space="preserve">Математика </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268"/>
        <w:gridCol w:w="1134"/>
        <w:gridCol w:w="1559"/>
        <w:gridCol w:w="2664"/>
      </w:tblGrid>
      <w:tr w:rsidR="006671EE" w:rsidRPr="00694774" w:rsidTr="00040BF0">
        <w:tc>
          <w:tcPr>
            <w:tcW w:w="1022" w:type="dxa"/>
            <w:tcBorders>
              <w:top w:val="single" w:sz="4" w:space="0" w:color="000000"/>
              <w:left w:val="single" w:sz="4" w:space="0" w:color="auto"/>
              <w:bottom w:val="single" w:sz="4" w:space="0" w:color="auto"/>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34"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559"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66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rPr>
          <w:trHeight w:val="289"/>
        </w:trPr>
        <w:tc>
          <w:tcPr>
            <w:tcW w:w="1022" w:type="dxa"/>
            <w:tcBorders>
              <w:top w:val="single" w:sz="4" w:space="0" w:color="000000"/>
              <w:left w:val="single" w:sz="4" w:space="0" w:color="000000"/>
              <w:bottom w:val="single" w:sz="4" w:space="0" w:color="000000"/>
              <w:right w:val="single" w:sz="4" w:space="0" w:color="000000"/>
            </w:tcBorders>
            <w:hideMark/>
          </w:tcPr>
          <w:p w:rsidR="006671EE" w:rsidRPr="00694774" w:rsidRDefault="006671EE" w:rsidP="00040BF0">
            <w:pPr>
              <w:spacing w:line="256" w:lineRule="auto"/>
              <w:rPr>
                <w:rFonts w:eastAsia="Calibri"/>
              </w:rPr>
            </w:pPr>
            <w:r w:rsidRPr="00694774">
              <w:rPr>
                <w:rFonts w:eastAsia="Calibri"/>
              </w:rPr>
              <w:t>5</w:t>
            </w:r>
          </w:p>
        </w:tc>
        <w:tc>
          <w:tcPr>
            <w:tcW w:w="2268" w:type="dxa"/>
            <w:tcBorders>
              <w:top w:val="single" w:sz="4" w:space="0" w:color="000000"/>
              <w:left w:val="single" w:sz="4" w:space="0" w:color="000000"/>
              <w:bottom w:val="single" w:sz="4" w:space="0" w:color="auto"/>
              <w:right w:val="single" w:sz="4" w:space="0" w:color="000000"/>
            </w:tcBorders>
            <w:vAlign w:val="center"/>
          </w:tcPr>
          <w:p w:rsidR="006671EE" w:rsidRPr="00694774" w:rsidRDefault="006671EE" w:rsidP="00040BF0">
            <w:pPr>
              <w:spacing w:line="256" w:lineRule="auto"/>
              <w:rPr>
                <w:rFonts w:eastAsia="Calibri"/>
              </w:rPr>
            </w:pPr>
            <w:r>
              <w:rPr>
                <w:rFonts w:eastAsia="Calibri"/>
              </w:rPr>
              <w:t>Курський Ярослав</w:t>
            </w:r>
          </w:p>
        </w:tc>
        <w:tc>
          <w:tcPr>
            <w:tcW w:w="1134"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w:t>
            </w:r>
          </w:p>
        </w:tc>
        <w:tc>
          <w:tcPr>
            <w:tcW w:w="1559"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29</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t>Пащенко Т.О.</w:t>
            </w:r>
          </w:p>
        </w:tc>
      </w:tr>
      <w:tr w:rsidR="006671EE" w:rsidRPr="00694774" w:rsidTr="00040BF0">
        <w:trPr>
          <w:trHeight w:val="266"/>
        </w:trPr>
        <w:tc>
          <w:tcPr>
            <w:tcW w:w="1022"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6</w:t>
            </w:r>
          </w:p>
        </w:tc>
        <w:tc>
          <w:tcPr>
            <w:tcW w:w="2268" w:type="dxa"/>
            <w:tcBorders>
              <w:top w:val="single" w:sz="4" w:space="0" w:color="auto"/>
              <w:left w:val="single" w:sz="4" w:space="0" w:color="000000"/>
              <w:bottom w:val="single" w:sz="4" w:space="0" w:color="auto"/>
              <w:right w:val="single" w:sz="4" w:space="0" w:color="000000"/>
            </w:tcBorders>
            <w:vAlign w:val="center"/>
          </w:tcPr>
          <w:p w:rsidR="006671EE" w:rsidRPr="00694774" w:rsidRDefault="006671EE" w:rsidP="00040BF0">
            <w:pPr>
              <w:spacing w:line="256" w:lineRule="auto"/>
              <w:rPr>
                <w:rFonts w:eastAsia="Calibri"/>
              </w:rPr>
            </w:pPr>
            <w:r>
              <w:rPr>
                <w:rFonts w:eastAsia="Calibri"/>
              </w:rPr>
              <w:t>Абрамова Альона</w:t>
            </w:r>
          </w:p>
        </w:tc>
        <w:tc>
          <w:tcPr>
            <w:tcW w:w="1134" w:type="dxa"/>
            <w:tcBorders>
              <w:top w:val="single" w:sz="4" w:space="0" w:color="000000"/>
              <w:left w:val="single" w:sz="4" w:space="0" w:color="auto"/>
              <w:bottom w:val="single" w:sz="4" w:space="0" w:color="000000"/>
              <w:right w:val="single" w:sz="4" w:space="0" w:color="000000"/>
            </w:tcBorders>
          </w:tcPr>
          <w:p w:rsidR="006671EE" w:rsidRPr="00811A34" w:rsidRDefault="006671EE" w:rsidP="00040BF0">
            <w:pPr>
              <w:spacing w:line="256" w:lineRule="auto"/>
              <w:rPr>
                <w:rFonts w:eastAsia="Calibri"/>
              </w:rPr>
            </w:pPr>
            <w:r>
              <w:rPr>
                <w:rFonts w:eastAsia="Calibri"/>
                <w:lang w:val="en-US"/>
              </w:rPr>
              <w:t>V</w:t>
            </w:r>
            <w:r>
              <w:rPr>
                <w:rFonts w:eastAsia="Calibri"/>
              </w:rPr>
              <w:t>І</w:t>
            </w:r>
          </w:p>
        </w:tc>
        <w:tc>
          <w:tcPr>
            <w:tcW w:w="1559"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12</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Горбатко Н.В.</w:t>
            </w:r>
          </w:p>
        </w:tc>
      </w:tr>
      <w:tr w:rsidR="006671EE" w:rsidRPr="00694774" w:rsidTr="00040BF0">
        <w:tc>
          <w:tcPr>
            <w:tcW w:w="1022"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7</w:t>
            </w:r>
          </w:p>
        </w:tc>
        <w:tc>
          <w:tcPr>
            <w:tcW w:w="2268" w:type="dxa"/>
            <w:tcBorders>
              <w:top w:val="single" w:sz="4" w:space="0" w:color="auto"/>
              <w:left w:val="single" w:sz="4" w:space="0" w:color="000000"/>
              <w:bottom w:val="single" w:sz="4" w:space="0" w:color="auto"/>
              <w:right w:val="single" w:sz="4" w:space="0" w:color="000000"/>
            </w:tcBorders>
            <w:vAlign w:val="center"/>
          </w:tcPr>
          <w:p w:rsidR="006671EE" w:rsidRPr="00694774" w:rsidRDefault="006671EE" w:rsidP="00040BF0">
            <w:pPr>
              <w:spacing w:line="256" w:lineRule="auto"/>
              <w:rPr>
                <w:rFonts w:eastAsia="Calibri"/>
              </w:rPr>
            </w:pPr>
            <w:r>
              <w:rPr>
                <w:rFonts w:eastAsia="Calibri"/>
              </w:rPr>
              <w:t>Кузнецов Євген</w:t>
            </w:r>
          </w:p>
        </w:tc>
        <w:tc>
          <w:tcPr>
            <w:tcW w:w="1134"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ІІІ</w:t>
            </w:r>
          </w:p>
        </w:tc>
        <w:tc>
          <w:tcPr>
            <w:tcW w:w="1559"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12</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Пащенко Т.О.</w:t>
            </w:r>
          </w:p>
        </w:tc>
      </w:tr>
      <w:tr w:rsidR="006671EE" w:rsidRPr="00694774" w:rsidTr="00040BF0">
        <w:tc>
          <w:tcPr>
            <w:tcW w:w="1022"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9</w:t>
            </w:r>
          </w:p>
        </w:tc>
        <w:tc>
          <w:tcPr>
            <w:tcW w:w="2268" w:type="dxa"/>
            <w:tcBorders>
              <w:top w:val="single" w:sz="4" w:space="0" w:color="auto"/>
              <w:left w:val="single" w:sz="4" w:space="0" w:color="000000"/>
              <w:bottom w:val="single" w:sz="4" w:space="0" w:color="auto"/>
              <w:right w:val="single" w:sz="4" w:space="0" w:color="000000"/>
            </w:tcBorders>
            <w:vAlign w:val="center"/>
          </w:tcPr>
          <w:p w:rsidR="006671EE" w:rsidRPr="00694774" w:rsidRDefault="006671EE" w:rsidP="00040BF0">
            <w:pPr>
              <w:spacing w:line="256" w:lineRule="auto"/>
            </w:pPr>
            <w:r>
              <w:t>Прядко Максим</w:t>
            </w:r>
          </w:p>
        </w:tc>
        <w:tc>
          <w:tcPr>
            <w:tcW w:w="1134"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w:t>
            </w:r>
            <w:r>
              <w:rPr>
                <w:rFonts w:eastAsia="Calibri"/>
                <w:lang w:val="en-US"/>
              </w:rPr>
              <w:t>V</w:t>
            </w:r>
          </w:p>
        </w:tc>
        <w:tc>
          <w:tcPr>
            <w:tcW w:w="1559"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7</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pPr>
            <w:r w:rsidRPr="00694774">
              <w:rPr>
                <w:rFonts w:eastAsia="Calibri"/>
              </w:rPr>
              <w:t>Горбатко Н.В.</w:t>
            </w:r>
          </w:p>
        </w:tc>
      </w:tr>
    </w:tbl>
    <w:p w:rsidR="006671EE" w:rsidRPr="00694774" w:rsidRDefault="006671EE" w:rsidP="006671EE">
      <w:pPr>
        <w:spacing w:after="200" w:line="276" w:lineRule="auto"/>
        <w:jc w:val="both"/>
        <w:rPr>
          <w:rFonts w:eastAsia="Calibri"/>
          <w:b/>
        </w:rPr>
      </w:pPr>
    </w:p>
    <w:p w:rsidR="006671EE" w:rsidRPr="00694774" w:rsidRDefault="006671EE" w:rsidP="006671EE">
      <w:pPr>
        <w:spacing w:after="200" w:line="276" w:lineRule="auto"/>
        <w:jc w:val="both"/>
        <w:rPr>
          <w:rFonts w:eastAsia="Calibri"/>
          <w:b/>
        </w:rPr>
      </w:pPr>
      <w:proofErr w:type="gramStart"/>
      <w:r w:rsidRPr="00694774">
        <w:rPr>
          <w:rFonts w:eastAsia="Calibri"/>
          <w:b/>
        </w:rPr>
        <w:lastRenderedPageBreak/>
        <w:t>Англ</w:t>
      </w:r>
      <w:proofErr w:type="gramEnd"/>
      <w:r w:rsidRPr="00694774">
        <w:rPr>
          <w:rFonts w:eastAsia="Calibri"/>
          <w:b/>
        </w:rPr>
        <w:t>ійська мова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268"/>
        <w:gridCol w:w="992"/>
        <w:gridCol w:w="1701"/>
        <w:gridCol w:w="2664"/>
      </w:tblGrid>
      <w:tr w:rsidR="006671EE" w:rsidRPr="00694774" w:rsidTr="00040BF0">
        <w:tc>
          <w:tcPr>
            <w:tcW w:w="988" w:type="dxa"/>
            <w:tcBorders>
              <w:top w:val="single" w:sz="4" w:space="0" w:color="000000"/>
              <w:left w:val="single" w:sz="4" w:space="0" w:color="auto"/>
              <w:bottom w:val="single" w:sz="4" w:space="0" w:color="auto"/>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w:t>
            </w:r>
            <w:proofErr w:type="gramStart"/>
            <w:r w:rsidRPr="006671EE">
              <w:rPr>
                <w:rFonts w:eastAsia="Calibri"/>
                <w:sz w:val="20"/>
                <w:szCs w:val="20"/>
              </w:rPr>
              <w:t>я-</w:t>
            </w:r>
            <w:proofErr w:type="gramEnd"/>
            <w:r w:rsidRPr="006671EE">
              <w:rPr>
                <w:rFonts w:eastAsia="Calibri"/>
                <w:sz w:val="20"/>
                <w:szCs w:val="20"/>
              </w:rPr>
              <w:t xml:space="preserve"> переможця</w:t>
            </w:r>
          </w:p>
        </w:tc>
        <w:tc>
          <w:tcPr>
            <w:tcW w:w="992"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701"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66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988" w:type="dxa"/>
            <w:tcBorders>
              <w:top w:val="single" w:sz="4" w:space="0" w:color="auto"/>
              <w:left w:val="single" w:sz="4" w:space="0" w:color="auto"/>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9</w:t>
            </w:r>
          </w:p>
        </w:tc>
        <w:tc>
          <w:tcPr>
            <w:tcW w:w="2268"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sidRPr="00694774">
              <w:rPr>
                <w:rFonts w:eastAsia="Calibri"/>
              </w:rPr>
              <w:t>Прядко Максим</w:t>
            </w:r>
          </w:p>
        </w:tc>
        <w:tc>
          <w:tcPr>
            <w:tcW w:w="992"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w:t>
            </w:r>
          </w:p>
        </w:tc>
        <w:tc>
          <w:tcPr>
            <w:tcW w:w="1701"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65</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jc w:val="center"/>
            </w:pPr>
            <w:r w:rsidRPr="00694774">
              <w:t>Зима О.В.</w:t>
            </w:r>
          </w:p>
        </w:tc>
      </w:tr>
      <w:tr w:rsidR="006671EE" w:rsidRPr="00694774" w:rsidTr="00040BF0">
        <w:tc>
          <w:tcPr>
            <w:tcW w:w="988" w:type="dxa"/>
            <w:tcBorders>
              <w:top w:val="single" w:sz="4" w:space="0" w:color="auto"/>
              <w:left w:val="single" w:sz="4" w:space="0" w:color="auto"/>
              <w:bottom w:val="single" w:sz="4" w:space="0" w:color="auto"/>
              <w:right w:val="single" w:sz="4" w:space="0" w:color="000000"/>
            </w:tcBorders>
            <w:hideMark/>
          </w:tcPr>
          <w:p w:rsidR="006671EE" w:rsidRPr="00694774" w:rsidRDefault="006671EE" w:rsidP="00040BF0">
            <w:pPr>
              <w:spacing w:line="256" w:lineRule="auto"/>
              <w:rPr>
                <w:rFonts w:eastAsia="Calibri"/>
              </w:rPr>
            </w:pPr>
            <w:r>
              <w:rPr>
                <w:rFonts w:eastAsia="Calibri"/>
              </w:rPr>
              <w:t>8</w:t>
            </w:r>
          </w:p>
        </w:tc>
        <w:tc>
          <w:tcPr>
            <w:tcW w:w="2268"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r>
              <w:t>Падалка Полі</w:t>
            </w:r>
            <w:proofErr w:type="gramStart"/>
            <w:r>
              <w:t>на</w:t>
            </w:r>
            <w:proofErr w:type="gramEnd"/>
          </w:p>
        </w:tc>
        <w:tc>
          <w:tcPr>
            <w:tcW w:w="992"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w:t>
            </w:r>
            <w:r>
              <w:rPr>
                <w:rFonts w:eastAsia="Calibri"/>
                <w:lang w:val="en-US"/>
              </w:rPr>
              <w:t>V</w:t>
            </w:r>
          </w:p>
        </w:tc>
        <w:tc>
          <w:tcPr>
            <w:tcW w:w="1701"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52</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Зима О.В.</w:t>
            </w:r>
          </w:p>
        </w:tc>
      </w:tr>
    </w:tbl>
    <w:p w:rsidR="006671EE" w:rsidRPr="00694774" w:rsidRDefault="006671EE" w:rsidP="006671EE">
      <w:pPr>
        <w:spacing w:after="200" w:line="276" w:lineRule="auto"/>
        <w:jc w:val="both"/>
        <w:rPr>
          <w:rFonts w:eastAsia="Calibri"/>
          <w:b/>
        </w:rPr>
      </w:pPr>
      <w:r w:rsidRPr="00694774">
        <w:rPr>
          <w:rFonts w:eastAsia="Calibri"/>
          <w:b/>
        </w:rPr>
        <w:t>Історія</w:t>
      </w:r>
    </w:p>
    <w:tbl>
      <w:tblPr>
        <w:tblpPr w:leftFromText="180" w:rightFromText="180" w:bottomFromText="160" w:vertAnchor="text" w:horzAnchor="margin" w:tblpY="59"/>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843"/>
        <w:gridCol w:w="2145"/>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843"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145"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rPr>
          <w:trHeight w:val="189"/>
        </w:trPr>
        <w:tc>
          <w:tcPr>
            <w:tcW w:w="846"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9</w:t>
            </w:r>
          </w:p>
        </w:tc>
        <w:tc>
          <w:tcPr>
            <w:tcW w:w="2562" w:type="dxa"/>
            <w:tcBorders>
              <w:top w:val="single" w:sz="4" w:space="0" w:color="000000"/>
              <w:left w:val="single" w:sz="4" w:space="0" w:color="000000"/>
              <w:bottom w:val="single" w:sz="4" w:space="0" w:color="auto"/>
              <w:right w:val="single" w:sz="4" w:space="0" w:color="000000"/>
            </w:tcBorders>
            <w:hideMark/>
          </w:tcPr>
          <w:p w:rsidR="006671EE" w:rsidRPr="00694774" w:rsidRDefault="006671EE" w:rsidP="00040BF0">
            <w:pPr>
              <w:spacing w:line="256" w:lineRule="auto"/>
              <w:rPr>
                <w:rFonts w:eastAsia="Calibri"/>
              </w:rPr>
            </w:pPr>
            <w:r w:rsidRPr="00694774">
              <w:rPr>
                <w:rFonts w:eastAsia="Calibri"/>
              </w:rPr>
              <w:t xml:space="preserve">Абрамова </w:t>
            </w:r>
            <w:proofErr w:type="gramStart"/>
            <w:r w:rsidRPr="00694774">
              <w:rPr>
                <w:rFonts w:eastAsia="Calibri"/>
              </w:rPr>
              <w:t>Дар’я</w:t>
            </w:r>
            <w:proofErr w:type="gramEnd"/>
          </w:p>
        </w:tc>
        <w:tc>
          <w:tcPr>
            <w:tcW w:w="1123" w:type="dxa"/>
            <w:tcBorders>
              <w:top w:val="single" w:sz="4" w:space="0" w:color="000000"/>
              <w:left w:val="single" w:sz="4" w:space="0" w:color="auto"/>
              <w:bottom w:val="single" w:sz="4" w:space="0" w:color="auto"/>
              <w:right w:val="single" w:sz="4" w:space="0" w:color="000000"/>
            </w:tcBorders>
          </w:tcPr>
          <w:p w:rsidR="006671EE" w:rsidRPr="00694774" w:rsidRDefault="006671EE" w:rsidP="00040BF0">
            <w:pPr>
              <w:spacing w:line="256" w:lineRule="auto"/>
              <w:rPr>
                <w:rFonts w:eastAsia="Calibri"/>
              </w:rPr>
            </w:pPr>
            <w:r w:rsidRPr="00694774">
              <w:rPr>
                <w:rFonts w:eastAsia="Calibri"/>
              </w:rPr>
              <w:t>ІІ</w:t>
            </w:r>
            <w:r>
              <w:rPr>
                <w:rFonts w:eastAsia="Calibri"/>
              </w:rPr>
              <w:t>І</w:t>
            </w:r>
          </w:p>
        </w:tc>
        <w:tc>
          <w:tcPr>
            <w:tcW w:w="1843"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40,5</w:t>
            </w:r>
          </w:p>
        </w:tc>
        <w:tc>
          <w:tcPr>
            <w:tcW w:w="2145"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sidRPr="00694774">
              <w:rPr>
                <w:rFonts w:eastAsia="Calibri"/>
              </w:rPr>
              <w:t>Соколова Г.І.</w:t>
            </w:r>
          </w:p>
        </w:tc>
      </w:tr>
      <w:tr w:rsidR="006671EE" w:rsidRPr="00694774" w:rsidTr="00040BF0">
        <w:trPr>
          <w:trHeight w:val="222"/>
        </w:trPr>
        <w:tc>
          <w:tcPr>
            <w:tcW w:w="846"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8</w:t>
            </w:r>
          </w:p>
        </w:tc>
        <w:tc>
          <w:tcPr>
            <w:tcW w:w="2562" w:type="dxa"/>
            <w:tcBorders>
              <w:top w:val="single" w:sz="4" w:space="0" w:color="auto"/>
              <w:left w:val="single" w:sz="4" w:space="0" w:color="000000"/>
              <w:bottom w:val="single" w:sz="4" w:space="0" w:color="auto"/>
              <w:right w:val="single" w:sz="4" w:space="0" w:color="000000"/>
            </w:tcBorders>
            <w:vAlign w:val="center"/>
            <w:hideMark/>
          </w:tcPr>
          <w:p w:rsidR="006671EE" w:rsidRPr="00694774" w:rsidRDefault="006671EE" w:rsidP="00040BF0">
            <w:pPr>
              <w:spacing w:line="256" w:lineRule="auto"/>
            </w:pPr>
            <w:r>
              <w:t>Падалка</w:t>
            </w:r>
            <w:proofErr w:type="gramStart"/>
            <w:r>
              <w:t xml:space="preserve"> П</w:t>
            </w:r>
            <w:proofErr w:type="gramEnd"/>
            <w:r>
              <w:t>одіна</w:t>
            </w:r>
          </w:p>
        </w:tc>
        <w:tc>
          <w:tcPr>
            <w:tcW w:w="1123" w:type="dxa"/>
            <w:tcBorders>
              <w:top w:val="single" w:sz="4" w:space="0" w:color="auto"/>
              <w:left w:val="single" w:sz="4" w:space="0" w:color="auto"/>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ІІ</w:t>
            </w:r>
          </w:p>
        </w:tc>
        <w:tc>
          <w:tcPr>
            <w:tcW w:w="1843"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38,5</w:t>
            </w:r>
          </w:p>
        </w:tc>
        <w:tc>
          <w:tcPr>
            <w:tcW w:w="2145"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sidRPr="00694774">
              <w:rPr>
                <w:rFonts w:eastAsia="Calibri"/>
              </w:rPr>
              <w:t>Соколова Г.І.</w:t>
            </w:r>
          </w:p>
        </w:tc>
      </w:tr>
    </w:tbl>
    <w:p w:rsidR="006671EE" w:rsidRPr="00694774" w:rsidRDefault="006671EE" w:rsidP="006671EE">
      <w:pPr>
        <w:spacing w:after="200" w:line="276" w:lineRule="auto"/>
        <w:jc w:val="both"/>
        <w:rPr>
          <w:rFonts w:eastAsia="Calibri"/>
        </w:rPr>
      </w:pPr>
    </w:p>
    <w:p w:rsidR="006671EE" w:rsidRPr="00694774" w:rsidRDefault="006671EE" w:rsidP="006671EE">
      <w:pPr>
        <w:spacing w:after="200" w:line="276" w:lineRule="auto"/>
        <w:jc w:val="both"/>
        <w:rPr>
          <w:rFonts w:eastAsia="Calibri"/>
          <w:b/>
        </w:rPr>
      </w:pPr>
      <w:r w:rsidRPr="00694774">
        <w:rPr>
          <w:rFonts w:eastAsia="Calibri"/>
        </w:rPr>
        <w:t xml:space="preserve">  </w:t>
      </w:r>
    </w:p>
    <w:p w:rsidR="006671EE" w:rsidRDefault="006671EE" w:rsidP="006671EE">
      <w:pPr>
        <w:spacing w:after="200" w:line="276" w:lineRule="auto"/>
        <w:jc w:val="both"/>
        <w:rPr>
          <w:rFonts w:eastAsia="Calibri"/>
          <w:b/>
          <w:lang w:val="uk-UA"/>
        </w:rPr>
      </w:pPr>
    </w:p>
    <w:p w:rsidR="006671EE" w:rsidRPr="00694774" w:rsidRDefault="006671EE" w:rsidP="006671EE">
      <w:pPr>
        <w:spacing w:after="200" w:line="276" w:lineRule="auto"/>
        <w:jc w:val="both"/>
        <w:rPr>
          <w:rFonts w:eastAsia="Calibri"/>
          <w:b/>
        </w:rPr>
      </w:pPr>
      <w:r w:rsidRPr="00694774">
        <w:rPr>
          <w:rFonts w:eastAsia="Calibri"/>
          <w:b/>
        </w:rPr>
        <w:t>Правознавство</w:t>
      </w:r>
    </w:p>
    <w:tbl>
      <w:tblPr>
        <w:tblpPr w:leftFromText="180" w:rightFromText="180" w:vertAnchor="text" w:horzAnchor="margin" w:tblpY="142"/>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843"/>
        <w:gridCol w:w="2145"/>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843"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145"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846" w:type="dxa"/>
            <w:tcBorders>
              <w:top w:val="single" w:sz="4" w:space="0" w:color="000000"/>
              <w:left w:val="single" w:sz="4" w:space="0" w:color="000000"/>
              <w:bottom w:val="single" w:sz="4" w:space="0" w:color="auto"/>
              <w:right w:val="single" w:sz="4" w:space="0" w:color="000000"/>
            </w:tcBorders>
            <w:hideMark/>
          </w:tcPr>
          <w:p w:rsidR="006671EE" w:rsidRPr="00694774" w:rsidRDefault="006671EE" w:rsidP="00040BF0">
            <w:pPr>
              <w:spacing w:line="256" w:lineRule="auto"/>
              <w:rPr>
                <w:rFonts w:eastAsia="Calibri"/>
              </w:rPr>
            </w:pPr>
            <w:r w:rsidRPr="00694774">
              <w:rPr>
                <w:rFonts w:eastAsia="Calibri"/>
              </w:rPr>
              <w:t>9</w:t>
            </w:r>
          </w:p>
        </w:tc>
        <w:tc>
          <w:tcPr>
            <w:tcW w:w="2562" w:type="dxa"/>
            <w:tcBorders>
              <w:top w:val="single" w:sz="4" w:space="0" w:color="000000"/>
              <w:left w:val="single" w:sz="4" w:space="0" w:color="000000"/>
              <w:bottom w:val="single" w:sz="4" w:space="0" w:color="auto"/>
              <w:right w:val="single" w:sz="4" w:space="0" w:color="000000"/>
            </w:tcBorders>
            <w:vAlign w:val="center"/>
            <w:hideMark/>
          </w:tcPr>
          <w:p w:rsidR="006671EE" w:rsidRPr="00694774" w:rsidRDefault="006671EE" w:rsidP="00040BF0">
            <w:pPr>
              <w:spacing w:line="256" w:lineRule="auto"/>
            </w:pPr>
            <w:r>
              <w:t>Прядко Максим</w:t>
            </w:r>
          </w:p>
        </w:tc>
        <w:tc>
          <w:tcPr>
            <w:tcW w:w="1123"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ІІІ</w:t>
            </w:r>
          </w:p>
        </w:tc>
        <w:tc>
          <w:tcPr>
            <w:tcW w:w="1843"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55</w:t>
            </w:r>
          </w:p>
        </w:tc>
        <w:tc>
          <w:tcPr>
            <w:tcW w:w="2145"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Соколова Г.І.</w:t>
            </w:r>
          </w:p>
        </w:tc>
      </w:tr>
    </w:tbl>
    <w:p w:rsidR="006671EE" w:rsidRPr="00694774" w:rsidRDefault="006671EE" w:rsidP="006671EE">
      <w:pPr>
        <w:spacing w:after="200" w:line="276" w:lineRule="auto"/>
        <w:jc w:val="both"/>
        <w:rPr>
          <w:rFonts w:eastAsia="Calibri"/>
          <w:b/>
        </w:rPr>
      </w:pPr>
    </w:p>
    <w:p w:rsidR="006671EE" w:rsidRPr="00694774" w:rsidRDefault="006671EE" w:rsidP="006671EE">
      <w:pPr>
        <w:spacing w:after="200" w:line="276" w:lineRule="auto"/>
        <w:jc w:val="both"/>
        <w:rPr>
          <w:rFonts w:eastAsia="Calibri"/>
          <w:b/>
        </w:rPr>
      </w:pPr>
    </w:p>
    <w:p w:rsidR="006671EE" w:rsidRDefault="006671EE" w:rsidP="006671EE">
      <w:pPr>
        <w:spacing w:after="200" w:line="276" w:lineRule="auto"/>
        <w:jc w:val="both"/>
        <w:rPr>
          <w:rFonts w:eastAsia="Calibri"/>
          <w:b/>
          <w:lang w:val="uk-UA"/>
        </w:rPr>
      </w:pPr>
    </w:p>
    <w:p w:rsidR="006671EE" w:rsidRPr="00694774" w:rsidRDefault="006671EE" w:rsidP="006671EE">
      <w:pPr>
        <w:spacing w:after="200" w:line="276" w:lineRule="auto"/>
        <w:jc w:val="both"/>
        <w:rPr>
          <w:rFonts w:eastAsia="Calibri"/>
          <w:b/>
        </w:rPr>
      </w:pPr>
      <w:r w:rsidRPr="00694774">
        <w:rPr>
          <w:rFonts w:eastAsia="Calibri"/>
          <w:b/>
        </w:rPr>
        <w:t>Географія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560"/>
        <w:gridCol w:w="2428"/>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560"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428"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846"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8</w:t>
            </w:r>
          </w:p>
        </w:tc>
        <w:tc>
          <w:tcPr>
            <w:tcW w:w="2562"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Коваленко Альона</w:t>
            </w:r>
          </w:p>
        </w:tc>
        <w:tc>
          <w:tcPr>
            <w:tcW w:w="1123"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lang w:val="en-US"/>
              </w:rPr>
              <w:t>V</w:t>
            </w:r>
          </w:p>
        </w:tc>
        <w:tc>
          <w:tcPr>
            <w:tcW w:w="1560"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36,5</w:t>
            </w:r>
          </w:p>
        </w:tc>
        <w:tc>
          <w:tcPr>
            <w:tcW w:w="2428"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Сузікова</w:t>
            </w:r>
            <w:proofErr w:type="gramStart"/>
            <w:r w:rsidRPr="00694774">
              <w:rPr>
                <w:rFonts w:eastAsia="Calibri"/>
              </w:rPr>
              <w:t xml:space="preserve"> І.</w:t>
            </w:r>
            <w:proofErr w:type="gramEnd"/>
            <w:r w:rsidRPr="00694774">
              <w:rPr>
                <w:rFonts w:eastAsia="Calibri"/>
              </w:rPr>
              <w:t>В.</w:t>
            </w:r>
          </w:p>
        </w:tc>
      </w:tr>
    </w:tbl>
    <w:p w:rsidR="006671EE" w:rsidRPr="00694774" w:rsidRDefault="006671EE" w:rsidP="006671EE">
      <w:pPr>
        <w:spacing w:after="200" w:line="276" w:lineRule="auto"/>
        <w:jc w:val="both"/>
        <w:rPr>
          <w:rFonts w:eastAsia="Calibri"/>
          <w:b/>
        </w:rPr>
      </w:pPr>
      <w:r w:rsidRPr="00694774">
        <w:rPr>
          <w:rFonts w:eastAsia="Calibri"/>
          <w:b/>
        </w:rPr>
        <w:t>Хімія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846" w:type="dxa"/>
            <w:tcBorders>
              <w:top w:val="single" w:sz="4" w:space="0" w:color="000000"/>
              <w:left w:val="single" w:sz="4" w:space="0" w:color="000000"/>
              <w:bottom w:val="single" w:sz="4" w:space="0" w:color="000000"/>
              <w:right w:val="single" w:sz="4" w:space="0" w:color="000000"/>
            </w:tcBorders>
            <w:hideMark/>
          </w:tcPr>
          <w:p w:rsidR="006671EE" w:rsidRPr="00694774" w:rsidRDefault="006671EE" w:rsidP="00040BF0">
            <w:pPr>
              <w:spacing w:line="256" w:lineRule="auto"/>
              <w:rPr>
                <w:rFonts w:eastAsia="Calibri"/>
              </w:rPr>
            </w:pPr>
            <w:r w:rsidRPr="00694774">
              <w:rPr>
                <w:rFonts w:eastAsia="Calibri"/>
              </w:rPr>
              <w:t>8</w:t>
            </w:r>
          </w:p>
        </w:tc>
        <w:tc>
          <w:tcPr>
            <w:tcW w:w="2562" w:type="dxa"/>
            <w:tcBorders>
              <w:top w:val="single" w:sz="4" w:space="0" w:color="000000"/>
              <w:left w:val="single" w:sz="4" w:space="0" w:color="000000"/>
              <w:bottom w:val="single" w:sz="4" w:space="0" w:color="auto"/>
              <w:right w:val="single" w:sz="4" w:space="0" w:color="000000"/>
            </w:tcBorders>
            <w:hideMark/>
          </w:tcPr>
          <w:p w:rsidR="006671EE" w:rsidRPr="00694774" w:rsidRDefault="006671EE" w:rsidP="00040BF0">
            <w:pPr>
              <w:spacing w:line="256" w:lineRule="auto"/>
              <w:rPr>
                <w:rFonts w:eastAsia="Calibri"/>
              </w:rPr>
            </w:pPr>
            <w:r w:rsidRPr="00694774">
              <w:t xml:space="preserve">Абрамова </w:t>
            </w:r>
            <w:proofErr w:type="gramStart"/>
            <w:r w:rsidRPr="00694774">
              <w:t>Дар’я</w:t>
            </w:r>
            <w:proofErr w:type="gramEnd"/>
            <w:r w:rsidRPr="00694774">
              <w:t xml:space="preserve"> </w:t>
            </w:r>
          </w:p>
        </w:tc>
        <w:tc>
          <w:tcPr>
            <w:tcW w:w="1123"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lang w:val="en-US"/>
              </w:rPr>
              <w:t>V</w:t>
            </w:r>
          </w:p>
        </w:tc>
        <w:tc>
          <w:tcPr>
            <w:tcW w:w="199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lang w:val="en-US"/>
              </w:rPr>
              <w:t>2</w:t>
            </w:r>
            <w:r w:rsidRPr="00694774">
              <w:rPr>
                <w:rFonts w:eastAsia="Calibri"/>
              </w:rPr>
              <w:t>5</w:t>
            </w:r>
          </w:p>
        </w:tc>
        <w:tc>
          <w:tcPr>
            <w:tcW w:w="199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Сузікова</w:t>
            </w:r>
            <w:proofErr w:type="gramStart"/>
            <w:r w:rsidRPr="00694774">
              <w:rPr>
                <w:rFonts w:eastAsia="Calibri"/>
              </w:rPr>
              <w:t xml:space="preserve"> І.</w:t>
            </w:r>
            <w:proofErr w:type="gramEnd"/>
            <w:r w:rsidRPr="00694774">
              <w:rPr>
                <w:rFonts w:eastAsia="Calibri"/>
              </w:rPr>
              <w:t>В.</w:t>
            </w:r>
          </w:p>
        </w:tc>
      </w:tr>
    </w:tbl>
    <w:p w:rsidR="006671EE" w:rsidRPr="00694774" w:rsidRDefault="006671EE" w:rsidP="006671EE">
      <w:pPr>
        <w:spacing w:after="200" w:line="276" w:lineRule="auto"/>
        <w:jc w:val="both"/>
        <w:rPr>
          <w:rFonts w:eastAsia="Calibri"/>
          <w:b/>
        </w:rPr>
      </w:pPr>
      <w:proofErr w:type="gramStart"/>
      <w:r w:rsidRPr="00694774">
        <w:rPr>
          <w:rFonts w:eastAsia="Calibri"/>
          <w:b/>
        </w:rPr>
        <w:t>Б</w:t>
      </w:r>
      <w:proofErr w:type="gramEnd"/>
      <w:r w:rsidRPr="00694774">
        <w:rPr>
          <w:rFonts w:eastAsia="Calibri"/>
          <w:b/>
        </w:rPr>
        <w:t>іологія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846" w:type="dxa"/>
            <w:tcBorders>
              <w:top w:val="single" w:sz="4" w:space="0" w:color="000000"/>
              <w:left w:val="single" w:sz="4" w:space="0" w:color="000000"/>
              <w:bottom w:val="single" w:sz="4" w:space="0" w:color="auto"/>
              <w:right w:val="single" w:sz="4" w:space="0" w:color="000000"/>
            </w:tcBorders>
            <w:hideMark/>
          </w:tcPr>
          <w:p w:rsidR="006671EE" w:rsidRPr="00694774" w:rsidRDefault="006671EE" w:rsidP="00040BF0">
            <w:pPr>
              <w:spacing w:line="256" w:lineRule="auto"/>
              <w:rPr>
                <w:rFonts w:eastAsia="Calibri"/>
              </w:rPr>
            </w:pPr>
            <w:r>
              <w:rPr>
                <w:rFonts w:eastAsia="Calibri"/>
              </w:rPr>
              <w:t>9</w:t>
            </w:r>
          </w:p>
        </w:tc>
        <w:tc>
          <w:tcPr>
            <w:tcW w:w="2562" w:type="dxa"/>
            <w:tcBorders>
              <w:top w:val="single" w:sz="4" w:space="0" w:color="auto"/>
              <w:left w:val="single" w:sz="4" w:space="0" w:color="000000"/>
              <w:bottom w:val="single" w:sz="4" w:space="0" w:color="auto"/>
              <w:right w:val="single" w:sz="4" w:space="0" w:color="000000"/>
            </w:tcBorders>
            <w:hideMark/>
          </w:tcPr>
          <w:p w:rsidR="006671EE" w:rsidRPr="00694774" w:rsidRDefault="006671EE" w:rsidP="00040BF0">
            <w:pPr>
              <w:spacing w:line="256" w:lineRule="auto"/>
              <w:rPr>
                <w:rFonts w:eastAsia="Calibri"/>
              </w:rPr>
            </w:pPr>
            <w:r>
              <w:rPr>
                <w:rFonts w:eastAsia="Calibri"/>
              </w:rPr>
              <w:t xml:space="preserve">Абрамова </w:t>
            </w:r>
            <w:proofErr w:type="gramStart"/>
            <w:r>
              <w:rPr>
                <w:rFonts w:eastAsia="Calibri"/>
              </w:rPr>
              <w:t>Дар’я</w:t>
            </w:r>
            <w:proofErr w:type="gramEnd"/>
            <w:r>
              <w:rPr>
                <w:rFonts w:eastAsia="Calibri"/>
              </w:rPr>
              <w:t xml:space="preserve"> </w:t>
            </w:r>
          </w:p>
        </w:tc>
        <w:tc>
          <w:tcPr>
            <w:tcW w:w="1123"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ІІ</w:t>
            </w:r>
          </w:p>
        </w:tc>
        <w:tc>
          <w:tcPr>
            <w:tcW w:w="199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32,9</w:t>
            </w:r>
          </w:p>
        </w:tc>
        <w:tc>
          <w:tcPr>
            <w:tcW w:w="199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Сузікова</w:t>
            </w:r>
            <w:proofErr w:type="gramStart"/>
            <w:r w:rsidRPr="00694774">
              <w:rPr>
                <w:rFonts w:eastAsia="Calibri"/>
              </w:rPr>
              <w:t xml:space="preserve"> І.</w:t>
            </w:r>
            <w:proofErr w:type="gramEnd"/>
            <w:r w:rsidRPr="00694774">
              <w:rPr>
                <w:rFonts w:eastAsia="Calibri"/>
              </w:rPr>
              <w:t>В.</w:t>
            </w:r>
          </w:p>
        </w:tc>
      </w:tr>
    </w:tbl>
    <w:p w:rsidR="006671EE" w:rsidRPr="00694774" w:rsidRDefault="006671EE" w:rsidP="006671EE">
      <w:pPr>
        <w:spacing w:after="200" w:line="276" w:lineRule="auto"/>
        <w:jc w:val="both"/>
        <w:rPr>
          <w:rFonts w:eastAsia="Calibri"/>
        </w:rPr>
      </w:pPr>
      <w:r w:rsidRPr="00694774">
        <w:rPr>
          <w:rFonts w:eastAsia="Calibri"/>
          <w:b/>
        </w:rPr>
        <w:t>ІКТ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846" w:type="dxa"/>
            <w:tcBorders>
              <w:top w:val="single" w:sz="4" w:space="0" w:color="000000"/>
              <w:left w:val="single" w:sz="4" w:space="0" w:color="000000"/>
              <w:bottom w:val="single" w:sz="4" w:space="0" w:color="000000"/>
              <w:right w:val="single" w:sz="4" w:space="0" w:color="000000"/>
            </w:tcBorders>
            <w:hideMark/>
          </w:tcPr>
          <w:p w:rsidR="006671EE" w:rsidRPr="00694774" w:rsidRDefault="006671EE" w:rsidP="00040BF0">
            <w:pPr>
              <w:spacing w:line="256" w:lineRule="auto"/>
              <w:rPr>
                <w:rFonts w:eastAsia="Calibri"/>
              </w:rPr>
            </w:pPr>
            <w:r>
              <w:rPr>
                <w:rFonts w:eastAsia="Calibri"/>
              </w:rPr>
              <w:t>9</w:t>
            </w:r>
          </w:p>
        </w:tc>
        <w:tc>
          <w:tcPr>
            <w:tcW w:w="2562" w:type="dxa"/>
            <w:tcBorders>
              <w:top w:val="single" w:sz="4" w:space="0" w:color="000000"/>
              <w:left w:val="single" w:sz="4" w:space="0" w:color="000000"/>
              <w:bottom w:val="single" w:sz="4" w:space="0" w:color="auto"/>
              <w:right w:val="single" w:sz="4" w:space="0" w:color="000000"/>
            </w:tcBorders>
            <w:hideMark/>
          </w:tcPr>
          <w:p w:rsidR="006671EE" w:rsidRPr="00694774" w:rsidRDefault="006671EE" w:rsidP="00040BF0">
            <w:pPr>
              <w:spacing w:line="256" w:lineRule="auto"/>
              <w:rPr>
                <w:rFonts w:eastAsia="Calibri"/>
              </w:rPr>
            </w:pPr>
            <w:r w:rsidRPr="00694774">
              <w:t>Прядко Максим</w:t>
            </w:r>
          </w:p>
        </w:tc>
        <w:tc>
          <w:tcPr>
            <w:tcW w:w="1123"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ІІ</w:t>
            </w:r>
            <w:r>
              <w:rPr>
                <w:rFonts w:eastAsia="Calibri"/>
              </w:rPr>
              <w:t>І</w:t>
            </w:r>
          </w:p>
        </w:tc>
        <w:tc>
          <w:tcPr>
            <w:tcW w:w="199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32</w:t>
            </w:r>
          </w:p>
        </w:tc>
        <w:tc>
          <w:tcPr>
            <w:tcW w:w="199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sidRPr="00694774">
              <w:rPr>
                <w:rFonts w:eastAsia="Calibri"/>
              </w:rPr>
              <w:t>Пащенко Т.О.</w:t>
            </w:r>
          </w:p>
        </w:tc>
      </w:tr>
    </w:tbl>
    <w:p w:rsidR="006671EE" w:rsidRPr="00694774" w:rsidRDefault="006671EE" w:rsidP="006671EE">
      <w:pPr>
        <w:spacing w:after="200" w:line="276" w:lineRule="auto"/>
        <w:jc w:val="both"/>
        <w:rPr>
          <w:rFonts w:eastAsia="Calibri"/>
          <w:b/>
        </w:rPr>
      </w:pPr>
      <w:r>
        <w:rPr>
          <w:rFonts w:eastAsia="Calibri"/>
          <w:b/>
        </w:rPr>
        <w:t xml:space="preserve">Німецька </w:t>
      </w:r>
      <w:r w:rsidRPr="00694774">
        <w:rPr>
          <w:rFonts w:eastAsia="Calibri"/>
          <w:b/>
        </w:rPr>
        <w:t xml:space="preserve"> мова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268"/>
        <w:gridCol w:w="992"/>
        <w:gridCol w:w="1701"/>
        <w:gridCol w:w="2664"/>
      </w:tblGrid>
      <w:tr w:rsidR="006671EE" w:rsidRPr="00694774" w:rsidTr="00040BF0">
        <w:tc>
          <w:tcPr>
            <w:tcW w:w="988" w:type="dxa"/>
            <w:tcBorders>
              <w:top w:val="single" w:sz="4" w:space="0" w:color="000000"/>
              <w:left w:val="single" w:sz="4" w:space="0" w:color="auto"/>
              <w:bottom w:val="single" w:sz="4" w:space="0" w:color="auto"/>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w:t>
            </w:r>
            <w:proofErr w:type="gramStart"/>
            <w:r w:rsidRPr="006671EE">
              <w:rPr>
                <w:rFonts w:eastAsia="Calibri"/>
                <w:sz w:val="20"/>
                <w:szCs w:val="20"/>
              </w:rPr>
              <w:t>я-</w:t>
            </w:r>
            <w:proofErr w:type="gramEnd"/>
            <w:r w:rsidRPr="006671EE">
              <w:rPr>
                <w:rFonts w:eastAsia="Calibri"/>
                <w:sz w:val="20"/>
                <w:szCs w:val="20"/>
              </w:rPr>
              <w:t xml:space="preserve"> переможця</w:t>
            </w:r>
          </w:p>
        </w:tc>
        <w:tc>
          <w:tcPr>
            <w:tcW w:w="992"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701"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66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c>
          <w:tcPr>
            <w:tcW w:w="988" w:type="dxa"/>
            <w:tcBorders>
              <w:top w:val="single" w:sz="4" w:space="0" w:color="auto"/>
              <w:left w:val="single" w:sz="4" w:space="0" w:color="auto"/>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9</w:t>
            </w:r>
          </w:p>
        </w:tc>
        <w:tc>
          <w:tcPr>
            <w:tcW w:w="2268"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sidRPr="00694774">
              <w:rPr>
                <w:rFonts w:eastAsia="Calibri"/>
              </w:rPr>
              <w:t>Прядко Максим</w:t>
            </w:r>
          </w:p>
        </w:tc>
        <w:tc>
          <w:tcPr>
            <w:tcW w:w="992"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ІІ</w:t>
            </w:r>
          </w:p>
        </w:tc>
        <w:tc>
          <w:tcPr>
            <w:tcW w:w="1701"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63</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jc w:val="center"/>
            </w:pPr>
            <w:r>
              <w:t>Зеніна</w:t>
            </w:r>
            <w:proofErr w:type="gramStart"/>
            <w:r>
              <w:t xml:space="preserve"> І.</w:t>
            </w:r>
            <w:proofErr w:type="gramEnd"/>
            <w:r>
              <w:t>О.</w:t>
            </w:r>
          </w:p>
        </w:tc>
      </w:tr>
      <w:tr w:rsidR="006671EE" w:rsidRPr="00694774" w:rsidTr="00040BF0">
        <w:tc>
          <w:tcPr>
            <w:tcW w:w="988" w:type="dxa"/>
            <w:tcBorders>
              <w:top w:val="single" w:sz="4" w:space="0" w:color="auto"/>
              <w:left w:val="single" w:sz="4" w:space="0" w:color="auto"/>
              <w:bottom w:val="single" w:sz="4" w:space="0" w:color="auto"/>
              <w:right w:val="single" w:sz="4" w:space="0" w:color="000000"/>
            </w:tcBorders>
            <w:hideMark/>
          </w:tcPr>
          <w:p w:rsidR="006671EE" w:rsidRPr="00694774" w:rsidRDefault="006671EE" w:rsidP="00040BF0">
            <w:pPr>
              <w:spacing w:line="256" w:lineRule="auto"/>
              <w:rPr>
                <w:rFonts w:eastAsia="Calibri"/>
              </w:rPr>
            </w:pPr>
            <w:r>
              <w:rPr>
                <w:rFonts w:eastAsia="Calibri"/>
              </w:rPr>
              <w:t>8</w:t>
            </w:r>
          </w:p>
        </w:tc>
        <w:tc>
          <w:tcPr>
            <w:tcW w:w="2268"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r>
              <w:t>Приймак Максим</w:t>
            </w:r>
          </w:p>
        </w:tc>
        <w:tc>
          <w:tcPr>
            <w:tcW w:w="992" w:type="dxa"/>
            <w:tcBorders>
              <w:top w:val="single" w:sz="4" w:space="0" w:color="000000"/>
              <w:left w:val="single" w:sz="4" w:space="0" w:color="auto"/>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lang w:val="en-US"/>
              </w:rPr>
              <w:t>V</w:t>
            </w:r>
          </w:p>
        </w:tc>
        <w:tc>
          <w:tcPr>
            <w:tcW w:w="1701"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28</w:t>
            </w:r>
          </w:p>
        </w:tc>
        <w:tc>
          <w:tcPr>
            <w:tcW w:w="2664" w:type="dxa"/>
            <w:tcBorders>
              <w:top w:val="single" w:sz="4" w:space="0" w:color="000000"/>
              <w:left w:val="single" w:sz="4" w:space="0" w:color="000000"/>
              <w:bottom w:val="single" w:sz="4" w:space="0" w:color="000000"/>
              <w:right w:val="single" w:sz="4" w:space="0" w:color="000000"/>
            </w:tcBorders>
          </w:tcPr>
          <w:p w:rsidR="006671EE" w:rsidRPr="00694774" w:rsidRDefault="006671EE" w:rsidP="00040BF0">
            <w:pPr>
              <w:spacing w:line="256" w:lineRule="auto"/>
              <w:rPr>
                <w:rFonts w:eastAsia="Calibri"/>
              </w:rPr>
            </w:pPr>
            <w:r>
              <w:rPr>
                <w:rFonts w:eastAsia="Calibri"/>
              </w:rPr>
              <w:t>Зеніна</w:t>
            </w:r>
            <w:proofErr w:type="gramStart"/>
            <w:r>
              <w:rPr>
                <w:rFonts w:eastAsia="Calibri"/>
              </w:rPr>
              <w:t xml:space="preserve"> І.</w:t>
            </w:r>
            <w:proofErr w:type="gramEnd"/>
            <w:r>
              <w:rPr>
                <w:rFonts w:eastAsia="Calibri"/>
              </w:rPr>
              <w:t>О.</w:t>
            </w:r>
          </w:p>
        </w:tc>
      </w:tr>
    </w:tbl>
    <w:p w:rsidR="006671EE" w:rsidRPr="00694774" w:rsidRDefault="006671EE" w:rsidP="006671EE">
      <w:pPr>
        <w:spacing w:after="200" w:line="276" w:lineRule="auto"/>
        <w:jc w:val="both"/>
        <w:rPr>
          <w:rFonts w:eastAsia="Calibri"/>
          <w:b/>
        </w:rPr>
      </w:pPr>
      <w:r>
        <w:rPr>
          <w:rFonts w:eastAsia="Calibri"/>
          <w:b/>
        </w:rPr>
        <w:t>Трудове навчання</w:t>
      </w:r>
    </w:p>
    <w:tbl>
      <w:tblPr>
        <w:tblpPr w:leftFromText="180" w:rightFromText="180" w:bottomFromText="160" w:vertAnchor="text" w:horzAnchor="margin" w:tblpY="59"/>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843"/>
        <w:gridCol w:w="2145"/>
      </w:tblGrid>
      <w:tr w:rsidR="006671EE" w:rsidRPr="00694774"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Зайняте місце</w:t>
            </w:r>
          </w:p>
        </w:tc>
        <w:tc>
          <w:tcPr>
            <w:tcW w:w="1843" w:type="dxa"/>
            <w:tcBorders>
              <w:top w:val="single" w:sz="4" w:space="0" w:color="000000"/>
              <w:left w:val="single" w:sz="4" w:space="0" w:color="000000"/>
              <w:bottom w:val="single" w:sz="4" w:space="0" w:color="000000"/>
              <w:right w:val="single" w:sz="4" w:space="0" w:color="000000"/>
            </w:tcBorders>
          </w:tcPr>
          <w:p w:rsidR="006671EE" w:rsidRPr="006671EE" w:rsidRDefault="006671EE" w:rsidP="00040BF0">
            <w:pPr>
              <w:spacing w:line="256" w:lineRule="auto"/>
              <w:jc w:val="center"/>
              <w:rPr>
                <w:rFonts w:eastAsia="Calibri"/>
                <w:sz w:val="20"/>
                <w:szCs w:val="20"/>
              </w:rPr>
            </w:pPr>
            <w:r w:rsidRPr="006671EE">
              <w:rPr>
                <w:rFonts w:eastAsia="Calibri"/>
                <w:sz w:val="20"/>
                <w:szCs w:val="20"/>
              </w:rPr>
              <w:t>Бали</w:t>
            </w:r>
          </w:p>
        </w:tc>
        <w:tc>
          <w:tcPr>
            <w:tcW w:w="2145"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6" w:lineRule="auto"/>
              <w:jc w:val="center"/>
              <w:rPr>
                <w:rFonts w:eastAsia="Calibri"/>
                <w:sz w:val="20"/>
                <w:szCs w:val="20"/>
              </w:rPr>
            </w:pPr>
            <w:r w:rsidRPr="006671EE">
              <w:rPr>
                <w:rFonts w:eastAsia="Calibri"/>
                <w:sz w:val="20"/>
                <w:szCs w:val="20"/>
              </w:rPr>
              <w:t>П.І.Б. учителя</w:t>
            </w:r>
          </w:p>
        </w:tc>
      </w:tr>
      <w:tr w:rsidR="006671EE" w:rsidRPr="00694774" w:rsidTr="00040BF0">
        <w:trPr>
          <w:trHeight w:val="189"/>
        </w:trPr>
        <w:tc>
          <w:tcPr>
            <w:tcW w:w="846"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9</w:t>
            </w:r>
          </w:p>
        </w:tc>
        <w:tc>
          <w:tcPr>
            <w:tcW w:w="2562"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Горобець Максим</w:t>
            </w:r>
          </w:p>
        </w:tc>
        <w:tc>
          <w:tcPr>
            <w:tcW w:w="1123" w:type="dxa"/>
            <w:tcBorders>
              <w:top w:val="single" w:sz="4" w:space="0" w:color="000000"/>
              <w:left w:val="single" w:sz="4" w:space="0" w:color="auto"/>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ІІ</w:t>
            </w:r>
          </w:p>
        </w:tc>
        <w:tc>
          <w:tcPr>
            <w:tcW w:w="1843"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50</w:t>
            </w:r>
          </w:p>
        </w:tc>
        <w:tc>
          <w:tcPr>
            <w:tcW w:w="2145"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Тютюнник О.М.</w:t>
            </w:r>
          </w:p>
        </w:tc>
      </w:tr>
      <w:tr w:rsidR="006671EE" w:rsidRPr="00694774" w:rsidTr="00040BF0">
        <w:trPr>
          <w:trHeight w:val="222"/>
        </w:trPr>
        <w:tc>
          <w:tcPr>
            <w:tcW w:w="846"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8</w:t>
            </w:r>
          </w:p>
        </w:tc>
        <w:tc>
          <w:tcPr>
            <w:tcW w:w="2562" w:type="dxa"/>
            <w:tcBorders>
              <w:top w:val="single" w:sz="4" w:space="0" w:color="auto"/>
              <w:left w:val="single" w:sz="4" w:space="0" w:color="000000"/>
              <w:bottom w:val="single" w:sz="4" w:space="0" w:color="auto"/>
              <w:right w:val="single" w:sz="4" w:space="0" w:color="000000"/>
            </w:tcBorders>
            <w:vAlign w:val="center"/>
          </w:tcPr>
          <w:p w:rsidR="006671EE" w:rsidRPr="00694774" w:rsidRDefault="006671EE" w:rsidP="00040BF0">
            <w:pPr>
              <w:spacing w:line="256" w:lineRule="auto"/>
            </w:pPr>
            <w:r>
              <w:t>Приймак Максим</w:t>
            </w:r>
          </w:p>
        </w:tc>
        <w:tc>
          <w:tcPr>
            <w:tcW w:w="1123" w:type="dxa"/>
            <w:tcBorders>
              <w:top w:val="single" w:sz="4" w:space="0" w:color="auto"/>
              <w:left w:val="single" w:sz="4" w:space="0" w:color="auto"/>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ІІІ</w:t>
            </w:r>
          </w:p>
        </w:tc>
        <w:tc>
          <w:tcPr>
            <w:tcW w:w="1843"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48</w:t>
            </w:r>
          </w:p>
        </w:tc>
        <w:tc>
          <w:tcPr>
            <w:tcW w:w="2145" w:type="dxa"/>
            <w:tcBorders>
              <w:top w:val="single" w:sz="4" w:space="0" w:color="000000"/>
              <w:left w:val="single" w:sz="4" w:space="0" w:color="000000"/>
              <w:bottom w:val="single" w:sz="4" w:space="0" w:color="auto"/>
              <w:right w:val="single" w:sz="4" w:space="0" w:color="000000"/>
            </w:tcBorders>
          </w:tcPr>
          <w:p w:rsidR="006671EE" w:rsidRPr="00694774" w:rsidRDefault="006671EE" w:rsidP="00040BF0">
            <w:pPr>
              <w:spacing w:line="256" w:lineRule="auto"/>
              <w:rPr>
                <w:rFonts w:eastAsia="Calibri"/>
              </w:rPr>
            </w:pPr>
            <w:r>
              <w:rPr>
                <w:rFonts w:eastAsia="Calibri"/>
              </w:rPr>
              <w:t>Тютюнник О.М.</w:t>
            </w:r>
          </w:p>
        </w:tc>
      </w:tr>
    </w:tbl>
    <w:p w:rsidR="006671EE" w:rsidRPr="00962FA5" w:rsidRDefault="006671EE" w:rsidP="006671EE">
      <w:pPr>
        <w:jc w:val="both"/>
        <w:rPr>
          <w:lang w:val="uk-UA"/>
        </w:rPr>
      </w:pPr>
    </w:p>
    <w:p w:rsidR="006671EE" w:rsidRDefault="006671EE" w:rsidP="006671EE">
      <w:pPr>
        <w:jc w:val="both"/>
        <w:rPr>
          <w:lang w:val="uk-UA"/>
        </w:rPr>
      </w:pPr>
      <w:r w:rsidRPr="00962FA5">
        <w:rPr>
          <w:lang w:val="uk-UA"/>
        </w:rPr>
        <w:t xml:space="preserve">      </w:t>
      </w:r>
      <w:r>
        <w:rPr>
          <w:lang w:val="uk-UA"/>
        </w:rPr>
        <w:tab/>
      </w:r>
    </w:p>
    <w:p w:rsidR="006671EE" w:rsidRDefault="006671EE" w:rsidP="006671EE">
      <w:pPr>
        <w:jc w:val="both"/>
        <w:rPr>
          <w:lang w:val="uk-UA"/>
        </w:rPr>
      </w:pPr>
    </w:p>
    <w:p w:rsidR="006671EE" w:rsidRDefault="006671EE" w:rsidP="006671EE">
      <w:pPr>
        <w:jc w:val="both"/>
        <w:rPr>
          <w:lang w:val="uk-UA"/>
        </w:rPr>
      </w:pPr>
    </w:p>
    <w:p w:rsidR="006671EE" w:rsidRDefault="006671EE" w:rsidP="006671EE">
      <w:pPr>
        <w:jc w:val="both"/>
        <w:rPr>
          <w:lang w:val="uk-UA"/>
        </w:rPr>
      </w:pPr>
    </w:p>
    <w:p w:rsidR="006671EE" w:rsidRDefault="006671EE" w:rsidP="006671EE">
      <w:pPr>
        <w:jc w:val="both"/>
        <w:rPr>
          <w:lang w:val="uk-UA"/>
        </w:rPr>
      </w:pPr>
    </w:p>
    <w:p w:rsidR="006671EE" w:rsidRDefault="006671EE" w:rsidP="006671EE">
      <w:pPr>
        <w:jc w:val="both"/>
        <w:rPr>
          <w:lang w:val="uk-UA"/>
        </w:rPr>
      </w:pPr>
      <w:r w:rsidRPr="00962FA5">
        <w:rPr>
          <w:lang w:val="uk-UA"/>
        </w:rPr>
        <w:t xml:space="preserve">Учні школи посіли призові місця в ІІ етапі Міжнародних конкурсах знавців  української мови ім.. Т. Шевченка, та П. Яцика. </w:t>
      </w:r>
    </w:p>
    <w:p w:rsidR="006671EE" w:rsidRDefault="006671EE" w:rsidP="006671EE">
      <w:pPr>
        <w:jc w:val="both"/>
        <w:rPr>
          <w:rFonts w:eastAsia="Calibri"/>
          <w:lang w:val="uk-UA" w:eastAsia="en-US"/>
        </w:rPr>
      </w:pPr>
      <w:r w:rsidRPr="00F8451F">
        <w:rPr>
          <w:rFonts w:eastAsia="Calibri"/>
          <w:lang w:val="uk-UA" w:eastAsia="en-US"/>
        </w:rPr>
        <w:t>Підс</w:t>
      </w:r>
      <w:r>
        <w:rPr>
          <w:rFonts w:eastAsia="Calibri"/>
          <w:lang w:val="uk-UA" w:eastAsia="en-US"/>
        </w:rPr>
        <w:t xml:space="preserve">умки ІІ туру </w:t>
      </w:r>
      <w:r w:rsidRPr="00803E41">
        <w:rPr>
          <w:rFonts w:eastAsia="Calibri"/>
          <w:lang w:val="uk-UA" w:eastAsia="en-US"/>
        </w:rPr>
        <w:t xml:space="preserve">Міжнародного конкурсу знавців української мови ім.П. </w:t>
      </w:r>
      <w:r>
        <w:rPr>
          <w:rFonts w:eastAsia="Calibri"/>
          <w:lang w:val="uk-UA" w:eastAsia="en-US"/>
        </w:rPr>
        <w:t>Яцика</w:t>
      </w:r>
    </w:p>
    <w:p w:rsidR="006671EE" w:rsidRPr="00803E41" w:rsidRDefault="006671EE" w:rsidP="006671EE">
      <w:pPr>
        <w:jc w:val="both"/>
        <w:rPr>
          <w:lang w:val="uk-UA"/>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671EE" w:rsidRPr="005B4CE8"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Зайняте місце</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П.І.Б. учителя</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hideMark/>
          </w:tcPr>
          <w:p w:rsidR="006671EE" w:rsidRPr="005B4CE8" w:rsidRDefault="006671EE" w:rsidP="00040BF0">
            <w:pPr>
              <w:spacing w:line="254" w:lineRule="auto"/>
              <w:rPr>
                <w:rFonts w:eastAsia="Calibri"/>
              </w:rPr>
            </w:pPr>
            <w:r w:rsidRPr="005B4CE8">
              <w:rPr>
                <w:rFonts w:eastAsia="Calibri"/>
              </w:rPr>
              <w:t>3</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Комнацька Вероніка</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54</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Pr>
                <w:rFonts w:eastAsia="Calibri"/>
              </w:rPr>
              <w:t>Сугак О.М.</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4</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Верещага Полі</w:t>
            </w:r>
            <w:proofErr w:type="gramStart"/>
            <w:r>
              <w:rPr>
                <w:rFonts w:eastAsia="Calibri"/>
              </w:rPr>
              <w:t>на</w:t>
            </w:r>
            <w:proofErr w:type="gramEnd"/>
          </w:p>
        </w:tc>
        <w:tc>
          <w:tcPr>
            <w:tcW w:w="1123" w:type="dxa"/>
            <w:tcBorders>
              <w:top w:val="single" w:sz="4" w:space="0" w:color="000000"/>
              <w:left w:val="single" w:sz="4" w:space="0" w:color="auto"/>
              <w:bottom w:val="single" w:sz="4" w:space="0" w:color="000000"/>
              <w:right w:val="single" w:sz="4" w:space="0" w:color="000000"/>
            </w:tcBorders>
          </w:tcPr>
          <w:p w:rsidR="006671EE" w:rsidRPr="00A356E5" w:rsidRDefault="006671EE" w:rsidP="00040BF0">
            <w:pPr>
              <w:spacing w:line="254" w:lineRule="auto"/>
              <w:rPr>
                <w:rFonts w:eastAsia="Calibri"/>
              </w:rPr>
            </w:pPr>
            <w:r>
              <w:rPr>
                <w:rFonts w:eastAsia="Calibri"/>
                <w:lang w:val="en-US"/>
              </w:rPr>
              <w:t>V</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47</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Прядко В.В.</w:t>
            </w:r>
          </w:p>
        </w:tc>
      </w:tr>
      <w:tr w:rsidR="006671EE" w:rsidRPr="005B4CE8" w:rsidTr="00040BF0">
        <w:trPr>
          <w:trHeight w:val="100"/>
        </w:trPr>
        <w:tc>
          <w:tcPr>
            <w:tcW w:w="846"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5</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Калашникова Милана</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50,5</w:t>
            </w:r>
          </w:p>
        </w:tc>
        <w:tc>
          <w:tcPr>
            <w:tcW w:w="1994" w:type="dxa"/>
            <w:tcBorders>
              <w:top w:val="single" w:sz="4" w:space="0" w:color="000000"/>
              <w:left w:val="single" w:sz="4" w:space="0" w:color="000000"/>
              <w:bottom w:val="single" w:sz="4" w:space="0" w:color="000000"/>
              <w:right w:val="single" w:sz="4" w:space="0" w:color="000000"/>
            </w:tcBorders>
            <w:vAlign w:val="center"/>
          </w:tcPr>
          <w:p w:rsidR="006671EE" w:rsidRPr="005B4CE8" w:rsidRDefault="006671EE" w:rsidP="00040BF0">
            <w:pPr>
              <w:spacing w:line="254" w:lineRule="auto"/>
              <w:rPr>
                <w:rFonts w:eastAsia="Calibri"/>
              </w:rPr>
            </w:pPr>
            <w:r w:rsidRPr="005B4CE8">
              <w:rPr>
                <w:rFonts w:eastAsia="Calibri"/>
              </w:rPr>
              <w:t>Мерзловська О.В.</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6</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Абрамова Альона</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49</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sidRPr="005B4CE8">
              <w:rPr>
                <w:rFonts w:eastAsia="Calibri"/>
              </w:rPr>
              <w:t>Мерзловська О.В.</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7</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Кознецов Євген</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50,5</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Мерзловська О.В.</w:t>
            </w:r>
          </w:p>
        </w:tc>
      </w:tr>
      <w:tr w:rsidR="006671EE" w:rsidRPr="005B4CE8" w:rsidTr="00040BF0">
        <w:trPr>
          <w:trHeight w:val="100"/>
        </w:trPr>
        <w:tc>
          <w:tcPr>
            <w:tcW w:w="846"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8</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Падалка Полі</w:t>
            </w:r>
            <w:proofErr w:type="gramStart"/>
            <w:r>
              <w:rPr>
                <w:rFonts w:eastAsia="Calibri"/>
              </w:rPr>
              <w:t>на</w:t>
            </w:r>
            <w:proofErr w:type="gramEnd"/>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44</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6671EE" w:rsidRPr="005B4CE8" w:rsidRDefault="006671EE" w:rsidP="00040BF0">
            <w:pPr>
              <w:spacing w:line="254" w:lineRule="auto"/>
              <w:rPr>
                <w:rFonts w:eastAsia="Calibri"/>
              </w:rPr>
            </w:pPr>
            <w:r w:rsidRPr="005B4CE8">
              <w:rPr>
                <w:rFonts w:eastAsia="Calibri"/>
              </w:rPr>
              <w:t>Гавриш Н.О.</w:t>
            </w:r>
            <w:r>
              <w:rPr>
                <w:rFonts w:eastAsia="Calibri"/>
              </w:rPr>
              <w:t xml:space="preserve"> </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9</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 xml:space="preserve">Абрамова </w:t>
            </w:r>
            <w:proofErr w:type="gramStart"/>
            <w:r>
              <w:rPr>
                <w:rFonts w:eastAsia="Calibri"/>
              </w:rPr>
              <w:t>Дар’я</w:t>
            </w:r>
            <w:proofErr w:type="gramEnd"/>
            <w:r>
              <w:rPr>
                <w:rFonts w:eastAsia="Calibri"/>
              </w:rPr>
              <w:t xml:space="preserve"> </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50</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Мерзловська О.В.</w:t>
            </w:r>
          </w:p>
        </w:tc>
      </w:tr>
    </w:tbl>
    <w:p w:rsidR="006671EE" w:rsidRDefault="006671EE" w:rsidP="006671EE">
      <w:pPr>
        <w:jc w:val="both"/>
        <w:rPr>
          <w:lang w:val="uk-UA"/>
        </w:rPr>
      </w:pPr>
    </w:p>
    <w:p w:rsidR="006671EE" w:rsidRPr="00EF649C" w:rsidRDefault="006671EE" w:rsidP="006671EE">
      <w:pPr>
        <w:jc w:val="both"/>
        <w:rPr>
          <w:rFonts w:eastAsia="Calibri"/>
          <w:lang w:val="uk-UA" w:eastAsia="en-US"/>
        </w:rPr>
      </w:pPr>
      <w:r w:rsidRPr="00F8451F">
        <w:rPr>
          <w:rFonts w:eastAsia="Calibri"/>
          <w:lang w:val="uk-UA" w:eastAsia="en-US"/>
        </w:rPr>
        <w:t>Підс</w:t>
      </w:r>
      <w:r>
        <w:rPr>
          <w:rFonts w:eastAsia="Calibri"/>
          <w:lang w:val="uk-UA" w:eastAsia="en-US"/>
        </w:rPr>
        <w:t xml:space="preserve">умки ІІ туру </w:t>
      </w:r>
      <w:r w:rsidRPr="00803E41">
        <w:rPr>
          <w:rFonts w:eastAsia="Calibri"/>
          <w:lang w:val="uk-UA" w:eastAsia="en-US"/>
        </w:rPr>
        <w:t xml:space="preserve">Міжнародного </w:t>
      </w:r>
      <w:r>
        <w:rPr>
          <w:rFonts w:eastAsia="Calibri"/>
          <w:lang w:val="uk-UA" w:eastAsia="en-US"/>
        </w:rPr>
        <w:t>мовно-літературного конкурсу ім.Т.Г. Шевченка</w:t>
      </w:r>
    </w:p>
    <w:p w:rsidR="006671EE" w:rsidRPr="00803E41" w:rsidRDefault="006671EE" w:rsidP="006671EE">
      <w:pPr>
        <w:jc w:val="both"/>
        <w:rPr>
          <w:lang w:val="uk-UA"/>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671EE" w:rsidRPr="005B4CE8" w:rsidTr="00040BF0">
        <w:tc>
          <w:tcPr>
            <w:tcW w:w="846"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Зайняте місце</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6671EE" w:rsidRDefault="006671EE" w:rsidP="00040BF0">
            <w:pPr>
              <w:spacing w:line="254" w:lineRule="auto"/>
              <w:jc w:val="center"/>
              <w:rPr>
                <w:rFonts w:eastAsia="Calibri"/>
                <w:sz w:val="20"/>
                <w:szCs w:val="20"/>
              </w:rPr>
            </w:pPr>
            <w:r w:rsidRPr="006671EE">
              <w:rPr>
                <w:rFonts w:eastAsia="Calibri"/>
                <w:sz w:val="20"/>
                <w:szCs w:val="20"/>
              </w:rPr>
              <w:t>П.І.Б. учителя</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hideMark/>
          </w:tcPr>
          <w:p w:rsidR="006671EE" w:rsidRPr="005B4CE8" w:rsidRDefault="006671EE" w:rsidP="00040BF0">
            <w:pPr>
              <w:spacing w:line="254" w:lineRule="auto"/>
              <w:rPr>
                <w:rFonts w:eastAsia="Calibri"/>
              </w:rPr>
            </w:pPr>
            <w:r w:rsidRPr="005B4CE8">
              <w:rPr>
                <w:rFonts w:eastAsia="Calibri"/>
              </w:rPr>
              <w:t>5</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Калашникова Милана</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16</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Мерзловська О.В.</w:t>
            </w:r>
          </w:p>
        </w:tc>
      </w:tr>
      <w:tr w:rsidR="006671EE" w:rsidRPr="005B4CE8" w:rsidTr="00040BF0">
        <w:trPr>
          <w:trHeight w:val="100"/>
        </w:trPr>
        <w:tc>
          <w:tcPr>
            <w:tcW w:w="846"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6</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Абрамова Альона</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20</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6671EE" w:rsidRPr="005B4CE8" w:rsidRDefault="006671EE" w:rsidP="00040BF0">
            <w:pPr>
              <w:spacing w:line="254" w:lineRule="auto"/>
              <w:rPr>
                <w:rFonts w:eastAsia="Calibri"/>
              </w:rPr>
            </w:pPr>
            <w:r w:rsidRPr="005B4CE8">
              <w:rPr>
                <w:rFonts w:eastAsia="Calibri"/>
              </w:rPr>
              <w:t>Мерзловська О.В.</w:t>
            </w:r>
          </w:p>
        </w:tc>
      </w:tr>
      <w:tr w:rsidR="006671EE" w:rsidRPr="005B4CE8" w:rsidTr="00040BF0">
        <w:tc>
          <w:tcPr>
            <w:tcW w:w="846" w:type="dxa"/>
            <w:tcBorders>
              <w:top w:val="single" w:sz="4" w:space="0" w:color="000000"/>
              <w:left w:val="single" w:sz="4" w:space="0" w:color="000000"/>
              <w:bottom w:val="single" w:sz="4" w:space="0" w:color="auto"/>
              <w:right w:val="single" w:sz="4" w:space="0" w:color="000000"/>
            </w:tcBorders>
            <w:hideMark/>
          </w:tcPr>
          <w:p w:rsidR="006671EE" w:rsidRPr="005B4CE8" w:rsidRDefault="006671EE" w:rsidP="00040BF0">
            <w:pPr>
              <w:spacing w:line="254" w:lineRule="auto"/>
              <w:rPr>
                <w:rFonts w:eastAsia="Calibri"/>
              </w:rPr>
            </w:pPr>
            <w:r w:rsidRPr="005B4CE8">
              <w:rPr>
                <w:rFonts w:eastAsia="Calibri"/>
              </w:rPr>
              <w:t>7</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Істратова Дарина</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19</w:t>
            </w:r>
          </w:p>
        </w:tc>
        <w:tc>
          <w:tcPr>
            <w:tcW w:w="1994"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Мерзловська О.В.</w:t>
            </w:r>
          </w:p>
        </w:tc>
      </w:tr>
      <w:tr w:rsidR="006671EE" w:rsidRPr="005B4CE8" w:rsidTr="00040BF0">
        <w:trPr>
          <w:trHeight w:val="100"/>
        </w:trPr>
        <w:tc>
          <w:tcPr>
            <w:tcW w:w="846"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8</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Падалка Полі</w:t>
            </w:r>
            <w:proofErr w:type="gramStart"/>
            <w:r>
              <w:rPr>
                <w:rFonts w:eastAsia="Calibri"/>
              </w:rPr>
              <w:t>на</w:t>
            </w:r>
            <w:proofErr w:type="gramEnd"/>
          </w:p>
        </w:tc>
        <w:tc>
          <w:tcPr>
            <w:tcW w:w="1123" w:type="dxa"/>
            <w:tcBorders>
              <w:top w:val="single" w:sz="4" w:space="0" w:color="000000"/>
              <w:left w:val="single" w:sz="4" w:space="0" w:color="auto"/>
              <w:bottom w:val="single" w:sz="4" w:space="0" w:color="000000"/>
              <w:right w:val="single" w:sz="4" w:space="0" w:color="000000"/>
            </w:tcBorders>
          </w:tcPr>
          <w:p w:rsidR="006671EE" w:rsidRPr="00A356E5" w:rsidRDefault="006671EE" w:rsidP="00040BF0">
            <w:pPr>
              <w:spacing w:line="254" w:lineRule="auto"/>
              <w:rPr>
                <w:rFonts w:eastAsia="Calibri"/>
              </w:rPr>
            </w:pPr>
            <w:r>
              <w:rPr>
                <w:rFonts w:eastAsia="Calibri"/>
              </w:rPr>
              <w:t>І</w:t>
            </w:r>
            <w:r>
              <w:rPr>
                <w:rFonts w:eastAsia="Calibri"/>
                <w:lang w:val="en-US"/>
              </w:rPr>
              <w:t>V</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13</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6671EE" w:rsidRPr="005B4CE8" w:rsidRDefault="006671EE" w:rsidP="00040BF0">
            <w:pPr>
              <w:spacing w:line="254" w:lineRule="auto"/>
              <w:rPr>
                <w:rFonts w:eastAsia="Calibri"/>
              </w:rPr>
            </w:pPr>
            <w:r w:rsidRPr="005B4CE8">
              <w:rPr>
                <w:rFonts w:eastAsia="Calibri"/>
              </w:rPr>
              <w:t>Гавриш Н.О.</w:t>
            </w:r>
            <w:r>
              <w:rPr>
                <w:rFonts w:eastAsia="Calibri"/>
              </w:rPr>
              <w:t xml:space="preserve"> </w:t>
            </w:r>
          </w:p>
        </w:tc>
      </w:tr>
      <w:tr w:rsidR="006671EE" w:rsidRPr="005B4CE8" w:rsidTr="00040BF0">
        <w:trPr>
          <w:trHeight w:val="100"/>
        </w:trPr>
        <w:tc>
          <w:tcPr>
            <w:tcW w:w="846" w:type="dxa"/>
            <w:tcBorders>
              <w:top w:val="single" w:sz="4" w:space="0" w:color="000000"/>
              <w:left w:val="single" w:sz="4" w:space="0" w:color="000000"/>
              <w:bottom w:val="single" w:sz="4" w:space="0" w:color="000000"/>
              <w:right w:val="single" w:sz="4" w:space="0" w:color="000000"/>
            </w:tcBorders>
            <w:hideMark/>
          </w:tcPr>
          <w:p w:rsidR="006671EE" w:rsidRPr="005B4CE8" w:rsidRDefault="006671EE" w:rsidP="00040BF0">
            <w:pPr>
              <w:spacing w:line="254" w:lineRule="auto"/>
              <w:rPr>
                <w:rFonts w:eastAsia="Calibri"/>
              </w:rPr>
            </w:pPr>
            <w:r w:rsidRPr="005B4CE8">
              <w:rPr>
                <w:rFonts w:eastAsia="Calibri"/>
              </w:rPr>
              <w:t>9</w:t>
            </w:r>
          </w:p>
        </w:tc>
        <w:tc>
          <w:tcPr>
            <w:tcW w:w="2562" w:type="dxa"/>
            <w:tcBorders>
              <w:top w:val="single" w:sz="4" w:space="0" w:color="auto"/>
              <w:left w:val="single" w:sz="4" w:space="0" w:color="000000"/>
              <w:bottom w:val="single" w:sz="4" w:space="0" w:color="auto"/>
              <w:right w:val="single" w:sz="4" w:space="0" w:color="000000"/>
            </w:tcBorders>
          </w:tcPr>
          <w:p w:rsidR="006671EE" w:rsidRPr="005B4CE8" w:rsidRDefault="006671EE" w:rsidP="00040BF0">
            <w:pPr>
              <w:spacing w:line="254" w:lineRule="auto"/>
              <w:rPr>
                <w:rFonts w:eastAsia="Calibri"/>
              </w:rPr>
            </w:pPr>
            <w:r>
              <w:rPr>
                <w:rFonts w:eastAsia="Calibri"/>
              </w:rPr>
              <w:t xml:space="preserve">Абрамова </w:t>
            </w:r>
            <w:proofErr w:type="gramStart"/>
            <w:r>
              <w:rPr>
                <w:rFonts w:eastAsia="Calibri"/>
              </w:rPr>
              <w:t>Дар’я</w:t>
            </w:r>
            <w:proofErr w:type="gramEnd"/>
            <w:r>
              <w:rPr>
                <w:rFonts w:eastAsia="Calibri"/>
              </w:rPr>
              <w:t xml:space="preserve"> </w:t>
            </w:r>
          </w:p>
        </w:tc>
        <w:tc>
          <w:tcPr>
            <w:tcW w:w="1123" w:type="dxa"/>
            <w:tcBorders>
              <w:top w:val="single" w:sz="4" w:space="0" w:color="000000"/>
              <w:left w:val="single" w:sz="4" w:space="0" w:color="auto"/>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І</w:t>
            </w:r>
          </w:p>
        </w:tc>
        <w:tc>
          <w:tcPr>
            <w:tcW w:w="1994" w:type="dxa"/>
            <w:tcBorders>
              <w:top w:val="single" w:sz="4" w:space="0" w:color="000000"/>
              <w:left w:val="single" w:sz="4" w:space="0" w:color="000000"/>
              <w:bottom w:val="single" w:sz="4" w:space="0" w:color="000000"/>
              <w:right w:val="single" w:sz="4" w:space="0" w:color="000000"/>
            </w:tcBorders>
          </w:tcPr>
          <w:p w:rsidR="006671EE" w:rsidRPr="005B4CE8" w:rsidRDefault="006671EE" w:rsidP="00040BF0">
            <w:pPr>
              <w:spacing w:line="254" w:lineRule="auto"/>
              <w:rPr>
                <w:rFonts w:eastAsia="Calibri"/>
              </w:rPr>
            </w:pPr>
            <w:r>
              <w:rPr>
                <w:rFonts w:eastAsia="Calibri"/>
              </w:rPr>
              <w:t>21</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6671EE" w:rsidRPr="005B4CE8" w:rsidRDefault="006671EE" w:rsidP="00040BF0">
            <w:pPr>
              <w:spacing w:line="254" w:lineRule="auto"/>
              <w:rPr>
                <w:rFonts w:eastAsia="Calibri"/>
              </w:rPr>
            </w:pPr>
            <w:r w:rsidRPr="005B4CE8">
              <w:rPr>
                <w:rFonts w:eastAsia="Calibri"/>
              </w:rPr>
              <w:t>Мерзловська О.В.</w:t>
            </w:r>
          </w:p>
        </w:tc>
      </w:tr>
    </w:tbl>
    <w:p w:rsidR="006671EE" w:rsidRPr="00962FA5" w:rsidRDefault="006671EE" w:rsidP="006671EE">
      <w:pPr>
        <w:jc w:val="both"/>
        <w:rPr>
          <w:lang w:val="uk-UA"/>
        </w:rPr>
      </w:pPr>
    </w:p>
    <w:p w:rsidR="006671EE" w:rsidRDefault="006671EE" w:rsidP="006671EE">
      <w:pPr>
        <w:jc w:val="both"/>
        <w:rPr>
          <w:lang w:val="uk-UA"/>
        </w:rPr>
      </w:pPr>
      <w:r w:rsidRPr="00962FA5">
        <w:rPr>
          <w:lang w:val="uk-UA"/>
        </w:rPr>
        <w:t xml:space="preserve">      </w:t>
      </w:r>
      <w:r>
        <w:rPr>
          <w:lang w:val="uk-UA"/>
        </w:rPr>
        <w:tab/>
      </w:r>
      <w:r w:rsidRPr="00962FA5">
        <w:rPr>
          <w:lang w:val="uk-UA"/>
        </w:rPr>
        <w:t>Школярі активно приймали участь в Всеукраїнських іграх: Колосок, Лелечення,  Соняшник, Грінв</w:t>
      </w:r>
      <w:r>
        <w:rPr>
          <w:lang w:val="uk-UA"/>
        </w:rPr>
        <w:t xml:space="preserve">іч, Геліантус, </w:t>
      </w:r>
      <w:r w:rsidRPr="00962FA5">
        <w:rPr>
          <w:lang w:val="uk-UA"/>
        </w:rPr>
        <w:t xml:space="preserve"> тощо.</w:t>
      </w:r>
    </w:p>
    <w:p w:rsidR="006671EE" w:rsidRDefault="006671EE" w:rsidP="006671EE">
      <w:pPr>
        <w:shd w:val="clear" w:color="auto" w:fill="FFFFFF"/>
        <w:jc w:val="both"/>
        <w:rPr>
          <w:lang w:val="uk-UA" w:eastAsia="uk-UA"/>
        </w:rPr>
      </w:pPr>
      <w:r>
        <w:rPr>
          <w:lang w:val="uk-UA"/>
        </w:rPr>
        <w:t xml:space="preserve">   </w:t>
      </w:r>
      <w:r>
        <w:rPr>
          <w:lang w:eastAsia="uk-UA"/>
        </w:rPr>
        <w:t>Протягом 2020-2021 н.р.</w:t>
      </w:r>
      <w:r w:rsidRPr="00842B46">
        <w:rPr>
          <w:lang w:eastAsia="uk-UA"/>
        </w:rPr>
        <w:t xml:space="preserve"> учні були активними учасниками шкільних, районних акцій, екологічних уроків, конкурсі</w:t>
      </w:r>
      <w:proofErr w:type="gramStart"/>
      <w:r w:rsidRPr="00842B46">
        <w:rPr>
          <w:lang w:eastAsia="uk-UA"/>
        </w:rPr>
        <w:t>в</w:t>
      </w:r>
      <w:proofErr w:type="gramEnd"/>
      <w:r w:rsidRPr="00842B46">
        <w:rPr>
          <w:lang w:eastAsia="uk-UA"/>
        </w:rPr>
        <w:t>.</w:t>
      </w:r>
    </w:p>
    <w:p w:rsidR="006671EE" w:rsidRDefault="006671EE" w:rsidP="006671EE">
      <w:pPr>
        <w:shd w:val="clear" w:color="auto" w:fill="FFFFFF"/>
        <w:jc w:val="both"/>
        <w:rPr>
          <w:lang w:val="uk-UA" w:eastAsia="uk-UA"/>
        </w:rPr>
      </w:pPr>
      <w:r>
        <w:rPr>
          <w:lang w:val="uk-UA" w:eastAsia="uk-UA"/>
        </w:rPr>
        <w:t xml:space="preserve"> </w:t>
      </w:r>
      <w:r w:rsidRPr="000D1C92">
        <w:t>Падалка П. учасниця обласного етапу конкурсу «Створи шедевр» (Гавриш Н.О.).</w:t>
      </w:r>
    </w:p>
    <w:p w:rsidR="006671EE" w:rsidRPr="006671EE" w:rsidRDefault="006671EE" w:rsidP="006671EE">
      <w:pPr>
        <w:shd w:val="clear" w:color="auto" w:fill="FFFFFF"/>
        <w:jc w:val="both"/>
        <w:rPr>
          <w:lang w:eastAsia="uk-UA"/>
        </w:rPr>
      </w:pPr>
      <w:r>
        <w:rPr>
          <w:shd w:val="clear" w:color="auto" w:fill="FFFFFF"/>
        </w:rPr>
        <w:t>Калашникова М.</w:t>
      </w:r>
      <w:r w:rsidRPr="000D1C92">
        <w:rPr>
          <w:shd w:val="clear" w:color="auto" w:fill="FFFFFF"/>
        </w:rPr>
        <w:t xml:space="preserve"> учасниця Обласного </w:t>
      </w:r>
      <w:r>
        <w:rPr>
          <w:shd w:val="clear" w:color="auto" w:fill="FFFFFF"/>
        </w:rPr>
        <w:t xml:space="preserve">конкурсу декламаторів «Майстер слова» </w:t>
      </w:r>
      <w:r w:rsidRPr="000D1C92">
        <w:rPr>
          <w:shd w:val="clear" w:color="auto" w:fill="FFFFFF"/>
        </w:rPr>
        <w:t>(Гавриш Н.О.).</w:t>
      </w:r>
    </w:p>
    <w:p w:rsidR="006671EE" w:rsidRPr="000E63BF" w:rsidRDefault="006671EE" w:rsidP="006671EE">
      <w:pPr>
        <w:rPr>
          <w:color w:val="000000"/>
        </w:rPr>
      </w:pPr>
      <w:r>
        <w:t xml:space="preserve">Абрамова </w:t>
      </w:r>
      <w:proofErr w:type="gramStart"/>
      <w:r>
        <w:t>Дар'я</w:t>
      </w:r>
      <w:proofErr w:type="gramEnd"/>
      <w:r>
        <w:t>(8 кл) та Істратова Дарина (7 кл) учасниці</w:t>
      </w:r>
      <w:r>
        <w:rPr>
          <w:color w:val="000000"/>
        </w:rPr>
        <w:t xml:space="preserve">  Всеукраїнського конкурсу</w:t>
      </w:r>
      <w:r w:rsidRPr="000E63BF">
        <w:rPr>
          <w:color w:val="000000"/>
        </w:rPr>
        <w:t xml:space="preserve"> </w:t>
      </w:r>
    </w:p>
    <w:p w:rsidR="006671EE" w:rsidRPr="000E63BF" w:rsidRDefault="006671EE" w:rsidP="006671EE">
      <w:pPr>
        <w:rPr>
          <w:color w:val="000000"/>
        </w:rPr>
      </w:pPr>
      <w:r w:rsidRPr="000E63BF">
        <w:rPr>
          <w:color w:val="000000"/>
        </w:rPr>
        <w:t>« Змагай</w:t>
      </w:r>
      <w:r>
        <w:rPr>
          <w:color w:val="000000"/>
        </w:rPr>
        <w:t>мось за нове життя»  та отримали</w:t>
      </w:r>
      <w:r w:rsidRPr="000E63BF">
        <w:rPr>
          <w:color w:val="000000"/>
        </w:rPr>
        <w:t xml:space="preserve"> подяку. (Мерзловська О.В.)</w:t>
      </w:r>
    </w:p>
    <w:p w:rsidR="006671EE" w:rsidRPr="004A289B" w:rsidRDefault="006671EE" w:rsidP="006671EE">
      <w:r>
        <w:rPr>
          <w:shd w:val="clear" w:color="auto" w:fill="FFFFFF"/>
        </w:rPr>
        <w:t xml:space="preserve">Прядко Максим (9 кл) </w:t>
      </w:r>
      <w:r w:rsidRPr="004A289B">
        <w:rPr>
          <w:shd w:val="clear" w:color="auto" w:fill="FFFFFF"/>
        </w:rPr>
        <w:t xml:space="preserve">переможець </w:t>
      </w:r>
      <w:r w:rsidRPr="004A289B">
        <w:t xml:space="preserve">Всеукраїнського інтерактивного конкурсу МАН-Юніор </w:t>
      </w:r>
      <w:proofErr w:type="gramStart"/>
      <w:r w:rsidRPr="004A289B">
        <w:t>Досл</w:t>
      </w:r>
      <w:proofErr w:type="gramEnd"/>
      <w:r w:rsidRPr="004A289B">
        <w:t>ідник номінація «Технік» (ІІІ м.) (Білориха О.М.)</w:t>
      </w:r>
    </w:p>
    <w:p w:rsidR="006671EE" w:rsidRPr="004A289B" w:rsidRDefault="006671EE" w:rsidP="006671EE">
      <w:r w:rsidRPr="004A289B">
        <w:t xml:space="preserve">Падалка Поліна (8 кл) переможець Всеукраїнського інтерактивного конкурсу МАН-Юніор </w:t>
      </w:r>
      <w:proofErr w:type="gramStart"/>
      <w:r w:rsidRPr="004A289B">
        <w:t>Досл</w:t>
      </w:r>
      <w:proofErr w:type="gramEnd"/>
      <w:r w:rsidRPr="004A289B">
        <w:t>ідник номінація «Історія» ( І м.) (Соколова Г.І.)</w:t>
      </w:r>
    </w:p>
    <w:p w:rsidR="006671EE" w:rsidRPr="004A289B" w:rsidRDefault="006671EE" w:rsidP="006671EE">
      <w:r w:rsidRPr="004A289B">
        <w:t>Падалка Поліна (8 кл) учасниця Обласного фестивалю творчої молоді «Украї</w:t>
      </w:r>
      <w:proofErr w:type="gramStart"/>
      <w:r w:rsidRPr="004A289B">
        <w:t>на</w:t>
      </w:r>
      <w:proofErr w:type="gramEnd"/>
      <w:r w:rsidRPr="004A289B">
        <w:t xml:space="preserve"> </w:t>
      </w:r>
      <w:proofErr w:type="gramStart"/>
      <w:r w:rsidRPr="004A289B">
        <w:t>в</w:t>
      </w:r>
      <w:proofErr w:type="gramEnd"/>
      <w:r w:rsidRPr="004A289B">
        <w:t xml:space="preserve"> нас одна» номінація «Улюблені страви моєї родини»</w:t>
      </w:r>
      <w:r>
        <w:t xml:space="preserve"> (Гавриш Н.О.) </w:t>
      </w:r>
      <w:r w:rsidRPr="004A289B">
        <w:t xml:space="preserve"> та номінація «Образотворче мистецтво»</w:t>
      </w:r>
      <w:r>
        <w:t xml:space="preserve"> (Абрамова Т.А.)</w:t>
      </w:r>
    </w:p>
    <w:p w:rsidR="006671EE" w:rsidRPr="004A289B" w:rsidRDefault="006671EE" w:rsidP="006671EE">
      <w:r w:rsidRPr="004A289B">
        <w:t>Падалка Поліна (8 кл) лауреат ІІІ ступеню Всеукраїнського онлайн конкурсу образотворчого та декоративно-ужиткового мистецтва «Весняні фантазії»</w:t>
      </w:r>
      <w:r>
        <w:t xml:space="preserve"> (Абрамова Т.А.) </w:t>
      </w:r>
    </w:p>
    <w:p w:rsidR="006671EE" w:rsidRPr="00941A18" w:rsidRDefault="006671EE" w:rsidP="006671EE">
      <w:r w:rsidRPr="004A289B">
        <w:t>Тютюнник  Поліна (8 кл) учасниця Обласного фестивалю творчої молоді «Украї</w:t>
      </w:r>
      <w:proofErr w:type="gramStart"/>
      <w:r w:rsidRPr="004A289B">
        <w:t>на</w:t>
      </w:r>
      <w:proofErr w:type="gramEnd"/>
      <w:r w:rsidRPr="004A289B">
        <w:t xml:space="preserve"> </w:t>
      </w:r>
      <w:proofErr w:type="gramStart"/>
      <w:r w:rsidRPr="004A289B">
        <w:t>в</w:t>
      </w:r>
      <w:proofErr w:type="gramEnd"/>
      <w:r w:rsidRPr="004A289B">
        <w:t xml:space="preserve"> нас одна» номінація  «Образотворче мистецтво</w:t>
      </w:r>
      <w:r>
        <w:t xml:space="preserve">» </w:t>
      </w:r>
      <w:r w:rsidRPr="00941A18">
        <w:t>(Соколова Г.І.)</w:t>
      </w:r>
    </w:p>
    <w:p w:rsidR="006671EE" w:rsidRDefault="006671EE" w:rsidP="006671EE">
      <w:r>
        <w:lastRenderedPageBreak/>
        <w:t>Команда учнів 5 класу стали переможцями Загально громадського конкурсу коміксі</w:t>
      </w:r>
      <w:proofErr w:type="gramStart"/>
      <w:r>
        <w:t>в</w:t>
      </w:r>
      <w:proofErr w:type="gramEnd"/>
      <w:r>
        <w:t xml:space="preserve"> до творчості Т.Г. Шевченка (Мерзловська О.В.)</w:t>
      </w:r>
    </w:p>
    <w:p w:rsidR="006671EE" w:rsidRPr="006671EE" w:rsidRDefault="006671EE" w:rsidP="006671EE">
      <w:pPr>
        <w:pStyle w:val="2"/>
        <w:shd w:val="clear" w:color="auto" w:fill="FFFFFF"/>
        <w:spacing w:after="168" w:line="336" w:lineRule="atLeast"/>
        <w:jc w:val="both"/>
        <w:rPr>
          <w:rFonts w:ascii="Arial" w:hAnsi="Arial" w:cs="Arial"/>
          <w:b w:val="0"/>
          <w:caps/>
          <w:color w:val="202020"/>
          <w:sz w:val="35"/>
          <w:szCs w:val="35"/>
          <w:lang w:eastAsia="uk-UA"/>
        </w:rPr>
      </w:pPr>
      <w:r w:rsidRPr="006671EE">
        <w:rPr>
          <w:b w:val="0"/>
          <w:szCs w:val="24"/>
        </w:rPr>
        <w:t xml:space="preserve">Калашникова Милана (5кл) учаниця  ВЕУКРАЇНСЬКОМУ </w:t>
      </w:r>
      <w:r w:rsidRPr="006671EE">
        <w:rPr>
          <w:rStyle w:val="a5"/>
          <w:bCs w:val="0"/>
          <w:caps/>
          <w:color w:val="202020"/>
          <w:szCs w:val="24"/>
        </w:rPr>
        <w:t>МУЛЬТИМИСТЕЦЬКому КОНКУРСі РУКОПИСІВ ДИТЯЧИХ ТВОРІВ</w:t>
      </w:r>
      <w:r w:rsidRPr="006671EE">
        <w:rPr>
          <w:szCs w:val="24"/>
        </w:rPr>
        <w:t xml:space="preserve"> </w:t>
      </w:r>
      <w:r w:rsidRPr="006671EE">
        <w:rPr>
          <w:b w:val="0"/>
          <w:szCs w:val="24"/>
        </w:rPr>
        <w:t xml:space="preserve">«Дитяча Коронація» (номінація «Поезія для дітей») (Калашникова Н.В.) </w:t>
      </w:r>
    </w:p>
    <w:p w:rsidR="006671EE" w:rsidRPr="000D1C92" w:rsidRDefault="006671EE" w:rsidP="006671EE">
      <w:pPr>
        <w:jc w:val="both"/>
        <w:rPr>
          <w:shd w:val="clear" w:color="auto" w:fill="FFFFFF"/>
        </w:rPr>
      </w:pPr>
      <w:r w:rsidRPr="000D1C92">
        <w:rPr>
          <w:shd w:val="clear" w:color="auto" w:fill="FFFFFF"/>
        </w:rPr>
        <w:t>Учні школи прийняли участь у  історико-краєзнавчих конференціях:</w:t>
      </w:r>
    </w:p>
    <w:p w:rsidR="006671EE" w:rsidRPr="004A289B" w:rsidRDefault="006671EE" w:rsidP="006671EE">
      <w:pPr>
        <w:pStyle w:val="a4"/>
        <w:numPr>
          <w:ilvl w:val="0"/>
          <w:numId w:val="48"/>
        </w:numPr>
        <w:contextualSpacing w:val="0"/>
        <w:jc w:val="both"/>
        <w:rPr>
          <w:lang w:val="uk-UA"/>
        </w:rPr>
      </w:pPr>
      <w:r>
        <w:rPr>
          <w:rStyle w:val="textexposedshow"/>
          <w:lang w:val="uk-UA"/>
        </w:rPr>
        <w:t xml:space="preserve">Падалка Поліна (8 кл) учасниця </w:t>
      </w:r>
      <w:r>
        <w:rPr>
          <w:lang w:val="uk-UA"/>
        </w:rPr>
        <w:t>ХІ Всеукраїнської краєзнавчої конференції</w:t>
      </w:r>
      <w:r w:rsidRPr="004A289B">
        <w:rPr>
          <w:lang w:val="uk-UA"/>
        </w:rPr>
        <w:t xml:space="preserve"> учнівської молоді «Мій рідний край, моя земля очима сучасників» м.Миколаїв</w:t>
      </w:r>
    </w:p>
    <w:p w:rsidR="006671EE" w:rsidRPr="004A289B" w:rsidRDefault="006671EE" w:rsidP="006671EE">
      <w:pPr>
        <w:pStyle w:val="a4"/>
        <w:numPr>
          <w:ilvl w:val="0"/>
          <w:numId w:val="48"/>
        </w:numPr>
        <w:contextualSpacing w:val="0"/>
        <w:jc w:val="both"/>
        <w:rPr>
          <w:lang w:val="uk-UA"/>
        </w:rPr>
      </w:pPr>
      <w:r>
        <w:rPr>
          <w:rStyle w:val="textexposedshow"/>
          <w:lang w:val="uk-UA"/>
        </w:rPr>
        <w:t xml:space="preserve">Тютюнник Поліна (8 кл) учасниця </w:t>
      </w:r>
      <w:r>
        <w:rPr>
          <w:lang w:val="uk-UA"/>
        </w:rPr>
        <w:t>ІІ Всеукраїнської</w:t>
      </w:r>
      <w:r w:rsidRPr="004A289B">
        <w:rPr>
          <w:lang w:val="uk-UA"/>
        </w:rPr>
        <w:t xml:space="preserve"> краєзнавчо</w:t>
      </w:r>
      <w:r>
        <w:rPr>
          <w:lang w:val="uk-UA"/>
        </w:rPr>
        <w:t>-етнологічної конференції</w:t>
      </w:r>
      <w:r w:rsidRPr="004A289B">
        <w:rPr>
          <w:lang w:val="uk-UA"/>
        </w:rPr>
        <w:t xml:space="preserve"> учнівської молоді «Лиш те в народі буде жити, що серцю серце передасть» м.Косово Івано-Франківської обл.</w:t>
      </w:r>
    </w:p>
    <w:p w:rsidR="006671EE" w:rsidRPr="00DA013D" w:rsidRDefault="006671EE" w:rsidP="006671EE">
      <w:pPr>
        <w:pStyle w:val="a4"/>
        <w:numPr>
          <w:ilvl w:val="0"/>
          <w:numId w:val="48"/>
        </w:numPr>
        <w:contextualSpacing w:val="0"/>
        <w:jc w:val="both"/>
        <w:rPr>
          <w:lang w:val="uk-UA"/>
        </w:rPr>
      </w:pPr>
      <w:r>
        <w:rPr>
          <w:rStyle w:val="textexposedshow"/>
          <w:lang w:val="uk-UA"/>
        </w:rPr>
        <w:t xml:space="preserve">Тютюнник Поліна (8 кл) учасниця </w:t>
      </w:r>
      <w:r w:rsidRPr="004A289B">
        <w:rPr>
          <w:lang w:val="uk-UA"/>
        </w:rPr>
        <w:t>І</w:t>
      </w:r>
      <w:r>
        <w:rPr>
          <w:lang w:val="en-US"/>
        </w:rPr>
        <w:t>V</w:t>
      </w:r>
      <w:r>
        <w:rPr>
          <w:lang w:val="uk-UA"/>
        </w:rPr>
        <w:t xml:space="preserve"> Всеукраїнської історико-краєзнавчої конференції</w:t>
      </w:r>
      <w:r w:rsidRPr="004A289B">
        <w:rPr>
          <w:lang w:val="uk-UA"/>
        </w:rPr>
        <w:t xml:space="preserve"> учнівської молоді «Державотворчі процеси в Україні: через віки у ХХІ століття» м.Черкаси</w:t>
      </w:r>
    </w:p>
    <w:p w:rsidR="006671EE" w:rsidRPr="005031FB" w:rsidRDefault="006671EE" w:rsidP="006671EE">
      <w:pPr>
        <w:pStyle w:val="a4"/>
        <w:numPr>
          <w:ilvl w:val="0"/>
          <w:numId w:val="48"/>
        </w:numPr>
        <w:contextualSpacing w:val="0"/>
        <w:jc w:val="both"/>
        <w:rPr>
          <w:lang w:val="uk-UA"/>
        </w:rPr>
      </w:pPr>
      <w:r>
        <w:rPr>
          <w:rStyle w:val="textexposedshow"/>
          <w:lang w:val="uk-UA"/>
        </w:rPr>
        <w:t xml:space="preserve">Абрамова Дар’я  (9 кл) учасниця </w:t>
      </w:r>
      <w:r>
        <w:rPr>
          <w:lang w:val="uk-UA"/>
        </w:rPr>
        <w:t>ХІІІ Всеукраїнської історико-краєзнавчої конференції</w:t>
      </w:r>
      <w:r w:rsidRPr="00DA013D">
        <w:rPr>
          <w:lang w:val="uk-UA"/>
        </w:rPr>
        <w:t xml:space="preserve"> учнівської та студентської молоді «Південно-Східна Україна: зі стародавності у ХХІ століття» м.Святогірськ</w:t>
      </w:r>
    </w:p>
    <w:p w:rsidR="006671EE" w:rsidRPr="006671EE" w:rsidRDefault="006671EE" w:rsidP="006671EE">
      <w:pPr>
        <w:jc w:val="both"/>
        <w:rPr>
          <w:b/>
          <w:lang w:val="uk-UA"/>
        </w:rPr>
      </w:pPr>
      <w:r w:rsidRPr="00962FA5">
        <w:rPr>
          <w:shd w:val="clear" w:color="auto" w:fill="FFFFFF"/>
          <w:lang w:val="uk-UA"/>
        </w:rPr>
        <w:t xml:space="preserve">  </w:t>
      </w:r>
    </w:p>
    <w:p w:rsidR="006671EE" w:rsidRPr="003A04A0" w:rsidRDefault="006671EE" w:rsidP="006671EE">
      <w:pPr>
        <w:rPr>
          <w:lang w:val="uk-UA"/>
        </w:rPr>
      </w:pPr>
      <w:r>
        <w:rPr>
          <w:lang w:val="uk-UA"/>
        </w:rPr>
        <w:t>Курська В.В.</w:t>
      </w:r>
      <w:r w:rsidRPr="001F69DC">
        <w:rPr>
          <w:lang w:val="uk-UA"/>
        </w:rPr>
        <w:t xml:space="preserve">, практичний психолог школи, тісно взаємодіє </w:t>
      </w:r>
      <w:r>
        <w:rPr>
          <w:lang w:val="uk-UA"/>
        </w:rPr>
        <w:t>з усіма НМК</w:t>
      </w:r>
      <w:r w:rsidRPr="001F69DC">
        <w:rPr>
          <w:lang w:val="uk-UA"/>
        </w:rPr>
        <w:t xml:space="preserve"> школи</w:t>
      </w:r>
      <w:r>
        <w:rPr>
          <w:lang w:val="uk-UA"/>
        </w:rPr>
        <w:t>, вчителями, учнями та батьками. А</w:t>
      </w:r>
      <w:r w:rsidRPr="001F69DC">
        <w:rPr>
          <w:lang w:val="uk-UA"/>
        </w:rPr>
        <w:t>ктивно працює над підвищенням своєї ква</w:t>
      </w:r>
      <w:r>
        <w:rPr>
          <w:lang w:val="uk-UA"/>
        </w:rPr>
        <w:t xml:space="preserve">ліфікації. Вона стала </w:t>
      </w:r>
      <w:r w:rsidRPr="003A04A0">
        <w:rPr>
          <w:lang w:val="uk-UA"/>
        </w:rPr>
        <w:t xml:space="preserve">експерта у регіональній (НЕ) конференції для шкільних педагогів Магістральній міні- </w:t>
      </w:r>
      <w:r w:rsidRPr="003A04A0">
        <w:rPr>
          <w:lang w:val="en-US"/>
        </w:rPr>
        <w:t>ED</w:t>
      </w:r>
      <w:r w:rsidRPr="003A04A0">
        <w:rPr>
          <w:lang w:val="uk-UA"/>
        </w:rPr>
        <w:t>-</w:t>
      </w:r>
      <w:r w:rsidRPr="003A04A0">
        <w:rPr>
          <w:lang w:val="en-US"/>
        </w:rPr>
        <w:t>CAMP</w:t>
      </w:r>
      <w:r w:rsidRPr="003A04A0">
        <w:rPr>
          <w:lang w:val="uk-UA"/>
        </w:rPr>
        <w:t xml:space="preserve"> </w:t>
      </w:r>
      <w:r w:rsidRPr="003A04A0">
        <w:rPr>
          <w:lang w:val="en-US"/>
        </w:rPr>
        <w:t>Cherkaske</w:t>
      </w:r>
      <w:r>
        <w:rPr>
          <w:lang w:val="uk-UA"/>
        </w:rPr>
        <w:t xml:space="preserve">. </w:t>
      </w:r>
      <w:r w:rsidRPr="003A04A0">
        <w:rPr>
          <w:lang w:val="uk-UA"/>
        </w:rPr>
        <w:t>Пройшла навчання щодо попередження торгівлі людьми в межах проекту «Поширення Національного механізму взаємодії суб’єктів, які здійснюють заходи у сфері протидії торгівлі людьми в Україні»</w:t>
      </w:r>
      <w:r>
        <w:rPr>
          <w:lang w:val="uk-UA"/>
        </w:rPr>
        <w:t xml:space="preserve">, </w:t>
      </w:r>
      <w:r>
        <w:rPr>
          <w:sz w:val="28"/>
          <w:szCs w:val="28"/>
          <w:lang w:val="uk-UA"/>
        </w:rPr>
        <w:t xml:space="preserve"> </w:t>
      </w:r>
      <w:r w:rsidRPr="003A04A0">
        <w:rPr>
          <w:lang w:val="uk-UA"/>
        </w:rPr>
        <w:t>у онлайн-тренінгу «Права людини, як н</w:t>
      </w:r>
      <w:r>
        <w:rPr>
          <w:lang w:val="uk-UA"/>
        </w:rPr>
        <w:t>айвища суспільна цінність» (</w:t>
      </w:r>
      <w:r w:rsidRPr="003A04A0">
        <w:rPr>
          <w:lang w:val="uk-UA"/>
        </w:rPr>
        <w:t>ДОМЦ</w:t>
      </w:r>
      <w:r>
        <w:rPr>
          <w:lang w:val="uk-UA"/>
        </w:rPr>
        <w:t xml:space="preserve">), </w:t>
      </w:r>
      <w:r w:rsidRPr="003A04A0">
        <w:rPr>
          <w:lang w:val="uk-UA"/>
        </w:rPr>
        <w:t xml:space="preserve"> в рамках «Школи онлайн-безпеки дітей» та опанування навичок створення безпечного цифрового середовища для дітей,МІНЗМІН, МЦПУ</w:t>
      </w:r>
      <w:r>
        <w:rPr>
          <w:lang w:val="uk-UA"/>
        </w:rPr>
        <w:t>.  В.В. стала</w:t>
      </w:r>
      <w:r w:rsidRPr="003A04A0">
        <w:rPr>
          <w:lang w:val="uk-UA"/>
        </w:rPr>
        <w:t xml:space="preserve"> </w:t>
      </w:r>
      <w:r>
        <w:rPr>
          <w:lang w:val="uk-UA"/>
        </w:rPr>
        <w:t>у</w:t>
      </w:r>
      <w:r w:rsidRPr="003A04A0">
        <w:rPr>
          <w:lang w:val="uk-UA"/>
        </w:rPr>
        <w:t>часник</w:t>
      </w:r>
      <w:r>
        <w:rPr>
          <w:lang w:val="uk-UA"/>
        </w:rPr>
        <w:t>ом</w:t>
      </w:r>
      <w:r w:rsidRPr="003A04A0">
        <w:rPr>
          <w:lang w:val="uk-UA"/>
        </w:rPr>
        <w:t xml:space="preserve"> регіональної</w:t>
      </w:r>
      <w:r>
        <w:rPr>
          <w:lang w:val="uk-UA"/>
        </w:rPr>
        <w:t xml:space="preserve"> онлайн </w:t>
      </w:r>
      <w:r w:rsidRPr="003A04A0">
        <w:rPr>
          <w:lang w:val="uk-UA"/>
        </w:rPr>
        <w:t>конференції «Превенція суїцидальних тенденцій серед підлітків та</w:t>
      </w:r>
      <w:r>
        <w:rPr>
          <w:lang w:val="uk-UA"/>
        </w:rPr>
        <w:t xml:space="preserve"> </w:t>
      </w:r>
      <w:r w:rsidRPr="003A04A0">
        <w:rPr>
          <w:lang w:val="uk-UA"/>
        </w:rPr>
        <w:t>учнівської молоді. Шляхи попередження»</w:t>
      </w:r>
      <w:r>
        <w:rPr>
          <w:lang w:val="uk-UA"/>
        </w:rPr>
        <w:t xml:space="preserve"> та </w:t>
      </w:r>
      <w:r w:rsidRPr="003A04A0">
        <w:rPr>
          <w:lang w:val="uk-UA"/>
        </w:rPr>
        <w:t xml:space="preserve">регіональної </w:t>
      </w:r>
      <w:r>
        <w:rPr>
          <w:lang w:val="uk-UA"/>
        </w:rPr>
        <w:t xml:space="preserve">онлайн </w:t>
      </w:r>
      <w:r w:rsidRPr="003A04A0">
        <w:rPr>
          <w:lang w:val="uk-UA"/>
        </w:rPr>
        <w:t xml:space="preserve">конференції «Шкільні служби </w:t>
      </w:r>
      <w:r>
        <w:rPr>
          <w:lang w:val="uk-UA"/>
        </w:rPr>
        <w:t xml:space="preserve">порозуміння: алгоритм та досвід </w:t>
      </w:r>
      <w:r w:rsidRPr="003A04A0">
        <w:rPr>
          <w:lang w:val="uk-UA"/>
        </w:rPr>
        <w:t>впровадження у закладах освіти Донецької області».</w:t>
      </w:r>
      <w:r>
        <w:rPr>
          <w:lang w:val="uk-UA"/>
        </w:rPr>
        <w:t xml:space="preserve"> В.В.</w:t>
      </w:r>
      <w:r w:rsidRPr="003A04A0">
        <w:rPr>
          <w:lang w:val="uk-UA"/>
        </w:rPr>
        <w:t xml:space="preserve"> </w:t>
      </w:r>
      <w:r>
        <w:rPr>
          <w:lang w:val="uk-UA"/>
        </w:rPr>
        <w:t>у</w:t>
      </w:r>
      <w:r w:rsidRPr="003A04A0">
        <w:rPr>
          <w:lang w:val="uk-UA"/>
        </w:rPr>
        <w:t>часник проєкту "Територія без провини. Практикум для освітян", ГС «Міжнародний інститут інтегрального розвитку» та Просвітницькою ініціативою «ЕМПАТІЯ»</w:t>
      </w:r>
      <w:r>
        <w:rPr>
          <w:lang w:val="uk-UA"/>
        </w:rPr>
        <w:t xml:space="preserve"> </w:t>
      </w:r>
      <w:r w:rsidRPr="003A04A0">
        <w:rPr>
          <w:lang w:val="uk-UA"/>
        </w:rPr>
        <w:t>та проекту , що реалізує Благодійний фонд «Надія по всьому світові» (Міжнародний благодійний проект</w:t>
      </w:r>
    </w:p>
    <w:p w:rsidR="006671EE" w:rsidRPr="003A04A0" w:rsidRDefault="006671EE" w:rsidP="006671EE">
      <w:pPr>
        <w:rPr>
          <w:lang w:val="uk-UA"/>
        </w:rPr>
      </w:pPr>
      <w:r w:rsidRPr="003A04A0">
        <w:rPr>
          <w:lang w:val="uk-UA"/>
        </w:rPr>
        <w:t>«Рука допомоги Україні») Програма</w:t>
      </w:r>
      <w:r>
        <w:rPr>
          <w:lang w:val="uk-UA"/>
        </w:rPr>
        <w:t xml:space="preserve"> </w:t>
      </w:r>
      <w:r w:rsidRPr="003A04A0">
        <w:rPr>
          <w:lang w:val="uk-UA"/>
        </w:rPr>
        <w:t>«Діти і війна. Навчання технікам зцілення</w:t>
      </w:r>
      <w:r w:rsidRPr="00F41CA1">
        <w:rPr>
          <w:lang w:val="uk-UA"/>
        </w:rPr>
        <w:t xml:space="preserve">». </w:t>
      </w:r>
      <w:r w:rsidRPr="00F41CA1">
        <w:rPr>
          <w:shd w:val="clear" w:color="auto" w:fill="FFFFFF"/>
          <w:lang w:val="uk-UA"/>
        </w:rPr>
        <w:t xml:space="preserve"> </w:t>
      </w:r>
      <w:r>
        <w:rPr>
          <w:shd w:val="clear" w:color="auto" w:fill="FFFFFF"/>
          <w:lang w:val="uk-UA"/>
        </w:rPr>
        <w:t xml:space="preserve">У </w:t>
      </w:r>
      <w:r w:rsidRPr="00F41CA1">
        <w:rPr>
          <w:shd w:val="clear" w:color="auto" w:fill="FFFFFF"/>
          <w:lang w:val="uk-UA"/>
        </w:rPr>
        <w:t>проекті «Взаємодія поліції та громади на засадах партнерства у цільових громадах Донецької, Запорізької та Луганської областей»» Простір миру</w:t>
      </w:r>
      <w:r>
        <w:rPr>
          <w:color w:val="333333"/>
          <w:sz w:val="28"/>
          <w:szCs w:val="28"/>
          <w:shd w:val="clear" w:color="auto" w:fill="FFFFFF"/>
          <w:lang w:val="uk-UA"/>
        </w:rPr>
        <w:t xml:space="preserve"> </w:t>
      </w:r>
      <w:r w:rsidRPr="00F41CA1">
        <w:rPr>
          <w:color w:val="333333"/>
          <w:shd w:val="clear" w:color="auto" w:fill="FFFFFF"/>
          <w:lang w:val="uk-UA"/>
        </w:rPr>
        <w:t>та безпеки» Єднання, ПРООН</w:t>
      </w:r>
      <w:r>
        <w:rPr>
          <w:color w:val="333333"/>
          <w:shd w:val="clear" w:color="auto" w:fill="FFFFFF"/>
          <w:lang w:val="uk-UA"/>
        </w:rPr>
        <w:t xml:space="preserve"> отримала перемогу.</w:t>
      </w:r>
    </w:p>
    <w:p w:rsidR="006671EE" w:rsidRPr="00962FA5" w:rsidRDefault="006671EE" w:rsidP="006671EE">
      <w:pPr>
        <w:rPr>
          <w:lang w:val="uk-UA"/>
        </w:rPr>
      </w:pPr>
      <w:r w:rsidRPr="003A04A0">
        <w:rPr>
          <w:lang w:val="uk-UA"/>
        </w:rPr>
        <w:tab/>
      </w:r>
      <w:r>
        <w:rPr>
          <w:lang w:val="uk-UA"/>
        </w:rPr>
        <w:t xml:space="preserve">Після введення загальнонаціонального карантину, метою якого є протидія </w:t>
      </w:r>
      <w:r w:rsidRPr="006671EE">
        <w:rPr>
          <w:bCs/>
          <w:color w:val="111111"/>
          <w:shd w:val="clear" w:color="auto" w:fill="FFFFFF"/>
          <w:lang w:val="uk-UA"/>
        </w:rPr>
        <w:t>коронавірусній інфекції С</w:t>
      </w:r>
      <w:r w:rsidRPr="00AF4ED0">
        <w:rPr>
          <w:bCs/>
          <w:color w:val="111111"/>
          <w:shd w:val="clear" w:color="auto" w:fill="FFFFFF"/>
        </w:rPr>
        <w:t>OVID</w:t>
      </w:r>
      <w:r w:rsidRPr="006671EE">
        <w:rPr>
          <w:bCs/>
          <w:color w:val="111111"/>
          <w:shd w:val="clear" w:color="auto" w:fill="FFFFFF"/>
          <w:lang w:val="uk-UA"/>
        </w:rPr>
        <w:t>-19</w:t>
      </w:r>
      <w:r>
        <w:rPr>
          <w:bCs/>
          <w:color w:val="111111"/>
          <w:shd w:val="clear" w:color="auto" w:fill="FFFFFF"/>
          <w:lang w:val="uk-UA"/>
        </w:rPr>
        <w:t xml:space="preserve">, вчителі перейшли працювати в дистанційний </w:t>
      </w:r>
      <w:r w:rsidRPr="00AF4ED0">
        <w:rPr>
          <w:bCs/>
          <w:color w:val="111111"/>
          <w:shd w:val="clear" w:color="auto" w:fill="FFFFFF"/>
          <w:lang w:val="uk-UA"/>
        </w:rPr>
        <w:t xml:space="preserve">режим </w:t>
      </w:r>
      <w:r w:rsidRPr="00AF4ED0">
        <w:rPr>
          <w:bCs/>
          <w:color w:val="111111"/>
          <w:shd w:val="clear" w:color="auto" w:fill="FFFFFF"/>
        </w:rPr>
        <w:t> </w:t>
      </w:r>
      <w:r w:rsidRPr="006671EE">
        <w:rPr>
          <w:bCs/>
          <w:color w:val="111111"/>
          <w:shd w:val="clear" w:color="auto" w:fill="FFFFFF"/>
          <w:lang w:val="uk-UA"/>
        </w:rPr>
        <w:t xml:space="preserve">на сайті школи </w:t>
      </w:r>
      <w:hyperlink r:id="rId5" w:history="1">
        <w:r w:rsidRPr="007412EE">
          <w:rPr>
            <w:rStyle w:val="a9"/>
            <w:bCs/>
            <w:shd w:val="clear" w:color="auto" w:fill="FFFFFF"/>
          </w:rPr>
          <w:t>https</w:t>
        </w:r>
        <w:r w:rsidRPr="006671EE">
          <w:rPr>
            <w:rStyle w:val="a9"/>
            <w:bCs/>
            <w:shd w:val="clear" w:color="auto" w:fill="FFFFFF"/>
            <w:lang w:val="uk-UA"/>
          </w:rPr>
          <w:t>://</w:t>
        </w:r>
        <w:r w:rsidRPr="007412EE">
          <w:rPr>
            <w:rStyle w:val="a9"/>
            <w:bCs/>
            <w:shd w:val="clear" w:color="auto" w:fill="FFFFFF"/>
          </w:rPr>
          <w:t>cherkaska</w:t>
        </w:r>
        <w:r w:rsidRPr="006671EE">
          <w:rPr>
            <w:rStyle w:val="a9"/>
            <w:bCs/>
            <w:shd w:val="clear" w:color="auto" w:fill="FFFFFF"/>
            <w:lang w:val="uk-UA"/>
          </w:rPr>
          <w:t>2.</w:t>
        </w:r>
        <w:r w:rsidRPr="007412EE">
          <w:rPr>
            <w:rStyle w:val="a9"/>
            <w:bCs/>
            <w:shd w:val="clear" w:color="auto" w:fill="FFFFFF"/>
          </w:rPr>
          <w:t>e</w:t>
        </w:r>
        <w:r w:rsidRPr="006671EE">
          <w:rPr>
            <w:rStyle w:val="a9"/>
            <w:bCs/>
            <w:shd w:val="clear" w:color="auto" w:fill="FFFFFF"/>
            <w:lang w:val="uk-UA"/>
          </w:rPr>
          <w:t>-</w:t>
        </w:r>
        <w:r w:rsidRPr="007412EE">
          <w:rPr>
            <w:rStyle w:val="a9"/>
            <w:bCs/>
            <w:shd w:val="clear" w:color="auto" w:fill="FFFFFF"/>
          </w:rPr>
          <w:t>schools</w:t>
        </w:r>
        <w:r w:rsidRPr="006671EE">
          <w:rPr>
            <w:rStyle w:val="a9"/>
            <w:bCs/>
            <w:shd w:val="clear" w:color="auto" w:fill="FFFFFF"/>
            <w:lang w:val="uk-UA"/>
          </w:rPr>
          <w:t>.</w:t>
        </w:r>
        <w:r w:rsidRPr="007412EE">
          <w:rPr>
            <w:rStyle w:val="a9"/>
            <w:bCs/>
            <w:shd w:val="clear" w:color="auto" w:fill="FFFFFF"/>
          </w:rPr>
          <w:t>info</w:t>
        </w:r>
        <w:r w:rsidRPr="006671EE">
          <w:rPr>
            <w:rStyle w:val="a9"/>
            <w:bCs/>
            <w:shd w:val="clear" w:color="auto" w:fill="FFFFFF"/>
            <w:lang w:val="uk-UA"/>
          </w:rPr>
          <w:t>/</w:t>
        </w:r>
      </w:hyperlink>
      <w:r>
        <w:rPr>
          <w:bCs/>
          <w:color w:val="111111"/>
          <w:shd w:val="clear" w:color="auto" w:fill="FFFFFF"/>
          <w:lang w:val="uk-UA"/>
        </w:rPr>
        <w:t xml:space="preserve"> платформи  e-schools. Під час дистанційної роботи вчителі школи вдало опанували роботу з електронними щоденниками та журналами на платформі  e-schools, </w:t>
      </w:r>
      <w:r>
        <w:rPr>
          <w:bCs/>
          <w:color w:val="111111"/>
          <w:shd w:val="clear" w:color="auto" w:fill="FFFFFF"/>
          <w:lang w:val="en-US"/>
        </w:rPr>
        <w:t>Google</w:t>
      </w:r>
      <w:r w:rsidRPr="001109C1">
        <w:rPr>
          <w:bCs/>
          <w:color w:val="111111"/>
          <w:shd w:val="clear" w:color="auto" w:fill="FFFFFF"/>
          <w:lang w:val="uk-UA"/>
        </w:rPr>
        <w:t>-</w:t>
      </w:r>
      <w:r>
        <w:rPr>
          <w:bCs/>
          <w:color w:val="111111"/>
          <w:shd w:val="clear" w:color="auto" w:fill="FFFFFF"/>
          <w:lang w:val="uk-UA"/>
        </w:rPr>
        <w:t>інструментами, засобами відеозв</w:t>
      </w:r>
      <w:r w:rsidRPr="001109C1">
        <w:rPr>
          <w:bCs/>
          <w:color w:val="111111"/>
          <w:shd w:val="clear" w:color="auto" w:fill="FFFFFF"/>
          <w:lang w:val="uk-UA"/>
        </w:rPr>
        <w:t>’</w:t>
      </w:r>
      <w:r>
        <w:rPr>
          <w:bCs/>
          <w:color w:val="111111"/>
          <w:shd w:val="clear" w:color="auto" w:fill="FFFFFF"/>
          <w:lang w:val="uk-UA"/>
        </w:rPr>
        <w:t xml:space="preserve">язку </w:t>
      </w:r>
      <w:r>
        <w:rPr>
          <w:bCs/>
          <w:color w:val="111111"/>
          <w:shd w:val="clear" w:color="auto" w:fill="FFFFFF"/>
          <w:lang w:val="en-US"/>
        </w:rPr>
        <w:t>Zoom</w:t>
      </w:r>
      <w:r w:rsidRPr="001109C1">
        <w:rPr>
          <w:bCs/>
          <w:color w:val="111111"/>
          <w:shd w:val="clear" w:color="auto" w:fill="FFFFFF"/>
          <w:lang w:val="uk-UA"/>
        </w:rPr>
        <w:t xml:space="preserve">, </w:t>
      </w:r>
      <w:r>
        <w:rPr>
          <w:bCs/>
          <w:color w:val="111111"/>
          <w:shd w:val="clear" w:color="auto" w:fill="FFFFFF"/>
          <w:lang w:val="en-US"/>
        </w:rPr>
        <w:t>Skype</w:t>
      </w:r>
      <w:r w:rsidRPr="001109C1">
        <w:rPr>
          <w:bCs/>
          <w:color w:val="111111"/>
          <w:shd w:val="clear" w:color="auto" w:fill="FFFFFF"/>
          <w:lang w:val="uk-UA"/>
        </w:rPr>
        <w:t xml:space="preserve">, </w:t>
      </w:r>
      <w:r>
        <w:rPr>
          <w:bCs/>
          <w:color w:val="111111"/>
          <w:shd w:val="clear" w:color="auto" w:fill="FFFFFF"/>
          <w:lang w:val="en-US"/>
        </w:rPr>
        <w:t>Viber</w:t>
      </w:r>
      <w:r w:rsidRPr="001109C1">
        <w:rPr>
          <w:bCs/>
          <w:color w:val="111111"/>
          <w:shd w:val="clear" w:color="auto" w:fill="FFFFFF"/>
          <w:lang w:val="uk-UA"/>
        </w:rPr>
        <w:t xml:space="preserve">, </w:t>
      </w:r>
      <w:r>
        <w:rPr>
          <w:bCs/>
          <w:color w:val="111111"/>
          <w:shd w:val="clear" w:color="auto" w:fill="FFFFFF"/>
          <w:lang w:val="en-US"/>
        </w:rPr>
        <w:t>Meet</w:t>
      </w:r>
      <w:r>
        <w:rPr>
          <w:bCs/>
          <w:color w:val="111111"/>
          <w:shd w:val="clear" w:color="auto" w:fill="FFFFFF"/>
          <w:lang w:val="uk-UA"/>
        </w:rPr>
        <w:t>.</w:t>
      </w:r>
    </w:p>
    <w:p w:rsidR="006671EE" w:rsidRDefault="006671EE" w:rsidP="006671EE">
      <w:pPr>
        <w:jc w:val="both"/>
        <w:rPr>
          <w:lang w:val="uk-UA"/>
        </w:rPr>
      </w:pPr>
      <w:r w:rsidRPr="00962FA5">
        <w:rPr>
          <w:lang w:val="uk-UA"/>
        </w:rPr>
        <w:t xml:space="preserve">    Весь педагогічний колектив школи приймає участь в роботі НМК на рівні громади, відвідують засідання, семінари, приймає участь в конкурсах. </w:t>
      </w:r>
    </w:p>
    <w:p w:rsidR="006671EE" w:rsidRPr="00D875CA" w:rsidRDefault="006671EE" w:rsidP="006671EE">
      <w:pPr>
        <w:pStyle w:val="a8"/>
        <w:spacing w:before="0" w:beforeAutospacing="0" w:after="0" w:afterAutospacing="0"/>
        <w:rPr>
          <w:color w:val="000000"/>
        </w:rPr>
      </w:pPr>
      <w:r w:rsidRPr="00D875CA">
        <w:rPr>
          <w:color w:val="000000"/>
        </w:rPr>
        <w:t xml:space="preserve">Вчителі школи у </w:t>
      </w:r>
      <w:proofErr w:type="gramStart"/>
      <w:r w:rsidRPr="00D875CA">
        <w:rPr>
          <w:color w:val="000000"/>
        </w:rPr>
        <w:t>своїй</w:t>
      </w:r>
      <w:proofErr w:type="gramEnd"/>
      <w:r w:rsidRPr="00D875CA">
        <w:rPr>
          <w:color w:val="000000"/>
        </w:rPr>
        <w:t xml:space="preserve"> практиці використовують інноваційні технології:</w:t>
      </w:r>
    </w:p>
    <w:p w:rsidR="006671EE" w:rsidRDefault="006671EE" w:rsidP="006671EE">
      <w:pPr>
        <w:pStyle w:val="a8"/>
        <w:spacing w:before="0" w:beforeAutospacing="0" w:after="0" w:afterAutospacing="0"/>
        <w:rPr>
          <w:color w:val="000000"/>
          <w:lang w:val="uk-UA"/>
        </w:rPr>
      </w:pPr>
      <w:r w:rsidRPr="00D875CA">
        <w:rPr>
          <w:color w:val="000000"/>
        </w:rPr>
        <w:t xml:space="preserve">- </w:t>
      </w:r>
      <w:r>
        <w:rPr>
          <w:color w:val="000000"/>
          <w:lang w:val="uk-UA"/>
        </w:rPr>
        <w:t>диференційне навчання (Горбатко Н.В., Білориха О.М., Пащенко Т.О.)</w:t>
      </w:r>
    </w:p>
    <w:p w:rsidR="006671EE" w:rsidRDefault="006671EE" w:rsidP="006671EE">
      <w:pPr>
        <w:pStyle w:val="a8"/>
        <w:spacing w:before="0" w:beforeAutospacing="0" w:after="0" w:afterAutospacing="0"/>
        <w:rPr>
          <w:color w:val="000000"/>
          <w:lang w:val="uk-UA"/>
        </w:rPr>
      </w:pPr>
      <w:r>
        <w:rPr>
          <w:color w:val="000000"/>
          <w:lang w:val="uk-UA"/>
        </w:rPr>
        <w:t>- нові інформаційні технології навчання, цифрові технології (Прядко В.В., Кваша О.О., Сугак О.М., Тарасенко К.В.,  Білориха О.М.)</w:t>
      </w:r>
    </w:p>
    <w:p w:rsidR="006671EE" w:rsidRDefault="006671EE" w:rsidP="006671EE">
      <w:pPr>
        <w:pStyle w:val="a8"/>
        <w:spacing w:before="0" w:beforeAutospacing="0" w:after="0" w:afterAutospacing="0"/>
        <w:rPr>
          <w:color w:val="000000"/>
          <w:lang w:val="uk-UA"/>
        </w:rPr>
      </w:pPr>
      <w:r>
        <w:rPr>
          <w:color w:val="000000"/>
          <w:lang w:val="uk-UA"/>
        </w:rPr>
        <w:t>- технологія групової навчальної діяльності (Зима О.В., Соколова Г.І., Сузікова І.В., Тютюнник О.М.,  Костянецька К.І., Зеніна І.В., Сугак О.М., Кваша О.О., Прядко В.В.)</w:t>
      </w:r>
    </w:p>
    <w:p w:rsidR="006671EE" w:rsidRDefault="006671EE" w:rsidP="006671EE">
      <w:pPr>
        <w:pStyle w:val="a8"/>
        <w:spacing w:before="0" w:beforeAutospacing="0" w:after="0" w:afterAutospacing="0"/>
        <w:rPr>
          <w:color w:val="000000"/>
          <w:lang w:val="uk-UA"/>
        </w:rPr>
      </w:pPr>
      <w:r>
        <w:rPr>
          <w:color w:val="000000"/>
          <w:lang w:val="uk-UA"/>
        </w:rPr>
        <w:t>-лего-технологія (Горбатко Н.В., Кваша О.О., Сугак О.М., Тарасенко К.В.)</w:t>
      </w:r>
    </w:p>
    <w:p w:rsidR="006671EE" w:rsidRPr="002058E3" w:rsidRDefault="006671EE" w:rsidP="006671EE">
      <w:pPr>
        <w:pStyle w:val="a8"/>
        <w:spacing w:before="0" w:beforeAutospacing="0" w:after="0" w:afterAutospacing="0"/>
        <w:rPr>
          <w:color w:val="000000"/>
          <w:lang w:val="uk-UA"/>
        </w:rPr>
      </w:pPr>
      <w:r>
        <w:rPr>
          <w:color w:val="000000"/>
          <w:lang w:val="uk-UA"/>
        </w:rPr>
        <w:t>- технологія формування творчої особистості (Мерзловська О.В., Гавриш Н.О.,)</w:t>
      </w:r>
    </w:p>
    <w:p w:rsidR="006671EE" w:rsidRPr="006671EE" w:rsidRDefault="006671EE" w:rsidP="006671EE">
      <w:pPr>
        <w:pStyle w:val="a8"/>
        <w:spacing w:before="0" w:beforeAutospacing="0" w:after="0" w:afterAutospacing="0"/>
        <w:rPr>
          <w:color w:val="000000"/>
          <w:lang w:val="uk-UA"/>
        </w:rPr>
      </w:pPr>
      <w:r w:rsidRPr="00AC259C">
        <w:rPr>
          <w:color w:val="000000"/>
          <w:lang w:val="uk-UA"/>
        </w:rPr>
        <w:lastRenderedPageBreak/>
        <w:t>Досвідом роботи з даними технологіями вказані учителі діляться зі своїми колегами на засіданнях ШНМК, педагогічній раді</w:t>
      </w:r>
      <w:r>
        <w:rPr>
          <w:color w:val="000000"/>
          <w:lang w:val="uk-UA"/>
        </w:rPr>
        <w:t xml:space="preserve">, </w:t>
      </w:r>
      <w:r w:rsidRPr="00962FA5">
        <w:rPr>
          <w:lang w:val="uk-UA"/>
        </w:rPr>
        <w:t>висвітлюють в фахових виданнях: «Відкритий урок», «Методичний портал», «Наурок», «Учительський журнал онлайн».</w:t>
      </w:r>
    </w:p>
    <w:p w:rsidR="006671EE" w:rsidRPr="00704A41" w:rsidRDefault="006671EE" w:rsidP="006671EE">
      <w:pPr>
        <w:shd w:val="clear" w:color="auto" w:fill="FFFFFF"/>
        <w:jc w:val="both"/>
        <w:rPr>
          <w:lang w:val="uk-UA"/>
        </w:rPr>
      </w:pPr>
      <w:r w:rsidRPr="00704A41">
        <w:rPr>
          <w:lang w:val="uk-UA"/>
        </w:rPr>
        <w:t>Педагогічний колектив Черкаської</w:t>
      </w:r>
      <w:r>
        <w:rPr>
          <w:lang w:val="uk-UA"/>
        </w:rPr>
        <w:t xml:space="preserve"> ЗОШ І-ІІ</w:t>
      </w:r>
      <w:r w:rsidRPr="00704A41">
        <w:rPr>
          <w:lang w:val="uk-UA"/>
        </w:rPr>
        <w:t xml:space="preserve"> ступенів</w:t>
      </w:r>
      <w:r>
        <w:rPr>
          <w:lang w:val="uk-UA"/>
        </w:rPr>
        <w:t xml:space="preserve"> протягом 2020-2021</w:t>
      </w:r>
      <w:r w:rsidRPr="00704A41">
        <w:rPr>
          <w:lang w:val="uk-UA"/>
        </w:rPr>
        <w:t xml:space="preserve"> навчального року спрямовував свої зусилля на повне забезпечення навчально-виховного процесу відповідно до вимог Законів України «Про освіту», «Про загальну середню освіту» а також на виконання Інструктивно-методичних листів МОН, рекомендацій департаменту Донецької ОД</w:t>
      </w:r>
      <w:r>
        <w:rPr>
          <w:lang w:val="uk-UA"/>
        </w:rPr>
        <w:t xml:space="preserve">А та відділу освіти Черкаської </w:t>
      </w:r>
      <w:r w:rsidRPr="00704A41">
        <w:rPr>
          <w:lang w:val="uk-UA"/>
        </w:rPr>
        <w:t>ТГ.</w:t>
      </w:r>
    </w:p>
    <w:p w:rsidR="006671EE" w:rsidRPr="00A542AD" w:rsidRDefault="006671EE" w:rsidP="006671EE">
      <w:pPr>
        <w:ind w:firstLine="567"/>
        <w:jc w:val="both"/>
        <w:rPr>
          <w:lang w:val="uk-UA"/>
        </w:rPr>
      </w:pPr>
      <w:r w:rsidRPr="00A542AD">
        <w:rPr>
          <w:lang w:val="uk-UA"/>
        </w:rPr>
        <w:t>Проаналізувавши рівень методичної роботи з реалізації науково-методичної проблеми  можна сказати, що впровадження інноваційних технологій у методичну роботу позитивно позначилось на формуванні професійної майстерності педагогів, створило сприятливі умови для розвитку творчого потенціалу педагогів, їх саморозвитку і самовдосконалення. У</w:t>
      </w:r>
      <w:r>
        <w:rPr>
          <w:lang w:val="uk-UA"/>
        </w:rPr>
        <w:t xml:space="preserve">чителі </w:t>
      </w:r>
      <w:r w:rsidRPr="00A542AD">
        <w:rPr>
          <w:lang w:val="uk-UA"/>
        </w:rPr>
        <w:t>продовжать роботу над подоланням розриву між теорією та практикою у викладанні навчальних предметів, на розкритті інтересів, нахилів та здібностей учнів з метою виявлення самостійної творчості кожної особистості.</w:t>
      </w:r>
    </w:p>
    <w:p w:rsidR="003D204E" w:rsidRPr="00C5180A" w:rsidRDefault="003D204E" w:rsidP="003D204E">
      <w:pPr>
        <w:jc w:val="both"/>
        <w:rPr>
          <w:color w:val="222A35" w:themeColor="text2" w:themeShade="80"/>
          <w:lang w:val="uk-UA"/>
        </w:rPr>
      </w:pPr>
    </w:p>
    <w:p w:rsidR="009C21B0" w:rsidRPr="00C5180A" w:rsidRDefault="009C21B0" w:rsidP="008F5CF2">
      <w:pPr>
        <w:ind w:left="360"/>
        <w:jc w:val="center"/>
        <w:rPr>
          <w:b/>
          <w:color w:val="222A35" w:themeColor="text2" w:themeShade="80"/>
          <w:sz w:val="26"/>
          <w:szCs w:val="26"/>
          <w:lang w:val="uk-UA"/>
        </w:rPr>
      </w:pPr>
      <w:r w:rsidRPr="00C5180A">
        <w:rPr>
          <w:b/>
          <w:color w:val="222A35" w:themeColor="text2" w:themeShade="80"/>
          <w:sz w:val="26"/>
          <w:szCs w:val="26"/>
          <w:lang w:val="uk-UA"/>
        </w:rPr>
        <w:t>Цивільний захист</w:t>
      </w:r>
    </w:p>
    <w:p w:rsidR="009C21B0" w:rsidRPr="00C5180A" w:rsidRDefault="009C21B0" w:rsidP="009C21B0">
      <w:pPr>
        <w:ind w:left="360"/>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р. № 814, наказів ГУОН та відділу освіти Слов’янської РДА, плану підготовки цивільної оборони у закладі освіти проводилась відповідна робота.</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Основні завдання щодо підготовки цивільної обо</w:t>
      </w:r>
      <w:r w:rsidR="006671EE">
        <w:rPr>
          <w:color w:val="222A35" w:themeColor="text2" w:themeShade="80"/>
          <w:lang w:val="uk-UA"/>
        </w:rPr>
        <w:t>рони на 2020-2021</w:t>
      </w:r>
      <w:r w:rsidRPr="00C5180A">
        <w:rPr>
          <w:color w:val="222A35" w:themeColor="text2" w:themeShade="80"/>
          <w:lang w:val="uk-UA"/>
        </w:rPr>
        <w:t xml:space="preserve"> рік школою в цілому виконані. </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У школі систематично проводяться перевірки реалізації заходів державної політики у сфері захисту населення і територій від надзвичайних ситуацій техногенного та природного характеру, ЦО, стану організації роботи з питань пожежної безпеки та надзвичайних ситуацій. Рекомендації перевірок беруться до виконання.</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Проводиться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ЦО Державного секретаря МОН України від 17.01.2002 р. № 28</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Згідно з планом роботи з ЦО проводяться теоретичні та практичні заняття з учнями школи. Проведення евакуації показало здатність колективу швидко й організовано вивести дітей з приміщення школи. З батьками проводяться різні форми роботи, як колективні ( збори, конференції), так й індивідуальні з пропаганди цивільної оборони. Навчання учнів проходить за програмами «Основи здоров’я», «Основи безпеки  життєдіяльності», «Захист Вітчизни». У школі з урахуванням надходження нових  документів поновлені куточки ЦО, Пожежної безпеки.</w:t>
      </w:r>
    </w:p>
    <w:p w:rsidR="009C21B0" w:rsidRPr="00C5180A" w:rsidRDefault="009C21B0" w:rsidP="008F5CF2">
      <w:pPr>
        <w:ind w:left="360"/>
        <w:jc w:val="both"/>
        <w:rPr>
          <w:color w:val="222A35" w:themeColor="text2" w:themeShade="80"/>
          <w:lang w:val="uk-UA"/>
        </w:rPr>
      </w:pPr>
      <w:r w:rsidRPr="00C5180A">
        <w:rPr>
          <w:color w:val="222A35" w:themeColor="text2" w:themeShade="80"/>
          <w:lang w:val="uk-UA"/>
        </w:rPr>
        <w:t xml:space="preserve">   Навчально – матеріальна база школи на задовільному рівні, відповідає нормативним вимогам і дозволяє проводити роботу з питань захисту життя і здоров’я в надзвичайних ситуаціях на належному рівні.</w:t>
      </w:r>
      <w:r w:rsidR="003D204E" w:rsidRPr="00C5180A">
        <w:rPr>
          <w:color w:val="222A35" w:themeColor="text2" w:themeShade="80"/>
          <w:lang w:val="uk-UA"/>
        </w:rPr>
        <w:t xml:space="preserve"> На початку 2018 року заклад освіти оновив інформаційні стенди щодо цивільного захисту, реалізувавши проект спільно з ПРООН на загальну суму 44.000 грн.</w:t>
      </w:r>
    </w:p>
    <w:p w:rsidR="003D204E" w:rsidRPr="00C5180A" w:rsidRDefault="003D204E" w:rsidP="008F5CF2">
      <w:pPr>
        <w:ind w:left="360"/>
        <w:jc w:val="both"/>
        <w:rPr>
          <w:color w:val="222A35" w:themeColor="text2" w:themeShade="80"/>
          <w:lang w:val="uk-UA"/>
        </w:rPr>
      </w:pPr>
    </w:p>
    <w:p w:rsidR="009C21B0" w:rsidRPr="00C5180A" w:rsidRDefault="009C21B0" w:rsidP="009C21B0">
      <w:pPr>
        <w:ind w:left="360"/>
        <w:jc w:val="center"/>
        <w:rPr>
          <w:b/>
          <w:color w:val="222A35" w:themeColor="text2" w:themeShade="80"/>
          <w:sz w:val="26"/>
          <w:szCs w:val="26"/>
          <w:lang w:val="uk-UA"/>
        </w:rPr>
      </w:pPr>
      <w:r w:rsidRPr="00C5180A">
        <w:rPr>
          <w:b/>
          <w:color w:val="222A35" w:themeColor="text2" w:themeShade="80"/>
          <w:sz w:val="26"/>
          <w:szCs w:val="26"/>
          <w:lang w:val="uk-UA"/>
        </w:rPr>
        <w:t xml:space="preserve">Створення умов </w:t>
      </w:r>
    </w:p>
    <w:p w:rsidR="009C21B0" w:rsidRPr="00C5180A" w:rsidRDefault="009C21B0" w:rsidP="009C21B0">
      <w:pPr>
        <w:ind w:left="360"/>
        <w:jc w:val="center"/>
        <w:rPr>
          <w:b/>
          <w:color w:val="222A35" w:themeColor="text2" w:themeShade="80"/>
          <w:sz w:val="26"/>
          <w:szCs w:val="26"/>
          <w:lang w:val="uk-UA"/>
        </w:rPr>
      </w:pPr>
      <w:r w:rsidRPr="00C5180A">
        <w:rPr>
          <w:b/>
          <w:color w:val="222A35" w:themeColor="text2" w:themeShade="80"/>
          <w:sz w:val="26"/>
          <w:szCs w:val="26"/>
          <w:lang w:val="uk-UA"/>
        </w:rPr>
        <w:t>для забезпечення психічного та фізичного здоров’я  учасників НВП</w:t>
      </w:r>
    </w:p>
    <w:p w:rsidR="009C21B0" w:rsidRPr="00C5180A" w:rsidRDefault="009C21B0" w:rsidP="009C21B0">
      <w:pPr>
        <w:ind w:left="360"/>
        <w:jc w:val="both"/>
        <w:rPr>
          <w:color w:val="222A35" w:themeColor="text2" w:themeShade="80"/>
          <w:lang w:val="uk-UA"/>
        </w:rPr>
      </w:pPr>
      <w:r w:rsidRPr="00C5180A">
        <w:rPr>
          <w:color w:val="222A35" w:themeColor="text2" w:themeShade="80"/>
          <w:sz w:val="26"/>
          <w:szCs w:val="26"/>
          <w:lang w:val="uk-UA"/>
        </w:rPr>
        <w:t xml:space="preserve">    </w:t>
      </w:r>
      <w:r w:rsidRPr="00C5180A">
        <w:rPr>
          <w:color w:val="222A35" w:themeColor="text2" w:themeShade="80"/>
          <w:lang w:val="uk-UA"/>
        </w:rPr>
        <w:t>Ураховуючи пріоритетні напрямки діяльності соціаль</w:t>
      </w:r>
      <w:r w:rsidR="006671EE">
        <w:rPr>
          <w:color w:val="222A35" w:themeColor="text2" w:themeShade="80"/>
          <w:lang w:val="uk-UA"/>
        </w:rPr>
        <w:t>но – психологічної служби в 2020-2021</w:t>
      </w:r>
      <w:r w:rsidRPr="00C5180A">
        <w:rPr>
          <w:color w:val="222A35" w:themeColor="text2" w:themeShade="80"/>
          <w:lang w:val="uk-UA"/>
        </w:rPr>
        <w:t xml:space="preserve"> н.р., практичний психолог проводив діагностичну, профілактичну, просвітницьку, </w:t>
      </w:r>
      <w:r w:rsidRPr="00C5180A">
        <w:rPr>
          <w:color w:val="222A35" w:themeColor="text2" w:themeShade="80"/>
          <w:lang w:val="uk-UA"/>
        </w:rPr>
        <w:lastRenderedPageBreak/>
        <w:t>корекційно – відновлювальну, розвивальну, консультаційну роботу. Особлива увага приділялася дітям під час входження в нові періоди життя.</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Дітям, у яких виникали труднощі в процесі соціалізації та адаптації, надавалась консультативна допомога, проводилися корекційно – розвивальні заняття з урахуванням особистих відмінностей. Заняття сприяли формуванню позитивного емоційного стану, розвитку здібностей, допомагали оволодіти необхідними поведінковими формами, що сприяло кращому входженню в нові умови.</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Постійно проводилась робота з батьками (бесіди, лекторії)</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Протягом року проводилася діагностична робота з вивчення впливу негативних факторів навчального середовища  і визначення валеологічних шляхів корекції</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Передбачалися заходи щодо корекції факторів негативного впливу учнівського середовища на формування здоров’я дитини:</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Залучення учнів до роботи в шкільних гуртках та поза межами школи;</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Рейд – огляд школи, медичний огляд, бесіди з профілактики та пропаганди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Тижні й місячники з попередження травматизму і формування навичок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Зустрічі з лікарями – спеціалістами та працівниками правоохоронних органів;</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спортивних змагань різного рівня;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анкетування з метою виявлення чинників, які впливають на формування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фізкультхвилинок на уроках, рухливих ігор на перервах;</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Випуск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Робота учнівського самоврядування щодо залучення учнів школи до зменшення факторів негативного впливу на здоров’я учнів.</w:t>
      </w:r>
    </w:p>
    <w:p w:rsidR="009C21B0" w:rsidRPr="00C5180A" w:rsidRDefault="009C21B0" w:rsidP="009C21B0">
      <w:pPr>
        <w:ind w:left="720"/>
        <w:jc w:val="both"/>
        <w:rPr>
          <w:color w:val="222A35" w:themeColor="text2" w:themeShade="80"/>
          <w:lang w:val="uk-UA"/>
        </w:rPr>
      </w:pPr>
      <w:r w:rsidRPr="00C5180A">
        <w:rPr>
          <w:color w:val="222A35" w:themeColor="text2" w:themeShade="80"/>
          <w:lang w:val="uk-UA"/>
        </w:rPr>
        <w:t xml:space="preserve"> У результаті проведених заходів спостерігаються позитивні зміни в поведінці й діяльності учнів, психологічному кліматі в учнівському середовищі, покращується міжособистісна взаємодія серед усіх учасників навчально – виховного процесу.</w:t>
      </w:r>
    </w:p>
    <w:p w:rsidR="009C21B0" w:rsidRPr="00C5180A" w:rsidRDefault="009C21B0" w:rsidP="008F5CF2">
      <w:pPr>
        <w:ind w:left="720"/>
        <w:jc w:val="both"/>
        <w:rPr>
          <w:color w:val="222A35" w:themeColor="text2" w:themeShade="80"/>
          <w:lang w:val="uk-UA"/>
        </w:rPr>
      </w:pPr>
      <w:r w:rsidRPr="00C5180A">
        <w:rPr>
          <w:color w:val="222A35" w:themeColor="text2" w:themeShade="80"/>
          <w:lang w:val="uk-UA"/>
        </w:rPr>
        <w:t xml:space="preserve"> Позитивним моментом діяльності практичного психолога можна вважати співпрацю з вчителями школи, класними керівниками, адміністрацією школи, а також з батьками учнів. Помітно зросла зацікавленість батьків психологічними особливостями різних вікових категорій. Збільшилась довіра учнів до психолога та його роботи. </w:t>
      </w:r>
    </w:p>
    <w:p w:rsidR="003D204E" w:rsidRPr="00C5180A" w:rsidRDefault="003D204E" w:rsidP="008F5CF2">
      <w:pPr>
        <w:ind w:left="720"/>
        <w:jc w:val="both"/>
        <w:rPr>
          <w:color w:val="222A35" w:themeColor="text2" w:themeShade="80"/>
          <w:lang w:val="uk-UA"/>
        </w:rPr>
      </w:pPr>
    </w:p>
    <w:p w:rsidR="009C21B0" w:rsidRPr="00C5180A" w:rsidRDefault="009C21B0" w:rsidP="009C21B0">
      <w:pPr>
        <w:ind w:left="720"/>
        <w:jc w:val="center"/>
        <w:rPr>
          <w:b/>
          <w:color w:val="222A35" w:themeColor="text2" w:themeShade="80"/>
          <w:lang w:val="uk-UA"/>
        </w:rPr>
      </w:pPr>
      <w:r w:rsidRPr="00C5180A">
        <w:rPr>
          <w:b/>
          <w:color w:val="222A35" w:themeColor="text2" w:themeShade="80"/>
          <w:lang w:val="uk-UA"/>
        </w:rPr>
        <w:t>Профілактичне медичне обстеження</w:t>
      </w:r>
    </w:p>
    <w:p w:rsidR="009C21B0" w:rsidRPr="00C5180A" w:rsidRDefault="009C21B0" w:rsidP="009C21B0">
      <w:pPr>
        <w:ind w:left="720"/>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 xml:space="preserve">На початок навчального року всі учні пройшли медогляд на пробу Руф’є, що дало змогу класифікувати учнів школи для занять фізичною культурою. </w:t>
      </w:r>
    </w:p>
    <w:p w:rsidR="009C21B0" w:rsidRDefault="006671EE" w:rsidP="009C21B0">
      <w:pPr>
        <w:rPr>
          <w:color w:val="222A35" w:themeColor="text2" w:themeShade="80"/>
          <w:lang w:val="uk-UA"/>
        </w:rPr>
      </w:pPr>
      <w:r>
        <w:rPr>
          <w:color w:val="222A35" w:themeColor="text2" w:themeShade="80"/>
          <w:lang w:val="uk-UA"/>
        </w:rPr>
        <w:t xml:space="preserve">     </w:t>
      </w:r>
    </w:p>
    <w:p w:rsidR="006671EE" w:rsidRPr="00D80C6F" w:rsidRDefault="006671EE" w:rsidP="006671EE">
      <w:pPr>
        <w:rPr>
          <w:lang w:val="uk-UA"/>
        </w:rPr>
      </w:pPr>
      <w:r w:rsidRPr="00D80C6F">
        <w:rPr>
          <w:lang w:val="uk-UA"/>
        </w:rPr>
        <w:t>ВСЬОГО учнів:</w:t>
      </w:r>
    </w:p>
    <w:p w:rsidR="006671EE" w:rsidRPr="00D80C6F" w:rsidRDefault="006671EE" w:rsidP="006671EE">
      <w:pPr>
        <w:numPr>
          <w:ilvl w:val="0"/>
          <w:numId w:val="7"/>
        </w:numPr>
        <w:rPr>
          <w:lang w:val="uk-UA"/>
        </w:rPr>
      </w:pPr>
      <w:r>
        <w:rPr>
          <w:lang w:val="uk-UA"/>
        </w:rPr>
        <w:t>Основна група      –   16 учнів  ( 14</w:t>
      </w:r>
      <w:r w:rsidRPr="00D80C6F">
        <w:rPr>
          <w:lang w:val="uk-UA"/>
        </w:rPr>
        <w:t>%)</w:t>
      </w:r>
    </w:p>
    <w:p w:rsidR="006671EE" w:rsidRPr="00D80C6F" w:rsidRDefault="006671EE" w:rsidP="006671EE">
      <w:pPr>
        <w:numPr>
          <w:ilvl w:val="0"/>
          <w:numId w:val="7"/>
        </w:numPr>
        <w:rPr>
          <w:lang w:val="uk-UA"/>
        </w:rPr>
      </w:pPr>
      <w:r>
        <w:rPr>
          <w:lang w:val="uk-UA"/>
        </w:rPr>
        <w:t>Підготовча група  –   60  учні ( 51</w:t>
      </w:r>
      <w:r w:rsidRPr="00D80C6F">
        <w:rPr>
          <w:lang w:val="uk-UA"/>
        </w:rPr>
        <w:t>%)</w:t>
      </w:r>
    </w:p>
    <w:p w:rsidR="006671EE" w:rsidRPr="00D80C6F" w:rsidRDefault="006671EE" w:rsidP="006671EE">
      <w:pPr>
        <w:numPr>
          <w:ilvl w:val="0"/>
          <w:numId w:val="7"/>
        </w:numPr>
        <w:rPr>
          <w:lang w:val="uk-UA"/>
        </w:rPr>
      </w:pPr>
      <w:r>
        <w:rPr>
          <w:lang w:val="uk-UA"/>
        </w:rPr>
        <w:t>Спеціальна група  -   41 учнів  ( 35</w:t>
      </w:r>
      <w:r w:rsidRPr="00D80C6F">
        <w:rPr>
          <w:lang w:val="uk-UA"/>
        </w:rPr>
        <w:t>%)</w:t>
      </w:r>
    </w:p>
    <w:p w:rsidR="006671EE" w:rsidRDefault="006671EE" w:rsidP="009C21B0">
      <w:pPr>
        <w:rPr>
          <w:color w:val="222A35" w:themeColor="text2" w:themeShade="80"/>
          <w:lang w:val="uk-UA"/>
        </w:rPr>
      </w:pPr>
    </w:p>
    <w:p w:rsidR="006671EE" w:rsidRPr="00C5180A" w:rsidRDefault="006671EE" w:rsidP="009C21B0">
      <w:pPr>
        <w:rPr>
          <w:color w:val="222A35" w:themeColor="text2" w:themeShade="80"/>
          <w:lang w:val="uk-UA"/>
        </w:rPr>
      </w:pPr>
      <w:r w:rsidRPr="00C5180A">
        <w:rPr>
          <w:color w:val="222A35" w:themeColor="text2" w:themeShade="80"/>
          <w:lang w:val="uk-UA"/>
        </w:rPr>
        <w:t>Для порівняння у попередньому навчальному році дані були такими:</w:t>
      </w:r>
    </w:p>
    <w:p w:rsidR="003D204E" w:rsidRPr="00C5180A" w:rsidRDefault="00E41A21" w:rsidP="003D204E">
      <w:pPr>
        <w:numPr>
          <w:ilvl w:val="0"/>
          <w:numId w:val="7"/>
        </w:numPr>
        <w:rPr>
          <w:color w:val="222A35" w:themeColor="text2" w:themeShade="80"/>
          <w:lang w:val="uk-UA"/>
        </w:rPr>
      </w:pPr>
      <w:r w:rsidRPr="00C5180A">
        <w:rPr>
          <w:color w:val="222A35" w:themeColor="text2" w:themeShade="80"/>
          <w:lang w:val="uk-UA"/>
        </w:rPr>
        <w:t>Основна група      –   9 учнів  ( 8</w:t>
      </w:r>
      <w:r w:rsidR="003D204E" w:rsidRPr="00C5180A">
        <w:rPr>
          <w:color w:val="222A35" w:themeColor="text2" w:themeShade="80"/>
          <w:lang w:val="uk-UA"/>
        </w:rPr>
        <w:t>%)</w:t>
      </w:r>
    </w:p>
    <w:p w:rsidR="003D204E" w:rsidRPr="00C5180A" w:rsidRDefault="00E41A21" w:rsidP="003D204E">
      <w:pPr>
        <w:numPr>
          <w:ilvl w:val="0"/>
          <w:numId w:val="7"/>
        </w:numPr>
        <w:rPr>
          <w:color w:val="222A35" w:themeColor="text2" w:themeShade="80"/>
          <w:lang w:val="uk-UA"/>
        </w:rPr>
      </w:pPr>
      <w:r w:rsidRPr="00C5180A">
        <w:rPr>
          <w:color w:val="222A35" w:themeColor="text2" w:themeShade="80"/>
          <w:lang w:val="uk-UA"/>
        </w:rPr>
        <w:t>Підготовча група  –   71  учні ( 60</w:t>
      </w:r>
      <w:r w:rsidR="003D204E" w:rsidRPr="00C5180A">
        <w:rPr>
          <w:color w:val="222A35" w:themeColor="text2" w:themeShade="80"/>
          <w:lang w:val="uk-UA"/>
        </w:rPr>
        <w:t>%)</w:t>
      </w:r>
    </w:p>
    <w:p w:rsidR="003D204E" w:rsidRDefault="003D204E" w:rsidP="009C21B0">
      <w:pPr>
        <w:numPr>
          <w:ilvl w:val="0"/>
          <w:numId w:val="7"/>
        </w:numPr>
        <w:rPr>
          <w:color w:val="222A35" w:themeColor="text2" w:themeShade="80"/>
          <w:lang w:val="uk-UA"/>
        </w:rPr>
      </w:pPr>
      <w:r w:rsidRPr="00C5180A">
        <w:rPr>
          <w:color w:val="222A35" w:themeColor="text2" w:themeShade="80"/>
          <w:lang w:val="uk-UA"/>
        </w:rPr>
        <w:t xml:space="preserve">Спеціальна група  -   </w:t>
      </w:r>
      <w:r w:rsidR="00E41A21" w:rsidRPr="00C5180A">
        <w:rPr>
          <w:color w:val="222A35" w:themeColor="text2" w:themeShade="80"/>
          <w:lang w:val="uk-UA"/>
        </w:rPr>
        <w:t>38 учнів  ( 32</w:t>
      </w:r>
      <w:r w:rsidRPr="00C5180A">
        <w:rPr>
          <w:color w:val="222A35" w:themeColor="text2" w:themeShade="80"/>
          <w:lang w:val="uk-UA"/>
        </w:rPr>
        <w:t>%)</w:t>
      </w:r>
    </w:p>
    <w:p w:rsidR="006671EE" w:rsidRPr="00C5180A" w:rsidRDefault="006671EE" w:rsidP="006671EE">
      <w:pPr>
        <w:rPr>
          <w:color w:val="222A35" w:themeColor="text2" w:themeShade="80"/>
          <w:lang w:val="uk-UA"/>
        </w:rPr>
      </w:pPr>
      <w:r>
        <w:rPr>
          <w:color w:val="222A35" w:themeColor="text2" w:themeShade="80"/>
          <w:lang w:val="uk-UA"/>
        </w:rPr>
        <w:t xml:space="preserve">Позаминулий рік: </w:t>
      </w:r>
    </w:p>
    <w:p w:rsidR="00E41A21" w:rsidRPr="00C5180A" w:rsidRDefault="009C21B0" w:rsidP="006671EE">
      <w:pPr>
        <w:rPr>
          <w:color w:val="222A35" w:themeColor="text2" w:themeShade="80"/>
          <w:lang w:val="uk-UA"/>
        </w:rPr>
      </w:pPr>
      <w:r w:rsidRPr="00C5180A">
        <w:rPr>
          <w:color w:val="222A35" w:themeColor="text2" w:themeShade="80"/>
          <w:lang w:val="uk-UA"/>
        </w:rPr>
        <w:t xml:space="preserve">                </w:t>
      </w:r>
      <w:r w:rsidR="00E41A21" w:rsidRPr="00C5180A">
        <w:rPr>
          <w:color w:val="222A35" w:themeColor="text2" w:themeShade="80"/>
          <w:lang w:val="uk-UA"/>
        </w:rPr>
        <w:t>Основна група      –   14 учнів  ( 12%)</w:t>
      </w:r>
    </w:p>
    <w:p w:rsidR="00E41A21" w:rsidRPr="00C5180A" w:rsidRDefault="00E41A21" w:rsidP="00E41A21">
      <w:pPr>
        <w:numPr>
          <w:ilvl w:val="0"/>
          <w:numId w:val="7"/>
        </w:numPr>
        <w:rPr>
          <w:color w:val="222A35" w:themeColor="text2" w:themeShade="80"/>
          <w:lang w:val="uk-UA"/>
        </w:rPr>
      </w:pPr>
      <w:r w:rsidRPr="00C5180A">
        <w:rPr>
          <w:color w:val="222A35" w:themeColor="text2" w:themeShade="80"/>
          <w:lang w:val="uk-UA"/>
        </w:rPr>
        <w:t>Підготовча група  –   63  учні ( 59%)</w:t>
      </w:r>
    </w:p>
    <w:p w:rsidR="00E41A21" w:rsidRPr="00C5180A" w:rsidRDefault="00E41A21" w:rsidP="00E41A21">
      <w:pPr>
        <w:numPr>
          <w:ilvl w:val="0"/>
          <w:numId w:val="7"/>
        </w:numPr>
        <w:rPr>
          <w:color w:val="222A35" w:themeColor="text2" w:themeShade="80"/>
          <w:lang w:val="uk-UA"/>
        </w:rPr>
      </w:pPr>
      <w:r w:rsidRPr="00C5180A">
        <w:rPr>
          <w:color w:val="222A35" w:themeColor="text2" w:themeShade="80"/>
          <w:lang w:val="uk-UA"/>
        </w:rPr>
        <w:t>Спеціальна група  -   32 учнів  ( 29%)</w:t>
      </w:r>
    </w:p>
    <w:p w:rsidR="00E41A21" w:rsidRPr="00C5180A" w:rsidRDefault="00E41A21" w:rsidP="00E41A21">
      <w:pPr>
        <w:ind w:left="720"/>
        <w:rPr>
          <w:color w:val="222A35" w:themeColor="text2" w:themeShade="80"/>
          <w:lang w:val="uk-UA"/>
        </w:rPr>
      </w:pPr>
    </w:p>
    <w:p w:rsidR="009C21B0" w:rsidRPr="00C5180A" w:rsidRDefault="006671EE" w:rsidP="009C21B0">
      <w:pPr>
        <w:rPr>
          <w:color w:val="222A35" w:themeColor="text2" w:themeShade="80"/>
          <w:lang w:val="uk-UA"/>
        </w:rPr>
      </w:pPr>
      <w:r>
        <w:rPr>
          <w:color w:val="222A35" w:themeColor="text2" w:themeShade="80"/>
          <w:lang w:val="uk-UA"/>
        </w:rPr>
        <w:t xml:space="preserve">     </w:t>
      </w:r>
      <w:r w:rsidR="00E41A21" w:rsidRPr="00C5180A">
        <w:rPr>
          <w:color w:val="222A35" w:themeColor="text2" w:themeShade="80"/>
          <w:lang w:val="uk-UA"/>
        </w:rPr>
        <w:t xml:space="preserve"> Відбувається спад </w:t>
      </w:r>
      <w:r w:rsidR="009C21B0" w:rsidRPr="00C5180A">
        <w:rPr>
          <w:color w:val="222A35" w:themeColor="text2" w:themeShade="80"/>
          <w:lang w:val="uk-UA"/>
        </w:rPr>
        <w:t xml:space="preserve"> </w:t>
      </w:r>
      <w:r w:rsidR="003D204E" w:rsidRPr="00C5180A">
        <w:rPr>
          <w:color w:val="222A35" w:themeColor="text2" w:themeShade="80"/>
          <w:lang w:val="uk-UA"/>
        </w:rPr>
        <w:t>показників</w:t>
      </w:r>
      <w:r w:rsidR="009C21B0" w:rsidRPr="00C5180A">
        <w:rPr>
          <w:color w:val="222A35" w:themeColor="text2" w:themeShade="80"/>
          <w:lang w:val="uk-UA"/>
        </w:rPr>
        <w:t xml:space="preserve">  здоров’я дітей. </w:t>
      </w:r>
    </w:p>
    <w:p w:rsidR="009C21B0" w:rsidRPr="00C5180A" w:rsidRDefault="009C21B0" w:rsidP="009C21B0">
      <w:pPr>
        <w:ind w:left="720"/>
        <w:jc w:val="both"/>
        <w:rPr>
          <w:color w:val="222A35" w:themeColor="text2" w:themeShade="80"/>
          <w:lang w:val="uk-UA"/>
        </w:rPr>
      </w:pPr>
      <w:r w:rsidRPr="00C5180A">
        <w:rPr>
          <w:b/>
          <w:color w:val="222A35" w:themeColor="text2" w:themeShade="80"/>
          <w:lang w:val="uk-UA"/>
        </w:rPr>
        <w:t xml:space="preserve">     </w:t>
      </w:r>
      <w:r w:rsidR="006671EE">
        <w:rPr>
          <w:color w:val="222A35" w:themeColor="text2" w:themeShade="80"/>
          <w:lang w:val="uk-UA"/>
        </w:rPr>
        <w:t>У 2020 – 2021</w:t>
      </w:r>
      <w:r w:rsidRPr="00C5180A">
        <w:rPr>
          <w:color w:val="222A35" w:themeColor="text2" w:themeShade="80"/>
          <w:lang w:val="uk-UA"/>
        </w:rPr>
        <w:t xml:space="preserve"> н.р. було проведено поглиблений медичний огляд учнів школи. Медичний огляд виявив найпоширеніші захворювання:</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 xml:space="preserve">Учнів, хворих сколіозом  - </w:t>
      </w:r>
      <w:r w:rsidR="003D204E" w:rsidRPr="00C5180A">
        <w:rPr>
          <w:color w:val="222A35" w:themeColor="text2" w:themeShade="80"/>
          <w:lang w:val="uk-UA"/>
        </w:rPr>
        <w:t>5%</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 xml:space="preserve">Учнів, </w:t>
      </w:r>
      <w:r w:rsidR="003D204E" w:rsidRPr="00C5180A">
        <w:rPr>
          <w:color w:val="222A35" w:themeColor="text2" w:themeShade="80"/>
          <w:lang w:val="uk-UA"/>
        </w:rPr>
        <w:t>які потребують лікування зору –7%</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Учнів, як</w:t>
      </w:r>
      <w:r w:rsidR="003D204E" w:rsidRPr="00C5180A">
        <w:rPr>
          <w:color w:val="222A35" w:themeColor="text2" w:themeShade="80"/>
          <w:lang w:val="uk-UA"/>
        </w:rPr>
        <w:t>і мають захворювання кишечника 12%</w:t>
      </w:r>
      <w:r w:rsidRPr="00C5180A">
        <w:rPr>
          <w:color w:val="222A35" w:themeColor="text2" w:themeShade="80"/>
          <w:lang w:val="uk-UA"/>
        </w:rPr>
        <w:t xml:space="preserve"> </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Учнів, які по</w:t>
      </w:r>
      <w:r w:rsidR="003D204E" w:rsidRPr="00C5180A">
        <w:rPr>
          <w:color w:val="222A35" w:themeColor="text2" w:themeShade="80"/>
          <w:lang w:val="uk-UA"/>
        </w:rPr>
        <w:t>требують санаторного лікування 10%</w:t>
      </w:r>
      <w:r w:rsidRPr="00C5180A">
        <w:rPr>
          <w:color w:val="222A35" w:themeColor="text2" w:themeShade="80"/>
          <w:lang w:val="uk-UA"/>
        </w:rPr>
        <w:t xml:space="preserve"> </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Учнів, яким було надано направлення на ліку</w:t>
      </w:r>
      <w:r w:rsidR="003D204E" w:rsidRPr="00C5180A">
        <w:rPr>
          <w:color w:val="222A35" w:themeColor="text2" w:themeShade="80"/>
          <w:lang w:val="uk-UA"/>
        </w:rPr>
        <w:t>вання або профільне обстеження 4%</w:t>
      </w:r>
      <w:r w:rsidRPr="00C5180A">
        <w:rPr>
          <w:color w:val="222A35" w:themeColor="text2" w:themeShade="80"/>
          <w:lang w:val="uk-UA"/>
        </w:rPr>
        <w:t xml:space="preserve"> </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Протягом навчального року учні школи були забезпечені засобами невідкладної першої допомоги. Травмувань, які б спричинили довготривалу хворобу, не було.</w:t>
      </w:r>
    </w:p>
    <w:p w:rsidR="009C21B0" w:rsidRDefault="009C21B0" w:rsidP="009C21B0">
      <w:pPr>
        <w:jc w:val="both"/>
        <w:rPr>
          <w:color w:val="222A35" w:themeColor="text2" w:themeShade="80"/>
          <w:lang w:val="uk-UA"/>
        </w:rPr>
      </w:pPr>
      <w:r w:rsidRPr="00C5180A">
        <w:rPr>
          <w:color w:val="222A35" w:themeColor="text2" w:themeShade="80"/>
          <w:lang w:val="uk-UA"/>
        </w:rPr>
        <w:t xml:space="preserve">       Найбільша денна захворюваність учнів у зимовий період становила  -  37 учнів, найменша за навчальний рік 0 – 3 учня. </w:t>
      </w:r>
    </w:p>
    <w:p w:rsidR="006671EE" w:rsidRPr="00C5180A" w:rsidRDefault="006671EE" w:rsidP="009C21B0">
      <w:pPr>
        <w:jc w:val="both"/>
        <w:rPr>
          <w:color w:val="222A35" w:themeColor="text2" w:themeShade="80"/>
          <w:lang w:val="uk-UA"/>
        </w:rPr>
      </w:pPr>
      <w:r>
        <w:rPr>
          <w:color w:val="222A35" w:themeColor="text2" w:themeShade="80"/>
          <w:lang w:val="uk-UA"/>
        </w:rPr>
        <w:t xml:space="preserve">       Протягом навчального року активно впроваджувались протиепідемічні заходи :  у кожному класі обладнані куточки, в яких розміщені засоби індивідуального захисту, антисептики, місце для використаних засобів. У закладі освіти на кожному поверсі та на центральному вході обладнані санітарні місця. Щоденно після уроків проводилась санітарна обробка поверхонь учнівських парт, дверних ручок. </w:t>
      </w:r>
      <w:r w:rsidR="00916A94">
        <w:rPr>
          <w:color w:val="222A35" w:themeColor="text2" w:themeShade="80"/>
          <w:lang w:val="uk-UA"/>
        </w:rPr>
        <w:t xml:space="preserve">Перед початком занять проводились фіксування температури учнів. Учні 5-9 класів пересувались по коридорах тільки в захисних масках. Заняття проводились в окремих класах. Випадків захворювання дітей на  </w:t>
      </w:r>
      <w:r w:rsidR="00916A94" w:rsidRPr="00916A94">
        <w:rPr>
          <w:color w:val="000000"/>
        </w:rPr>
        <w:t>COVID</w:t>
      </w:r>
      <w:r w:rsidR="00916A94" w:rsidRPr="00916A94">
        <w:rPr>
          <w:color w:val="000000"/>
          <w:lang w:val="uk-UA"/>
        </w:rPr>
        <w:t xml:space="preserve">-19, спричиненої корона вірусом </w:t>
      </w:r>
      <w:r w:rsidR="00916A94" w:rsidRPr="00916A94">
        <w:rPr>
          <w:color w:val="000000"/>
          <w:lang w:val="en-US"/>
        </w:rPr>
        <w:t>SARS</w:t>
      </w:r>
      <w:r w:rsidR="00916A94" w:rsidRPr="00916A94">
        <w:rPr>
          <w:color w:val="000000"/>
          <w:lang w:val="uk-UA"/>
        </w:rPr>
        <w:t xml:space="preserve"> – </w:t>
      </w:r>
      <w:r w:rsidR="00916A94" w:rsidRPr="00916A94">
        <w:rPr>
          <w:color w:val="000000"/>
          <w:lang w:val="en-US"/>
        </w:rPr>
        <w:t>CoV</w:t>
      </w:r>
      <w:r w:rsidR="00916A94" w:rsidRPr="00916A94">
        <w:rPr>
          <w:color w:val="000000"/>
          <w:lang w:val="uk-UA"/>
        </w:rPr>
        <w:t>-2»</w:t>
      </w:r>
      <w:r w:rsidR="00916A94">
        <w:rPr>
          <w:color w:val="000000"/>
          <w:lang w:val="uk-UA"/>
        </w:rPr>
        <w:t>.</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w:t>
      </w:r>
    </w:p>
    <w:p w:rsidR="003D204E" w:rsidRPr="00C5180A" w:rsidRDefault="003D204E"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t>Охоплення учнів харчуванням</w:t>
      </w:r>
    </w:p>
    <w:p w:rsidR="009C21B0" w:rsidRPr="00C5180A" w:rsidRDefault="009C21B0" w:rsidP="009C21B0">
      <w:pPr>
        <w:jc w:val="both"/>
        <w:rPr>
          <w:color w:val="222A35" w:themeColor="text2" w:themeShade="80"/>
          <w:lang w:val="uk-UA"/>
        </w:rPr>
      </w:pPr>
      <w:r w:rsidRPr="00C5180A">
        <w:rPr>
          <w:b/>
          <w:color w:val="222A35" w:themeColor="text2" w:themeShade="80"/>
          <w:sz w:val="26"/>
          <w:szCs w:val="26"/>
          <w:lang w:val="uk-UA"/>
        </w:rPr>
        <w:t xml:space="preserve">   </w:t>
      </w:r>
      <w:r w:rsidRPr="00C5180A">
        <w:rPr>
          <w:color w:val="222A35" w:themeColor="text2" w:themeShade="80"/>
          <w:sz w:val="26"/>
          <w:szCs w:val="26"/>
          <w:lang w:val="uk-UA"/>
        </w:rPr>
        <w:t xml:space="preserve">  </w:t>
      </w:r>
      <w:r w:rsidRPr="00C5180A">
        <w:rPr>
          <w:color w:val="222A35" w:themeColor="text2" w:themeShade="80"/>
          <w:lang w:val="uk-UA"/>
        </w:rPr>
        <w:t>У минулому навчальному році вжито невідкладних заходів щодо створення умов для організації харчування дітей. Організовано повноцінне, безпечне та якісне харчування дітей ( замовлення та прийняття до закладу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 виконання норм харчування тощо). Заборонено замовляти, приймати та використовувати м’ясо та яйця водоплавної птиці, м’ясо, яке не пройшло ветеринарний контроль, м’ясні обрізки, субпродукти, а також свинину жирну, річкову та копчену рибу, гриби, соуси, перець, майонез, вироби у фритюрі, утому числі чіпси, вироби швидкого приготування, газовані напої, квас, натуральну каву, кремові вироби, вершково – рослинні масла з додаванням будь – якої іншої сировини. Було заборонено використовувати продукти, що містять синтетичні барвники, ароматизатори, підсилювачі смаку, консерванти. Розроблено та затверджено режим та графік харчування дітей у шкільній їдальні.</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Проводився облік учнів, які отримували безкоштовне гаряче харчування, а також гаряче харчування за кошти батьків. Гарячим харчуванням було охоплено всі учні  1-4 класів, що становило 100%, 3 учнів</w:t>
      </w:r>
      <w:r w:rsidR="003D204E" w:rsidRPr="00C5180A">
        <w:rPr>
          <w:color w:val="222A35" w:themeColor="text2" w:themeShade="80"/>
          <w:lang w:val="uk-UA"/>
        </w:rPr>
        <w:t xml:space="preserve"> пільгової категорії ( 100 %), 7</w:t>
      </w:r>
      <w:r w:rsidRPr="00C5180A">
        <w:rPr>
          <w:color w:val="222A35" w:themeColor="text2" w:themeShade="80"/>
          <w:lang w:val="uk-UA"/>
        </w:rPr>
        <w:t xml:space="preserve"> учнів з малозабезпечених </w:t>
      </w:r>
      <w:r w:rsidR="003D204E" w:rsidRPr="00C5180A">
        <w:rPr>
          <w:color w:val="222A35" w:themeColor="text2" w:themeShade="80"/>
          <w:lang w:val="uk-UA"/>
        </w:rPr>
        <w:t>сімей ( 100%),  17-23 учнів 5-9</w:t>
      </w:r>
      <w:r w:rsidRPr="00C5180A">
        <w:rPr>
          <w:color w:val="222A35" w:themeColor="text2" w:themeShade="80"/>
          <w:lang w:val="uk-UA"/>
        </w:rPr>
        <w:t xml:space="preserve"> класів за кошти батьків . Всього</w:t>
      </w:r>
      <w:r w:rsidR="003D204E" w:rsidRPr="00C5180A">
        <w:rPr>
          <w:color w:val="222A35" w:themeColor="text2" w:themeShade="80"/>
          <w:lang w:val="uk-UA"/>
        </w:rPr>
        <w:t xml:space="preserve"> охоплено гарячим харчуванням 80 учень школи, що становить 72</w:t>
      </w:r>
      <w:r w:rsidRPr="00C5180A">
        <w:rPr>
          <w:color w:val="222A35" w:themeColor="text2" w:themeShade="80"/>
          <w:lang w:val="uk-UA"/>
        </w:rPr>
        <w:t xml:space="preserve">% від загальної кількості учнів школи. Здійснювалось </w:t>
      </w:r>
      <w:r w:rsidR="003D204E" w:rsidRPr="00C5180A">
        <w:rPr>
          <w:color w:val="222A35" w:themeColor="text2" w:themeShade="80"/>
          <w:lang w:val="uk-UA"/>
        </w:rPr>
        <w:t>б</w:t>
      </w:r>
      <w:r w:rsidR="00916A94">
        <w:rPr>
          <w:color w:val="222A35" w:themeColor="text2" w:themeShade="80"/>
          <w:lang w:val="uk-UA"/>
        </w:rPr>
        <w:t>езкоштовне харчування на суму 18</w:t>
      </w:r>
      <w:r w:rsidR="003D204E" w:rsidRPr="00C5180A">
        <w:rPr>
          <w:color w:val="222A35" w:themeColor="text2" w:themeShade="80"/>
          <w:lang w:val="uk-UA"/>
        </w:rPr>
        <w:t xml:space="preserve"> грн 00</w:t>
      </w:r>
      <w:r w:rsidRPr="00C5180A">
        <w:rPr>
          <w:color w:val="222A35" w:themeColor="text2" w:themeShade="80"/>
          <w:lang w:val="uk-UA"/>
        </w:rPr>
        <w:t xml:space="preserve"> коп .   Постійно здійснювався бракераж сирої та готової продукції, результати заносились до журналу бракеражу головою бракеражної комісії. </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Постійно опрацьовувалась та надавалась інформація щодо кількості дітей, які одержують харчування. Регулярно здійснювалося складання щоденного меню кухарем їдальні на підставі примірного двотижневого меню, затвердженого СЕС. Щоденне меню затверджувалось директором школи. Проводилась роз’яснювальна робота серед батьків щодо організації харчування в сім’ї дітей різного віку.</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Для контролю за якістю харчування дітей в шкільній їдальні створена бракераж на комісія, до складу якою входять вчителі, батьки, медична сестра Черкаської амбулаторії сімейної </w:t>
      </w:r>
      <w:r w:rsidRPr="00C5180A">
        <w:rPr>
          <w:color w:val="222A35" w:themeColor="text2" w:themeShade="80"/>
          <w:lang w:val="uk-UA"/>
        </w:rPr>
        <w:lastRenderedPageBreak/>
        <w:t xml:space="preserve">практики та медицини. </w:t>
      </w:r>
      <w:r w:rsidR="003D204E" w:rsidRPr="00C5180A">
        <w:rPr>
          <w:color w:val="222A35" w:themeColor="text2" w:themeShade="80"/>
          <w:lang w:val="uk-UA"/>
        </w:rPr>
        <w:t>Введення в штат</w:t>
      </w:r>
      <w:r w:rsidRPr="00C5180A">
        <w:rPr>
          <w:color w:val="222A35" w:themeColor="text2" w:themeShade="80"/>
          <w:lang w:val="uk-UA"/>
        </w:rPr>
        <w:t xml:space="preserve"> </w:t>
      </w:r>
      <w:r w:rsidR="003D204E" w:rsidRPr="00C5180A">
        <w:rPr>
          <w:color w:val="222A35" w:themeColor="text2" w:themeShade="80"/>
          <w:lang w:val="uk-UA"/>
        </w:rPr>
        <w:t>ставки кухаря та 0,5 ст. помічника кухаря Черкаською С.Р.</w:t>
      </w:r>
      <w:r w:rsidRPr="00C5180A">
        <w:rPr>
          <w:color w:val="222A35" w:themeColor="text2" w:themeShade="80"/>
          <w:lang w:val="uk-UA"/>
        </w:rPr>
        <w:t xml:space="preserve"> дала свої позитивні результати.</w:t>
      </w:r>
      <w:r w:rsidR="003D204E" w:rsidRPr="00C5180A">
        <w:rPr>
          <w:color w:val="222A35" w:themeColor="text2" w:themeShade="80"/>
          <w:lang w:val="uk-UA"/>
        </w:rPr>
        <w:t xml:space="preserve"> </w:t>
      </w:r>
      <w:r w:rsidR="00B27A61" w:rsidRPr="00C5180A">
        <w:rPr>
          <w:color w:val="222A35" w:themeColor="text2" w:themeShade="80"/>
          <w:lang w:val="uk-UA"/>
        </w:rPr>
        <w:t>Зросла відповідальність та контроль за якістю харчування. Розширився асортимент продуктів, в наявності щодення свіжа випічка.</w:t>
      </w:r>
    </w:p>
    <w:p w:rsidR="009C21B0" w:rsidRPr="00C5180A" w:rsidRDefault="009C21B0" w:rsidP="008F5CF2">
      <w:pPr>
        <w:jc w:val="both"/>
        <w:rPr>
          <w:color w:val="222A35" w:themeColor="text2" w:themeShade="80"/>
          <w:lang w:val="uk-UA"/>
        </w:rPr>
      </w:pPr>
      <w:r w:rsidRPr="00C5180A">
        <w:rPr>
          <w:color w:val="222A35" w:themeColor="text2" w:themeShade="80"/>
          <w:lang w:val="uk-UA"/>
        </w:rPr>
        <w:t xml:space="preserve">  Адміністрація школи постійно працює над покращенням  матеріально – технічної бази шкільної їдальні. </w:t>
      </w:r>
      <w:r w:rsidR="00B27A61" w:rsidRPr="00C5180A">
        <w:rPr>
          <w:color w:val="222A35" w:themeColor="text2" w:themeShade="80"/>
          <w:lang w:val="uk-UA"/>
        </w:rPr>
        <w:t>Протягом навчального рок</w:t>
      </w:r>
      <w:r w:rsidR="00E41A21" w:rsidRPr="00C5180A">
        <w:rPr>
          <w:color w:val="222A35" w:themeColor="text2" w:themeShade="80"/>
          <w:lang w:val="uk-UA"/>
        </w:rPr>
        <w:t xml:space="preserve">у було організовано отримання </w:t>
      </w:r>
      <w:r w:rsidR="00B27A61" w:rsidRPr="00C5180A">
        <w:rPr>
          <w:color w:val="222A35" w:themeColor="text2" w:themeShade="80"/>
          <w:lang w:val="uk-UA"/>
        </w:rPr>
        <w:t>гуманітарної допомоги у вигляді посуду, миючих засобів та рушників для їдальні. За сприяння відділу освіти Черкаської селищної ради було замінено меблі у їдальні: 10 стаціонарних сучасних обідніх столів.</w:t>
      </w:r>
    </w:p>
    <w:p w:rsidR="00E41A21" w:rsidRDefault="00E41A21" w:rsidP="008F5CF2">
      <w:pPr>
        <w:jc w:val="both"/>
        <w:rPr>
          <w:color w:val="222A35" w:themeColor="text2" w:themeShade="80"/>
          <w:lang w:val="uk-UA"/>
        </w:rPr>
      </w:pPr>
      <w:r w:rsidRPr="00C5180A">
        <w:rPr>
          <w:color w:val="222A35" w:themeColor="text2" w:themeShade="80"/>
          <w:lang w:val="uk-UA"/>
        </w:rPr>
        <w:t xml:space="preserve">  У січні 2020 року проведено аналіз матеріальної бази шкільної їдальні на відповідність вимогам НАССР, створено перспективний план покращення  матеріальної бази харчоблоку. Планується поетапне виконання плану.</w:t>
      </w:r>
      <w:r w:rsidR="00916A94">
        <w:rPr>
          <w:color w:val="222A35" w:themeColor="text2" w:themeShade="80"/>
          <w:lang w:val="uk-UA"/>
        </w:rPr>
        <w:t xml:space="preserve"> З 01 березня 2021 року розпочато впровадження системи НАССР: розроблені і затвердженя програми – передумови, інструкції для працівників, визначено критичні точки. Введені в дію журнали НАССР.  Директором школи пройдено навчання з НАССР та отримано сертифікат.</w:t>
      </w:r>
    </w:p>
    <w:p w:rsidR="00916A94" w:rsidRDefault="00916A94" w:rsidP="008F5CF2">
      <w:pPr>
        <w:jc w:val="both"/>
        <w:rPr>
          <w:color w:val="222A35" w:themeColor="text2" w:themeShade="80"/>
          <w:lang w:val="uk-UA"/>
        </w:rPr>
      </w:pPr>
      <w:r>
        <w:rPr>
          <w:color w:val="222A35" w:themeColor="text2" w:themeShade="80"/>
          <w:lang w:val="uk-UA"/>
        </w:rPr>
        <w:t xml:space="preserve">   За сприяння відділу освіти, селищною радою виділені кошти для придбання витяжної системи для харчоблоку. </w:t>
      </w:r>
    </w:p>
    <w:p w:rsidR="00916A94" w:rsidRPr="00C5180A" w:rsidRDefault="00916A94" w:rsidP="008F5CF2">
      <w:pPr>
        <w:jc w:val="both"/>
        <w:rPr>
          <w:color w:val="222A35" w:themeColor="text2" w:themeShade="80"/>
          <w:lang w:val="uk-UA"/>
        </w:rPr>
      </w:pPr>
      <w:r>
        <w:rPr>
          <w:color w:val="222A35" w:themeColor="text2" w:themeShade="80"/>
          <w:lang w:val="uk-UA"/>
        </w:rPr>
        <w:t xml:space="preserve">  Адмінітстрація школи співпрацює з волонтерськими організаціями, завдяки чому вдалося поліпшити матеріальну базу закладу освіти у плані забезпечення інвентарем для їдальні, миючими та чистячи ми засобами. </w:t>
      </w:r>
    </w:p>
    <w:p w:rsidR="00B27A61" w:rsidRPr="00C5180A" w:rsidRDefault="00B27A61" w:rsidP="008F5CF2">
      <w:pPr>
        <w:jc w:val="both"/>
        <w:rPr>
          <w:color w:val="222A35" w:themeColor="text2" w:themeShade="80"/>
          <w:sz w:val="26"/>
          <w:szCs w:val="26"/>
          <w:lang w:val="uk-UA"/>
        </w:rPr>
      </w:pPr>
    </w:p>
    <w:p w:rsidR="009C21B0" w:rsidRPr="00C5180A" w:rsidRDefault="00E41A21" w:rsidP="00E41A21">
      <w:pPr>
        <w:jc w:val="both"/>
        <w:rPr>
          <w:color w:val="222A35" w:themeColor="text2" w:themeShade="80"/>
          <w:sz w:val="28"/>
          <w:lang w:val="uk-UA"/>
        </w:rPr>
      </w:pPr>
      <w:r w:rsidRPr="00916A94">
        <w:rPr>
          <w:color w:val="222A35" w:themeColor="text2" w:themeShade="80"/>
          <w:sz w:val="28"/>
          <w:lang w:val="uk-UA"/>
        </w:rPr>
        <w:t xml:space="preserve">  </w:t>
      </w:r>
    </w:p>
    <w:p w:rsidR="009C21B0" w:rsidRPr="00C5180A" w:rsidRDefault="009C21B0" w:rsidP="009C21B0">
      <w:pPr>
        <w:jc w:val="center"/>
        <w:rPr>
          <w:b/>
          <w:color w:val="222A35" w:themeColor="text2" w:themeShade="80"/>
          <w:sz w:val="26"/>
          <w:szCs w:val="26"/>
          <w:lang w:val="uk-UA"/>
        </w:rPr>
      </w:pPr>
      <w:r w:rsidRPr="00C5180A">
        <w:rPr>
          <w:b/>
          <w:color w:val="222A35" w:themeColor="text2" w:themeShade="80"/>
          <w:sz w:val="26"/>
          <w:szCs w:val="26"/>
          <w:lang w:val="uk-UA"/>
        </w:rPr>
        <w:t>Соціальний захист учнів закладу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У навчальному за</w:t>
      </w:r>
      <w:r w:rsidR="00EE05A8">
        <w:rPr>
          <w:color w:val="222A35" w:themeColor="text2" w:themeShade="80"/>
          <w:lang w:val="uk-UA"/>
        </w:rPr>
        <w:t>кладі знаходяться  на обліку  40</w:t>
      </w:r>
      <w:r w:rsidRPr="00C5180A">
        <w:rPr>
          <w:color w:val="222A35" w:themeColor="text2" w:themeShade="80"/>
          <w:lang w:val="uk-UA"/>
        </w:rPr>
        <w:t xml:space="preserve">  учнів пільгового контингенту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Із них:</w:t>
      </w:r>
    </w:p>
    <w:p w:rsidR="009C21B0" w:rsidRPr="00C5180A" w:rsidRDefault="00E41A21" w:rsidP="009C21B0">
      <w:pPr>
        <w:numPr>
          <w:ilvl w:val="0"/>
          <w:numId w:val="8"/>
        </w:numPr>
        <w:rPr>
          <w:color w:val="222A35" w:themeColor="text2" w:themeShade="80"/>
          <w:lang w:val="uk-UA"/>
        </w:rPr>
      </w:pPr>
      <w:r w:rsidRPr="00C5180A">
        <w:rPr>
          <w:color w:val="222A35" w:themeColor="text2" w:themeShade="80"/>
          <w:lang w:val="uk-UA"/>
        </w:rPr>
        <w:t xml:space="preserve"> дітей без опіки </w:t>
      </w:r>
      <w:r w:rsidR="00EE05A8">
        <w:rPr>
          <w:color w:val="222A35" w:themeColor="text2" w:themeShade="80"/>
          <w:lang w:val="uk-UA"/>
        </w:rPr>
        <w:t xml:space="preserve">  -   7</w:t>
      </w:r>
    </w:p>
    <w:p w:rsidR="009C21B0" w:rsidRPr="00C5180A" w:rsidRDefault="009C21B0" w:rsidP="009C21B0">
      <w:pPr>
        <w:numPr>
          <w:ilvl w:val="0"/>
          <w:numId w:val="8"/>
        </w:numPr>
        <w:rPr>
          <w:color w:val="222A35" w:themeColor="text2" w:themeShade="80"/>
          <w:lang w:val="uk-UA"/>
        </w:rPr>
      </w:pPr>
      <w:r w:rsidRPr="00C5180A">
        <w:rPr>
          <w:color w:val="222A35" w:themeColor="text2" w:themeShade="80"/>
          <w:lang w:val="uk-UA"/>
        </w:rPr>
        <w:t>Дітей, яких виховує одна мати –  10</w:t>
      </w:r>
    </w:p>
    <w:p w:rsidR="009C21B0" w:rsidRPr="00C5180A" w:rsidRDefault="009C21B0" w:rsidP="009C21B0">
      <w:pPr>
        <w:numPr>
          <w:ilvl w:val="0"/>
          <w:numId w:val="8"/>
        </w:numPr>
        <w:rPr>
          <w:color w:val="222A35" w:themeColor="text2" w:themeShade="80"/>
          <w:lang w:val="uk-UA"/>
        </w:rPr>
      </w:pPr>
      <w:r w:rsidRPr="00C5180A">
        <w:rPr>
          <w:color w:val="222A35" w:themeColor="text2" w:themeShade="80"/>
          <w:lang w:val="uk-UA"/>
        </w:rPr>
        <w:t>Учні з багатодітних сімей –   14</w:t>
      </w:r>
    </w:p>
    <w:p w:rsidR="00E41A21" w:rsidRPr="00C5180A" w:rsidRDefault="00EE05A8" w:rsidP="009C21B0">
      <w:pPr>
        <w:numPr>
          <w:ilvl w:val="0"/>
          <w:numId w:val="8"/>
        </w:numPr>
        <w:rPr>
          <w:color w:val="222A35" w:themeColor="text2" w:themeShade="80"/>
          <w:lang w:val="uk-UA"/>
        </w:rPr>
      </w:pPr>
      <w:r>
        <w:rPr>
          <w:color w:val="222A35" w:themeColor="text2" w:themeShade="80"/>
          <w:lang w:val="uk-UA"/>
        </w:rPr>
        <w:t>Учні сімей переселенців – 5</w:t>
      </w:r>
    </w:p>
    <w:p w:rsidR="00E41A21" w:rsidRPr="00C5180A" w:rsidRDefault="00E41A21" w:rsidP="009C21B0">
      <w:pPr>
        <w:numPr>
          <w:ilvl w:val="0"/>
          <w:numId w:val="8"/>
        </w:numPr>
        <w:rPr>
          <w:color w:val="222A35" w:themeColor="text2" w:themeShade="80"/>
          <w:lang w:val="uk-UA"/>
        </w:rPr>
      </w:pPr>
      <w:r w:rsidRPr="00C5180A">
        <w:rPr>
          <w:color w:val="222A35" w:themeColor="text2" w:themeShade="80"/>
          <w:lang w:val="uk-UA"/>
        </w:rPr>
        <w:t>Учні учасників АТО - 4</w:t>
      </w:r>
    </w:p>
    <w:p w:rsidR="009C21B0" w:rsidRPr="00C5180A" w:rsidRDefault="00B27A61" w:rsidP="009C21B0">
      <w:pPr>
        <w:numPr>
          <w:ilvl w:val="0"/>
          <w:numId w:val="8"/>
        </w:numPr>
        <w:rPr>
          <w:color w:val="222A35" w:themeColor="text2" w:themeShade="80"/>
          <w:lang w:val="uk-UA"/>
        </w:rPr>
      </w:pPr>
      <w:r w:rsidRPr="00C5180A">
        <w:rPr>
          <w:color w:val="222A35" w:themeColor="text2" w:themeShade="80"/>
          <w:lang w:val="uk-UA"/>
        </w:rPr>
        <w:t>Учнів – інвалідів –  0</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На виконання Закону України «Про охорону дитинства» було організовано заходи:</w:t>
      </w:r>
    </w:p>
    <w:p w:rsidR="009C21B0" w:rsidRPr="00C5180A" w:rsidRDefault="009C21B0" w:rsidP="009C21B0">
      <w:pPr>
        <w:numPr>
          <w:ilvl w:val="0"/>
          <w:numId w:val="9"/>
        </w:numPr>
        <w:jc w:val="both"/>
        <w:rPr>
          <w:color w:val="222A35" w:themeColor="text2" w:themeShade="80"/>
          <w:lang w:val="uk-UA"/>
        </w:rPr>
      </w:pPr>
      <w:r w:rsidRPr="00C5180A">
        <w:rPr>
          <w:color w:val="222A35" w:themeColor="text2" w:themeShade="80"/>
          <w:lang w:val="uk-UA"/>
        </w:rPr>
        <w:t>Акція милосердя «Діти – дітям», під час якої були зібрані іграшки та канцелярські товари дітям, які виховуються в інтернатному закладі;</w:t>
      </w:r>
    </w:p>
    <w:p w:rsidR="009C21B0" w:rsidRPr="00C5180A" w:rsidRDefault="009C21B0" w:rsidP="009C21B0">
      <w:pPr>
        <w:numPr>
          <w:ilvl w:val="0"/>
          <w:numId w:val="9"/>
        </w:numPr>
        <w:jc w:val="both"/>
        <w:rPr>
          <w:color w:val="222A35" w:themeColor="text2" w:themeShade="80"/>
          <w:lang w:val="uk-UA"/>
        </w:rPr>
      </w:pPr>
      <w:r w:rsidRPr="00C5180A">
        <w:rPr>
          <w:color w:val="222A35" w:themeColor="text2" w:themeShade="80"/>
          <w:lang w:val="uk-UA"/>
        </w:rPr>
        <w:t>Акція милосердя «Від серця до серця» зі збору кошт для дітей з вадами здоров’я.</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Всі учні пільгового контингенту відвідували гуртки на базі школи, учні молодших класів – групу продовженого дня, з кожним учнем проводив роботу шкільний психолог за індивідуальним планом.</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У школі протягом навчального року було організовано безкоштовне гаряче харчування для учнів пільгової категорії  та учнів 1-4 класів.</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Крім того, діти пільгових категорій протягом року одержували матеріальну допомогу: було придбано одяг та канцтовари у межах закладених бюджетних кошт.</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До свята Святого Миколая дітей пільгових категорій забезпечують солодощами, цінними подарунками на рівні районних служб.</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Адміністрацією та працівниками школи надавалась допомога всім дітям пільгових категорій. Належна увага приділялась організації відпочинку дітей пільгової категорії, їм надавалась першочергова можливість забезпечення путівками для оздоровлення у позаміських таборах.</w:t>
      </w:r>
    </w:p>
    <w:p w:rsidR="00E41A21" w:rsidRPr="00C5180A" w:rsidRDefault="00E41A21"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rPr>
        <w:t>Аналіз роботи практичного психолога</w:t>
      </w:r>
    </w:p>
    <w:p w:rsidR="009C21B0" w:rsidRPr="00C5180A" w:rsidRDefault="009C21B0" w:rsidP="009C21B0">
      <w:pPr>
        <w:rPr>
          <w:color w:val="222A35" w:themeColor="text2" w:themeShade="80"/>
        </w:rPr>
      </w:pPr>
      <w:r w:rsidRPr="00C5180A">
        <w:rPr>
          <w:color w:val="222A35" w:themeColor="text2" w:themeShade="80"/>
          <w:sz w:val="26"/>
          <w:szCs w:val="26"/>
          <w:lang w:val="uk-UA"/>
        </w:rPr>
        <w:t xml:space="preserve">    </w:t>
      </w:r>
      <w:r w:rsidR="006D33D7">
        <w:rPr>
          <w:color w:val="222A35" w:themeColor="text2" w:themeShade="80"/>
        </w:rPr>
        <w:t>Протягом 20</w:t>
      </w:r>
      <w:r w:rsidR="006D33D7">
        <w:rPr>
          <w:color w:val="222A35" w:themeColor="text2" w:themeShade="80"/>
          <w:lang w:val="uk-UA"/>
        </w:rPr>
        <w:t>20</w:t>
      </w:r>
      <w:r w:rsidR="00E41A21" w:rsidRPr="00C5180A">
        <w:rPr>
          <w:color w:val="222A35" w:themeColor="text2" w:themeShade="80"/>
        </w:rPr>
        <w:t>-20</w:t>
      </w:r>
      <w:r w:rsidR="006D33D7">
        <w:rPr>
          <w:color w:val="222A35" w:themeColor="text2" w:themeShade="80"/>
          <w:lang w:val="uk-UA"/>
        </w:rPr>
        <w:t>21</w:t>
      </w:r>
      <w:r w:rsidRPr="00C5180A">
        <w:rPr>
          <w:color w:val="222A35" w:themeColor="text2" w:themeShade="80"/>
        </w:rPr>
        <w:t xml:space="preserve"> н.р. практичн</w:t>
      </w:r>
      <w:r w:rsidR="00E41A21" w:rsidRPr="00C5180A">
        <w:rPr>
          <w:color w:val="222A35" w:themeColor="text2" w:themeShade="80"/>
        </w:rPr>
        <w:t>им психологом Черкаської ЗОШ 1-</w:t>
      </w:r>
      <w:r w:rsidR="00E41A21" w:rsidRPr="00C5180A">
        <w:rPr>
          <w:color w:val="222A35" w:themeColor="text2" w:themeShade="80"/>
          <w:lang w:val="uk-UA"/>
        </w:rPr>
        <w:t>ІІ</w:t>
      </w:r>
      <w:r w:rsidR="00E41A21" w:rsidRPr="00C5180A">
        <w:rPr>
          <w:color w:val="222A35" w:themeColor="text2" w:themeShade="80"/>
        </w:rPr>
        <w:t xml:space="preserve">  ст</w:t>
      </w:r>
      <w:r w:rsidR="00E41A21" w:rsidRPr="00C5180A">
        <w:rPr>
          <w:color w:val="222A35" w:themeColor="text2" w:themeShade="80"/>
          <w:lang w:val="uk-UA"/>
        </w:rPr>
        <w:t xml:space="preserve">. </w:t>
      </w:r>
      <w:r w:rsidRPr="00C5180A">
        <w:rPr>
          <w:color w:val="222A35" w:themeColor="text2" w:themeShade="80"/>
        </w:rPr>
        <w:t xml:space="preserve">здійснювалися наступні </w:t>
      </w:r>
      <w:proofErr w:type="gramStart"/>
      <w:r w:rsidRPr="00C5180A">
        <w:rPr>
          <w:color w:val="222A35" w:themeColor="text2" w:themeShade="80"/>
        </w:rPr>
        <w:t>напрямки</w:t>
      </w:r>
      <w:proofErr w:type="gramEnd"/>
      <w:r w:rsidRPr="00C5180A">
        <w:rPr>
          <w:color w:val="222A35" w:themeColor="text2" w:themeShade="80"/>
        </w:rPr>
        <w:t xml:space="preserve"> роботи:</w:t>
      </w:r>
    </w:p>
    <w:p w:rsidR="009C21B0" w:rsidRPr="00C5180A" w:rsidRDefault="009C21B0" w:rsidP="009C21B0">
      <w:pPr>
        <w:rPr>
          <w:b/>
          <w:color w:val="222A35" w:themeColor="text2" w:themeShade="80"/>
        </w:rPr>
      </w:pPr>
      <w:r w:rsidRPr="00C5180A">
        <w:rPr>
          <w:b/>
          <w:color w:val="222A35" w:themeColor="text2" w:themeShade="80"/>
        </w:rPr>
        <w:t>Діагностична:</w:t>
      </w:r>
    </w:p>
    <w:p w:rsidR="009C21B0" w:rsidRPr="00C5180A" w:rsidRDefault="009C21B0" w:rsidP="009C21B0">
      <w:pPr>
        <w:pStyle w:val="1"/>
        <w:numPr>
          <w:ilvl w:val="0"/>
          <w:numId w:val="22"/>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діагностична діяльність у рамках до</w:t>
      </w:r>
      <w:r w:rsidR="00B27A61" w:rsidRPr="00C5180A">
        <w:rPr>
          <w:rFonts w:ascii="Times New Roman" w:hAnsi="Times New Roman"/>
          <w:color w:val="222A35" w:themeColor="text2" w:themeShade="80"/>
          <w:szCs w:val="24"/>
        </w:rPr>
        <w:t xml:space="preserve">слідження адаптації 1х,5х </w:t>
      </w:r>
      <w:r w:rsidRPr="00C5180A">
        <w:rPr>
          <w:rFonts w:ascii="Times New Roman" w:hAnsi="Times New Roman"/>
          <w:color w:val="222A35" w:themeColor="text2" w:themeShade="80"/>
          <w:szCs w:val="24"/>
        </w:rPr>
        <w:t xml:space="preserve"> класів;</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lastRenderedPageBreak/>
        <w:t>діагностика учні</w:t>
      </w:r>
      <w:proofErr w:type="gramStart"/>
      <w:r w:rsidRPr="00C5180A">
        <w:rPr>
          <w:color w:val="222A35" w:themeColor="text2" w:themeShade="80"/>
        </w:rPr>
        <w:t>в</w:t>
      </w:r>
      <w:proofErr w:type="gramEnd"/>
      <w:r w:rsidRPr="00C5180A">
        <w:rPr>
          <w:color w:val="222A35" w:themeColor="text2" w:themeShade="80"/>
        </w:rPr>
        <w:t xml:space="preserve"> на етапі прийняття до школи;</w:t>
      </w:r>
    </w:p>
    <w:p w:rsidR="009C21B0" w:rsidRPr="00C5180A" w:rsidRDefault="009C21B0" w:rsidP="009C21B0">
      <w:pPr>
        <w:numPr>
          <w:ilvl w:val="0"/>
          <w:numId w:val="22"/>
        </w:numPr>
        <w:ind w:left="0"/>
        <w:rPr>
          <w:color w:val="222A35" w:themeColor="text2" w:themeShade="80"/>
        </w:rPr>
      </w:pPr>
      <w:proofErr w:type="gramStart"/>
      <w:r w:rsidRPr="00C5180A">
        <w:rPr>
          <w:color w:val="222A35" w:themeColor="text2" w:themeShade="80"/>
        </w:rPr>
        <w:t>досл</w:t>
      </w:r>
      <w:proofErr w:type="gramEnd"/>
      <w:r w:rsidRPr="00C5180A">
        <w:rPr>
          <w:color w:val="222A35" w:themeColor="text2" w:themeShade="80"/>
        </w:rPr>
        <w:t>ідження відношення учнів щодо жорстокості та насильства ;</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діагностика обдарованих учнів з метою створення індивідуальних умов навчання;</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психологічна просвіта батькі</w:t>
      </w:r>
      <w:proofErr w:type="gramStart"/>
      <w:r w:rsidRPr="00C5180A">
        <w:rPr>
          <w:color w:val="222A35" w:themeColor="text2" w:themeShade="80"/>
        </w:rPr>
        <w:t>в</w:t>
      </w:r>
      <w:proofErr w:type="gramEnd"/>
      <w:r w:rsidRPr="00C5180A">
        <w:rPr>
          <w:color w:val="222A35" w:themeColor="text2" w:themeShade="80"/>
        </w:rPr>
        <w:t>;</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 xml:space="preserve">діагностика учнів, що знаходяться на внутрішкільному </w:t>
      </w:r>
      <w:proofErr w:type="gramStart"/>
      <w:r w:rsidRPr="00C5180A">
        <w:rPr>
          <w:color w:val="222A35" w:themeColor="text2" w:themeShade="80"/>
        </w:rPr>
        <w:t>обл</w:t>
      </w:r>
      <w:proofErr w:type="gramEnd"/>
      <w:r w:rsidRPr="00C5180A">
        <w:rPr>
          <w:color w:val="222A35" w:themeColor="text2" w:themeShade="80"/>
        </w:rPr>
        <w:t>іку (учнів схильних до суїцидальної поведінки, учнів з прихованою агресією);</w:t>
      </w:r>
    </w:p>
    <w:p w:rsidR="009C21B0" w:rsidRPr="00C5180A" w:rsidRDefault="00B27A61" w:rsidP="009C21B0">
      <w:pPr>
        <w:numPr>
          <w:ilvl w:val="0"/>
          <w:numId w:val="22"/>
        </w:numPr>
        <w:ind w:left="0"/>
        <w:rPr>
          <w:color w:val="222A35" w:themeColor="text2" w:themeShade="80"/>
        </w:rPr>
      </w:pPr>
      <w:r w:rsidRPr="00C5180A">
        <w:rPr>
          <w:color w:val="222A35" w:themeColor="text2" w:themeShade="80"/>
        </w:rPr>
        <w:t>діагностика учнів 9</w:t>
      </w:r>
      <w:r w:rsidRPr="00C5180A">
        <w:rPr>
          <w:color w:val="222A35" w:themeColor="text2" w:themeShade="80"/>
          <w:lang w:val="uk-UA"/>
        </w:rPr>
        <w:t xml:space="preserve"> - го</w:t>
      </w:r>
      <w:r w:rsidRPr="00C5180A">
        <w:rPr>
          <w:color w:val="222A35" w:themeColor="text2" w:themeShade="80"/>
        </w:rPr>
        <w:t xml:space="preserve"> клас</w:t>
      </w:r>
      <w:r w:rsidRPr="00C5180A">
        <w:rPr>
          <w:color w:val="222A35" w:themeColor="text2" w:themeShade="80"/>
          <w:lang w:val="uk-UA"/>
        </w:rPr>
        <w:t>у</w:t>
      </w:r>
      <w:r w:rsidR="009C21B0" w:rsidRPr="00C5180A">
        <w:rPr>
          <w:color w:val="222A35" w:themeColor="text2" w:themeShade="80"/>
        </w:rPr>
        <w:t xml:space="preserve"> з метою виявлення профорієнтаційних знань, умінь та навичок;</w:t>
      </w:r>
    </w:p>
    <w:p w:rsidR="009C21B0" w:rsidRPr="00C5180A" w:rsidRDefault="009C21B0" w:rsidP="009C21B0">
      <w:pPr>
        <w:contextualSpacing/>
        <w:rPr>
          <w:b/>
          <w:color w:val="222A35" w:themeColor="text2" w:themeShade="80"/>
        </w:rPr>
      </w:pPr>
      <w:r w:rsidRPr="00C5180A">
        <w:rPr>
          <w:b/>
          <w:color w:val="222A35" w:themeColor="text2" w:themeShade="80"/>
        </w:rPr>
        <w:t>Корекційно-відновлювальна та розвивальна:</w:t>
      </w:r>
    </w:p>
    <w:p w:rsidR="009C21B0" w:rsidRPr="00C5180A" w:rsidRDefault="009C21B0" w:rsidP="009C21B0">
      <w:pPr>
        <w:numPr>
          <w:ilvl w:val="0"/>
          <w:numId w:val="23"/>
        </w:numPr>
        <w:ind w:left="0"/>
        <w:rPr>
          <w:color w:val="222A35" w:themeColor="text2" w:themeShade="80"/>
        </w:rPr>
      </w:pPr>
      <w:r w:rsidRPr="00C5180A">
        <w:rPr>
          <w:color w:val="222A35" w:themeColor="text2" w:themeShade="80"/>
        </w:rPr>
        <w:t>проведено комплекс ігрових занять з елементами тренінгу з метою</w:t>
      </w:r>
    </w:p>
    <w:p w:rsidR="009C21B0" w:rsidRPr="00C5180A" w:rsidRDefault="009C21B0" w:rsidP="009C21B0">
      <w:pPr>
        <w:contextualSpacing/>
        <w:rPr>
          <w:color w:val="222A35" w:themeColor="text2" w:themeShade="80"/>
        </w:rPr>
      </w:pPr>
      <w:r w:rsidRPr="00C5180A">
        <w:rPr>
          <w:color w:val="222A35" w:themeColor="text2" w:themeShade="80"/>
        </w:rPr>
        <w:t>покращення адаптації учнів 1та 5 класу;</w:t>
      </w:r>
    </w:p>
    <w:p w:rsidR="009C21B0" w:rsidRPr="00C5180A" w:rsidRDefault="009C21B0" w:rsidP="009C21B0">
      <w:pPr>
        <w:numPr>
          <w:ilvl w:val="0"/>
          <w:numId w:val="23"/>
        </w:numPr>
        <w:ind w:left="0"/>
        <w:rPr>
          <w:color w:val="222A35" w:themeColor="text2" w:themeShade="80"/>
        </w:rPr>
      </w:pPr>
      <w:r w:rsidRPr="00C5180A">
        <w:rPr>
          <w:color w:val="222A35" w:themeColor="text2" w:themeShade="80"/>
        </w:rPr>
        <w:t>проведені заняття з елементами тренінгу  з метою формування в учні</w:t>
      </w:r>
      <w:proofErr w:type="gramStart"/>
      <w:r w:rsidRPr="00C5180A">
        <w:rPr>
          <w:color w:val="222A35" w:themeColor="text2" w:themeShade="80"/>
        </w:rPr>
        <w:t>в</w:t>
      </w:r>
      <w:proofErr w:type="gramEnd"/>
    </w:p>
    <w:p w:rsidR="009C21B0" w:rsidRPr="00C5180A" w:rsidRDefault="009C21B0" w:rsidP="009C21B0">
      <w:pPr>
        <w:contextualSpacing/>
        <w:rPr>
          <w:color w:val="222A35" w:themeColor="text2" w:themeShade="80"/>
        </w:rPr>
      </w:pPr>
      <w:r w:rsidRPr="00C5180A">
        <w:rPr>
          <w:color w:val="222A35" w:themeColor="text2" w:themeShade="80"/>
        </w:rPr>
        <w:t xml:space="preserve">здорового способу життя, </w:t>
      </w:r>
      <w:proofErr w:type="gramStart"/>
      <w:r w:rsidRPr="00C5180A">
        <w:rPr>
          <w:color w:val="222A35" w:themeColor="text2" w:themeShade="80"/>
        </w:rPr>
        <w:t>проф</w:t>
      </w:r>
      <w:proofErr w:type="gramEnd"/>
      <w:r w:rsidRPr="00C5180A">
        <w:rPr>
          <w:color w:val="222A35" w:themeColor="text2" w:themeShade="80"/>
        </w:rPr>
        <w:t>ілактики алкоголізму, наркоманії,</w:t>
      </w:r>
    </w:p>
    <w:p w:rsidR="009C21B0" w:rsidRPr="00C5180A" w:rsidRDefault="009C21B0" w:rsidP="009C21B0">
      <w:pPr>
        <w:contextualSpacing/>
        <w:rPr>
          <w:color w:val="222A35" w:themeColor="text2" w:themeShade="80"/>
        </w:rPr>
      </w:pPr>
      <w:r w:rsidRPr="00C5180A">
        <w:rPr>
          <w:color w:val="222A35" w:themeColor="text2" w:themeShade="80"/>
        </w:rPr>
        <w:t xml:space="preserve">ВІЛ/СНІДу серед дітей та </w:t>
      </w:r>
      <w:proofErr w:type="gramStart"/>
      <w:r w:rsidRPr="00C5180A">
        <w:rPr>
          <w:color w:val="222A35" w:themeColor="text2" w:themeShade="80"/>
        </w:rPr>
        <w:t>п</w:t>
      </w:r>
      <w:proofErr w:type="gramEnd"/>
      <w:r w:rsidRPr="00C5180A">
        <w:rPr>
          <w:color w:val="222A35" w:themeColor="text2" w:themeShade="80"/>
        </w:rPr>
        <w:t>ідлітків;</w:t>
      </w:r>
    </w:p>
    <w:p w:rsidR="009C21B0" w:rsidRPr="00C5180A" w:rsidRDefault="009C21B0" w:rsidP="009C21B0">
      <w:pPr>
        <w:numPr>
          <w:ilvl w:val="0"/>
          <w:numId w:val="23"/>
        </w:numPr>
        <w:ind w:left="0"/>
        <w:rPr>
          <w:color w:val="222A35" w:themeColor="text2" w:themeShade="80"/>
        </w:rPr>
      </w:pPr>
      <w:r w:rsidRPr="00C5180A">
        <w:rPr>
          <w:color w:val="222A35" w:themeColor="text2" w:themeShade="80"/>
        </w:rPr>
        <w:t>проведені заняття з елементами тренінгу для обдарованих дітей;</w:t>
      </w:r>
    </w:p>
    <w:p w:rsidR="009C21B0" w:rsidRPr="00C5180A" w:rsidRDefault="009C21B0" w:rsidP="009C21B0">
      <w:pPr>
        <w:numPr>
          <w:ilvl w:val="0"/>
          <w:numId w:val="23"/>
        </w:numPr>
        <w:ind w:left="0"/>
        <w:rPr>
          <w:color w:val="222A35" w:themeColor="text2" w:themeShade="80"/>
        </w:rPr>
      </w:pPr>
      <w:r w:rsidRPr="00C5180A">
        <w:rPr>
          <w:shadow/>
          <w:color w:val="222A35" w:themeColor="text2" w:themeShade="80"/>
        </w:rPr>
        <w:t xml:space="preserve">проведені заняття з елементами тренінгу </w:t>
      </w:r>
      <w:r w:rsidRPr="00C5180A">
        <w:rPr>
          <w:color w:val="222A35" w:themeColor="text2" w:themeShade="80"/>
        </w:rPr>
        <w:t>профорієнтаційної спрямованості;</w:t>
      </w:r>
    </w:p>
    <w:p w:rsidR="009C21B0" w:rsidRPr="00C5180A" w:rsidRDefault="009C21B0" w:rsidP="009C21B0">
      <w:pPr>
        <w:numPr>
          <w:ilvl w:val="0"/>
          <w:numId w:val="23"/>
        </w:numPr>
        <w:ind w:left="0"/>
        <w:rPr>
          <w:color w:val="222A35" w:themeColor="text2" w:themeShade="80"/>
        </w:rPr>
      </w:pPr>
      <w:r w:rsidRPr="00C5180A">
        <w:rPr>
          <w:shadow/>
          <w:color w:val="222A35" w:themeColor="text2" w:themeShade="80"/>
        </w:rPr>
        <w:t xml:space="preserve">проведені заняття з елементами тренінгу щодо </w:t>
      </w:r>
      <w:proofErr w:type="gramStart"/>
      <w:r w:rsidRPr="00C5180A">
        <w:rPr>
          <w:shadow/>
          <w:color w:val="222A35" w:themeColor="text2" w:themeShade="80"/>
        </w:rPr>
        <w:t>проф</w:t>
      </w:r>
      <w:proofErr w:type="gramEnd"/>
      <w:r w:rsidRPr="00C5180A">
        <w:rPr>
          <w:shadow/>
          <w:color w:val="222A35" w:themeColor="text2" w:themeShade="80"/>
        </w:rPr>
        <w:t>ілактики жорстокості та насилля , суїциду,протидії торгівлі людьми,  ксенофобських та расистських  проявів серед підлітків;</w:t>
      </w:r>
    </w:p>
    <w:p w:rsidR="009C21B0" w:rsidRPr="00C5180A" w:rsidRDefault="009C21B0" w:rsidP="009C21B0">
      <w:pPr>
        <w:numPr>
          <w:ilvl w:val="0"/>
          <w:numId w:val="23"/>
        </w:numPr>
        <w:ind w:left="0"/>
        <w:rPr>
          <w:color w:val="222A35" w:themeColor="text2" w:themeShade="80"/>
        </w:rPr>
      </w:pPr>
      <w:r w:rsidRPr="00C5180A">
        <w:rPr>
          <w:shadow/>
          <w:color w:val="222A35" w:themeColor="text2" w:themeShade="80"/>
        </w:rPr>
        <w:t>проведено комплекс занять щодо покращення мікроклімату колективу.</w:t>
      </w:r>
    </w:p>
    <w:p w:rsidR="009C21B0" w:rsidRPr="00C5180A" w:rsidRDefault="009C21B0" w:rsidP="009C21B0">
      <w:pPr>
        <w:contextualSpacing/>
        <w:rPr>
          <w:b/>
          <w:color w:val="222A35" w:themeColor="text2" w:themeShade="80"/>
        </w:rPr>
      </w:pPr>
      <w:r w:rsidRPr="00C5180A">
        <w:rPr>
          <w:b/>
          <w:color w:val="222A35" w:themeColor="text2" w:themeShade="80"/>
        </w:rPr>
        <w:t>Психологічна просвіта:</w:t>
      </w:r>
    </w:p>
    <w:p w:rsidR="009C21B0" w:rsidRPr="00C5180A" w:rsidRDefault="009C21B0" w:rsidP="009C21B0">
      <w:pPr>
        <w:snapToGrid w:val="0"/>
        <w:rPr>
          <w:color w:val="222A35" w:themeColor="text2" w:themeShade="80"/>
        </w:rPr>
      </w:pPr>
      <w:r w:rsidRPr="00C5180A">
        <w:rPr>
          <w:color w:val="222A35" w:themeColor="text2" w:themeShade="80"/>
        </w:rPr>
        <w:t>Батьківський лекторій</w:t>
      </w:r>
      <w:proofErr w:type="gramStart"/>
      <w:r w:rsidRPr="00C5180A">
        <w:rPr>
          <w:color w:val="222A35" w:themeColor="text2" w:themeShade="80"/>
        </w:rPr>
        <w:t xml:space="preserve"> :</w:t>
      </w:r>
      <w:proofErr w:type="gramEnd"/>
      <w:r w:rsidRPr="00C5180A">
        <w:rPr>
          <w:color w:val="222A35" w:themeColor="text2" w:themeShade="80"/>
        </w:rPr>
        <w:t xml:space="preserve">  «Виховання насильством у сі</w:t>
      </w:r>
      <w:proofErr w:type="gramStart"/>
      <w:r w:rsidRPr="00C5180A">
        <w:rPr>
          <w:color w:val="222A35" w:themeColor="text2" w:themeShade="80"/>
        </w:rPr>
        <w:t>м</w:t>
      </w:r>
      <w:proofErr w:type="gramEnd"/>
      <w:r w:rsidRPr="00C5180A">
        <w:rPr>
          <w:color w:val="222A35" w:themeColor="text2" w:themeShade="80"/>
        </w:rPr>
        <w:t>’ї», виступ на пед раді</w:t>
      </w:r>
    </w:p>
    <w:p w:rsidR="009C21B0" w:rsidRPr="00C5180A" w:rsidRDefault="009C21B0" w:rsidP="009C21B0">
      <w:pPr>
        <w:rPr>
          <w:color w:val="222A35" w:themeColor="text2" w:themeShade="80"/>
          <w:u w:val="single"/>
          <w:lang w:val="uk-UA"/>
        </w:rPr>
      </w:pPr>
      <w:r w:rsidRPr="00C5180A">
        <w:rPr>
          <w:color w:val="222A35" w:themeColor="text2" w:themeShade="80"/>
        </w:rPr>
        <w:t>«Адаптація 1 та 5 класу до нових умов навчання»</w:t>
      </w:r>
      <w:proofErr w:type="gramStart"/>
      <w:r w:rsidRPr="00C5180A">
        <w:rPr>
          <w:color w:val="222A35" w:themeColor="text2" w:themeShade="80"/>
        </w:rPr>
        <w:t>,в</w:t>
      </w:r>
      <w:proofErr w:type="gramEnd"/>
      <w:r w:rsidRPr="00C5180A">
        <w:rPr>
          <w:color w:val="222A35" w:themeColor="text2" w:themeShade="80"/>
        </w:rPr>
        <w:t>иступ на батьківських зборах ««Зверніть увагу, якщо…»,виступ на пед раді:«.</w:t>
      </w:r>
      <w:r w:rsidRPr="00C5180A">
        <w:rPr>
          <w:color w:val="222A35" w:themeColor="text2" w:themeShade="80"/>
          <w:u w:val="single"/>
        </w:rPr>
        <w:t xml:space="preserve"> «Причини низької успішності учнів з погляду психолога»</w:t>
      </w:r>
      <w:r w:rsidRPr="00C5180A">
        <w:rPr>
          <w:color w:val="222A35" w:themeColor="text2" w:themeShade="80"/>
        </w:rPr>
        <w:t>, лекція для пед колективу:«Поняття обдарованості у сучасному суспільстві», ,лекція з елементами тренінгу: «</w:t>
      </w:r>
      <w:r w:rsidRPr="00C5180A">
        <w:rPr>
          <w:color w:val="222A35" w:themeColor="text2" w:themeShade="80"/>
          <w:u w:val="single"/>
        </w:rPr>
        <w:t xml:space="preserve">«Стресовість учнів </w:t>
      </w:r>
      <w:proofErr w:type="gramStart"/>
      <w:r w:rsidRPr="00C5180A">
        <w:rPr>
          <w:color w:val="222A35" w:themeColor="text2" w:themeShade="80"/>
          <w:u w:val="single"/>
        </w:rPr>
        <w:t>п</w:t>
      </w:r>
      <w:proofErr w:type="gramEnd"/>
      <w:r w:rsidRPr="00C5180A">
        <w:rPr>
          <w:color w:val="222A35" w:themeColor="text2" w:themeShade="80"/>
          <w:u w:val="single"/>
        </w:rPr>
        <w:t>ід час складання ДПА. Як допомогти»</w:t>
      </w:r>
      <w:proofErr w:type="gramStart"/>
      <w:r w:rsidRPr="00C5180A">
        <w:rPr>
          <w:color w:val="222A35" w:themeColor="text2" w:themeShade="80"/>
        </w:rPr>
        <w:t>,б</w:t>
      </w:r>
      <w:proofErr w:type="gramEnd"/>
      <w:r w:rsidRPr="00C5180A">
        <w:rPr>
          <w:color w:val="222A35" w:themeColor="text2" w:themeShade="80"/>
        </w:rPr>
        <w:t>есіда : «Агресивність у дітей. Як зменьшити прояви.»,інформаційне повідомлення</w:t>
      </w:r>
      <w:proofErr w:type="gramStart"/>
      <w:r w:rsidRPr="00C5180A">
        <w:rPr>
          <w:color w:val="222A35" w:themeColor="text2" w:themeShade="80"/>
        </w:rPr>
        <w:t>:«</w:t>
      </w:r>
      <w:proofErr w:type="gramEnd"/>
      <w:r w:rsidRPr="00C5180A">
        <w:rPr>
          <w:color w:val="222A35" w:themeColor="text2" w:themeShade="80"/>
        </w:rPr>
        <w:t>Як уникнути конфліктних ситуацій у класі!».</w:t>
      </w:r>
    </w:p>
    <w:p w:rsidR="009C21B0" w:rsidRPr="00C5180A" w:rsidRDefault="009C21B0" w:rsidP="009C21B0">
      <w:pPr>
        <w:contextualSpacing/>
        <w:rPr>
          <w:color w:val="222A35" w:themeColor="text2" w:themeShade="80"/>
          <w:lang w:val="uk-UA"/>
        </w:rPr>
      </w:pPr>
      <w:r w:rsidRPr="00C5180A">
        <w:rPr>
          <w:color w:val="222A35" w:themeColor="text2" w:themeShade="80"/>
          <w:lang w:val="uk-UA"/>
        </w:rPr>
        <w:t xml:space="preserve">    </w:t>
      </w:r>
      <w:r w:rsidRPr="00C5180A">
        <w:rPr>
          <w:color w:val="222A35" w:themeColor="text2" w:themeShade="80"/>
        </w:rPr>
        <w:t>Психологом було здійснено виконання програм, оволодіння інноваційними методами роботи зі школярами.</w:t>
      </w:r>
      <w:r w:rsidRPr="00C5180A">
        <w:rPr>
          <w:color w:val="222A35" w:themeColor="text2" w:themeShade="80"/>
          <w:lang w:val="uk-UA"/>
        </w:rPr>
        <w:t xml:space="preserve">    </w:t>
      </w:r>
    </w:p>
    <w:p w:rsidR="009C21B0" w:rsidRPr="00C5180A" w:rsidRDefault="009C21B0" w:rsidP="009C21B0">
      <w:pPr>
        <w:rPr>
          <w:color w:val="222A35" w:themeColor="text2" w:themeShade="80"/>
        </w:rPr>
      </w:pPr>
      <w:r w:rsidRPr="00C5180A">
        <w:rPr>
          <w:color w:val="222A35" w:themeColor="text2" w:themeShade="80"/>
          <w:lang w:val="uk-UA"/>
        </w:rPr>
        <w:t xml:space="preserve">     </w:t>
      </w:r>
      <w:r w:rsidRPr="00C5180A">
        <w:rPr>
          <w:color w:val="222A35" w:themeColor="text2" w:themeShade="80"/>
        </w:rPr>
        <w:t xml:space="preserve">Позитивним моментом діяльності можна вважати співпрацю практичного психолога з батьками учнів. Помітно зросла зацікавленість батьків психологічними особливостями </w:t>
      </w:r>
      <w:proofErr w:type="gramStart"/>
      <w:r w:rsidRPr="00C5180A">
        <w:rPr>
          <w:color w:val="222A35" w:themeColor="text2" w:themeShade="80"/>
        </w:rPr>
        <w:t>р</w:t>
      </w:r>
      <w:proofErr w:type="gramEnd"/>
      <w:r w:rsidRPr="00C5180A">
        <w:rPr>
          <w:color w:val="222A35" w:themeColor="text2" w:themeShade="80"/>
        </w:rPr>
        <w:t>ізних вікових категорій,   труднощами пов’язаними з адаптацією учнів 5 класу до нових умов. Збільшилася довіра учні</w:t>
      </w:r>
      <w:proofErr w:type="gramStart"/>
      <w:r w:rsidRPr="00C5180A">
        <w:rPr>
          <w:color w:val="222A35" w:themeColor="text2" w:themeShade="80"/>
        </w:rPr>
        <w:t>в</w:t>
      </w:r>
      <w:proofErr w:type="gramEnd"/>
      <w:r w:rsidRPr="00C5180A">
        <w:rPr>
          <w:color w:val="222A35" w:themeColor="text2" w:themeShade="80"/>
        </w:rPr>
        <w:t xml:space="preserve"> до психолога та його роботи. Також позитивним моментом можна вважати роботу з розвитку профорієнтаційних знань, вмінь та навичок старшокласників, а також  роботу щодо </w:t>
      </w:r>
      <w:proofErr w:type="gramStart"/>
      <w:r w:rsidRPr="00C5180A">
        <w:rPr>
          <w:color w:val="222A35" w:themeColor="text2" w:themeShade="80"/>
        </w:rPr>
        <w:t>проф</w:t>
      </w:r>
      <w:proofErr w:type="gramEnd"/>
      <w:r w:rsidRPr="00C5180A">
        <w:rPr>
          <w:color w:val="222A35" w:themeColor="text2" w:themeShade="80"/>
        </w:rPr>
        <w:t xml:space="preserve">ілактики стресу під час складання ЗНО та ДПА. </w:t>
      </w:r>
    </w:p>
    <w:p w:rsidR="009C21B0" w:rsidRPr="00C5180A" w:rsidRDefault="009C21B0" w:rsidP="009C21B0">
      <w:pPr>
        <w:rPr>
          <w:color w:val="222A35" w:themeColor="text2" w:themeShade="80"/>
        </w:rPr>
      </w:pPr>
      <w:r w:rsidRPr="00C5180A">
        <w:rPr>
          <w:color w:val="222A35" w:themeColor="text2" w:themeShade="80"/>
        </w:rPr>
        <w:t>Робота практичного психолога  у 201</w:t>
      </w:r>
      <w:r w:rsidRPr="00C5180A">
        <w:rPr>
          <w:color w:val="222A35" w:themeColor="text2" w:themeShade="80"/>
          <w:lang w:val="uk-UA"/>
        </w:rPr>
        <w:t>4</w:t>
      </w:r>
      <w:r w:rsidRPr="00C5180A">
        <w:rPr>
          <w:color w:val="222A35" w:themeColor="text2" w:themeShade="80"/>
        </w:rPr>
        <w:t>-201</w:t>
      </w:r>
      <w:r w:rsidRPr="00C5180A">
        <w:rPr>
          <w:color w:val="222A35" w:themeColor="text2" w:themeShade="80"/>
          <w:lang w:val="uk-UA"/>
        </w:rPr>
        <w:t>5</w:t>
      </w:r>
      <w:r w:rsidRPr="00C5180A">
        <w:rPr>
          <w:color w:val="222A35" w:themeColor="text2" w:themeShade="80"/>
        </w:rPr>
        <w:t xml:space="preserve"> н.р. була спрямована на формування особистості учні</w:t>
      </w:r>
      <w:proofErr w:type="gramStart"/>
      <w:r w:rsidRPr="00C5180A">
        <w:rPr>
          <w:color w:val="222A35" w:themeColor="text2" w:themeShade="80"/>
        </w:rPr>
        <w:t>в</w:t>
      </w:r>
      <w:proofErr w:type="gramEnd"/>
      <w:r w:rsidRPr="00C5180A">
        <w:rPr>
          <w:color w:val="222A35" w:themeColor="text2" w:themeShade="80"/>
        </w:rPr>
        <w:t xml:space="preserve"> шляхом індивідуальних нахилів, результати показали, що напрямок роботи вибраний успішно.  </w:t>
      </w:r>
    </w:p>
    <w:p w:rsidR="009C21B0" w:rsidRPr="00C5180A" w:rsidRDefault="006D33D7" w:rsidP="009C21B0">
      <w:pPr>
        <w:rPr>
          <w:color w:val="222A35" w:themeColor="text2" w:themeShade="80"/>
        </w:rPr>
      </w:pPr>
      <w:r>
        <w:rPr>
          <w:b/>
          <w:color w:val="222A35" w:themeColor="text2" w:themeShade="80"/>
        </w:rPr>
        <w:t>У 20</w:t>
      </w:r>
      <w:r>
        <w:rPr>
          <w:b/>
          <w:color w:val="222A35" w:themeColor="text2" w:themeShade="80"/>
          <w:lang w:val="uk-UA"/>
        </w:rPr>
        <w:t>21</w:t>
      </w:r>
      <w:r w:rsidR="00B27A61" w:rsidRPr="00C5180A">
        <w:rPr>
          <w:b/>
          <w:color w:val="222A35" w:themeColor="text2" w:themeShade="80"/>
        </w:rPr>
        <w:t>-20</w:t>
      </w:r>
      <w:r>
        <w:rPr>
          <w:b/>
          <w:color w:val="222A35" w:themeColor="text2" w:themeShade="80"/>
          <w:lang w:val="uk-UA"/>
        </w:rPr>
        <w:t>22</w:t>
      </w:r>
      <w:r w:rsidR="009C21B0" w:rsidRPr="00C5180A">
        <w:rPr>
          <w:b/>
          <w:color w:val="222A35" w:themeColor="text2" w:themeShade="80"/>
        </w:rPr>
        <w:t>н.р.</w:t>
      </w:r>
      <w:r w:rsidR="009C21B0" w:rsidRPr="00C5180A">
        <w:rPr>
          <w:color w:val="222A35" w:themeColor="text2" w:themeShade="80"/>
        </w:rPr>
        <w:t xml:space="preserve"> практичним психологом планується розширити роботу щодо формування в учнів здорового способу життя через використання занять з елементами тренінгу </w:t>
      </w:r>
      <w:proofErr w:type="gramStart"/>
      <w:r w:rsidR="009C21B0" w:rsidRPr="00C5180A">
        <w:rPr>
          <w:color w:val="222A35" w:themeColor="text2" w:themeShade="80"/>
        </w:rPr>
        <w:t>п</w:t>
      </w:r>
      <w:proofErr w:type="gramEnd"/>
      <w:r w:rsidR="009C21B0" w:rsidRPr="00C5180A">
        <w:rPr>
          <w:color w:val="222A35" w:themeColor="text2" w:themeShade="80"/>
        </w:rPr>
        <w:t>ід час навчально-виховного процесу, а також  продовжувати використовувати інноваційні технології та нові методи роботи з учнями , вчителями та батьками під час НВП.</w:t>
      </w:r>
    </w:p>
    <w:p w:rsidR="009C21B0" w:rsidRPr="00C5180A" w:rsidRDefault="009C21B0" w:rsidP="009C21B0">
      <w:pPr>
        <w:rPr>
          <w:color w:val="222A35" w:themeColor="text2" w:themeShade="80"/>
        </w:rPr>
      </w:pPr>
      <w:r w:rsidRPr="00C5180A">
        <w:rPr>
          <w:color w:val="222A35" w:themeColor="text2" w:themeShade="80"/>
        </w:rPr>
        <w:t xml:space="preserve"> Визначаються такі задачі:</w:t>
      </w:r>
    </w:p>
    <w:p w:rsidR="009C21B0" w:rsidRPr="00C5180A" w:rsidRDefault="009C21B0" w:rsidP="009C21B0">
      <w:pPr>
        <w:pStyle w:val="1"/>
        <w:numPr>
          <w:ilvl w:val="0"/>
          <w:numId w:val="24"/>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Протягом року вести діагностичну діяльність в рамках діагностичних мінімумів.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Поглибити роботу з психологічної просвіти батькі</w:t>
      </w:r>
      <w:proofErr w:type="gramStart"/>
      <w:r w:rsidRPr="00C5180A">
        <w:rPr>
          <w:color w:val="222A35" w:themeColor="text2" w:themeShade="80"/>
        </w:rPr>
        <w:t>в</w:t>
      </w:r>
      <w:proofErr w:type="gramEnd"/>
      <w:r w:rsidRPr="00C5180A">
        <w:rPr>
          <w:color w:val="222A35" w:themeColor="text2" w:themeShade="80"/>
        </w:rPr>
        <w:t xml:space="preserve"> та вчителів.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 xml:space="preserve">Продовжувати роботу з формування в учнів здорового способу життя, здійснювати </w:t>
      </w:r>
      <w:proofErr w:type="gramStart"/>
      <w:r w:rsidRPr="00C5180A">
        <w:rPr>
          <w:color w:val="222A35" w:themeColor="text2" w:themeShade="80"/>
        </w:rPr>
        <w:t>проф</w:t>
      </w:r>
      <w:proofErr w:type="gramEnd"/>
      <w:r w:rsidRPr="00C5180A">
        <w:rPr>
          <w:color w:val="222A35" w:themeColor="text2" w:themeShade="80"/>
        </w:rPr>
        <w:t>ілактику шкідливих звичок та СНІДу серед дітей та підлітків.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Поглибити роботу щодо виконання державної програми про протидії торгі</w:t>
      </w:r>
      <w:proofErr w:type="gramStart"/>
      <w:r w:rsidRPr="00C5180A">
        <w:rPr>
          <w:color w:val="222A35" w:themeColor="text2" w:themeShade="80"/>
        </w:rPr>
        <w:t>вл</w:t>
      </w:r>
      <w:proofErr w:type="gramEnd"/>
      <w:r w:rsidRPr="00C5180A">
        <w:rPr>
          <w:color w:val="222A35" w:themeColor="text2" w:themeShade="80"/>
        </w:rPr>
        <w:t xml:space="preserve">і людьми, Закону України « Про попередження насильства в сім’ї», зосерередити особливу увагу на програмі «Попередження суіцидальної поведінки». </w:t>
      </w:r>
    </w:p>
    <w:p w:rsidR="009C21B0" w:rsidRPr="00C5180A" w:rsidRDefault="009C21B0" w:rsidP="009C21B0">
      <w:pPr>
        <w:numPr>
          <w:ilvl w:val="0"/>
          <w:numId w:val="24"/>
        </w:numPr>
        <w:spacing w:line="360" w:lineRule="auto"/>
        <w:ind w:left="0"/>
        <w:rPr>
          <w:color w:val="222A35" w:themeColor="text2" w:themeShade="80"/>
        </w:rPr>
      </w:pPr>
      <w:r w:rsidRPr="00C5180A">
        <w:rPr>
          <w:color w:val="222A35" w:themeColor="text2" w:themeShade="80"/>
        </w:rPr>
        <w:t xml:space="preserve">Продовжувати роботу щодо статево-рольового виховання </w:t>
      </w:r>
      <w:proofErr w:type="gramStart"/>
      <w:r w:rsidRPr="00C5180A">
        <w:rPr>
          <w:color w:val="222A35" w:themeColor="text2" w:themeShade="80"/>
        </w:rPr>
        <w:t>п</w:t>
      </w:r>
      <w:proofErr w:type="gramEnd"/>
      <w:r w:rsidRPr="00C5180A">
        <w:rPr>
          <w:color w:val="222A35" w:themeColor="text2" w:themeShade="80"/>
        </w:rPr>
        <w:t>ідлітків. Підвищення психологічної культури взаємодії протилежних статей.</w:t>
      </w:r>
    </w:p>
    <w:p w:rsidR="009C21B0" w:rsidRPr="00C5180A" w:rsidRDefault="009C21B0" w:rsidP="009C21B0">
      <w:pPr>
        <w:pStyle w:val="1"/>
        <w:numPr>
          <w:ilvl w:val="0"/>
          <w:numId w:val="24"/>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lastRenderedPageBreak/>
        <w:t>Продовжувати роботу щодо налагодження сприятливого мікроклімату учнівських колективів.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Поглибити дііагностичну та розвивальну роботу з обдарованими дітьми.</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Продовжувати профорієнтаційну роботу.</w:t>
      </w:r>
    </w:p>
    <w:p w:rsidR="009C21B0" w:rsidRPr="00C5180A" w:rsidRDefault="009C21B0" w:rsidP="008F5CF2">
      <w:pPr>
        <w:numPr>
          <w:ilvl w:val="0"/>
          <w:numId w:val="24"/>
        </w:numPr>
        <w:ind w:left="0"/>
        <w:contextualSpacing/>
        <w:rPr>
          <w:color w:val="222A35" w:themeColor="text2" w:themeShade="80"/>
        </w:rPr>
      </w:pPr>
      <w:r w:rsidRPr="00C5180A">
        <w:rPr>
          <w:color w:val="222A35" w:themeColor="text2" w:themeShade="80"/>
        </w:rPr>
        <w:t>Продовжувати роботу з дошкільниками у ДНЗ.</w:t>
      </w:r>
    </w:p>
    <w:p w:rsidR="00B27A61" w:rsidRPr="00C5180A" w:rsidRDefault="00B27A61" w:rsidP="008F5CF2">
      <w:pPr>
        <w:numPr>
          <w:ilvl w:val="0"/>
          <w:numId w:val="24"/>
        </w:numPr>
        <w:ind w:left="0"/>
        <w:contextualSpacing/>
        <w:rPr>
          <w:color w:val="222A35" w:themeColor="text2" w:themeShade="80"/>
        </w:rPr>
      </w:pPr>
    </w:p>
    <w:p w:rsidR="009C21B0" w:rsidRPr="00C5180A" w:rsidRDefault="009C21B0" w:rsidP="009C21B0">
      <w:pPr>
        <w:jc w:val="center"/>
        <w:rPr>
          <w:b/>
          <w:color w:val="222A35" w:themeColor="text2" w:themeShade="80"/>
          <w:sz w:val="26"/>
          <w:szCs w:val="26"/>
          <w:lang w:val="uk-UA"/>
        </w:rPr>
      </w:pPr>
      <w:r w:rsidRPr="00C5180A">
        <w:rPr>
          <w:b/>
          <w:color w:val="222A35" w:themeColor="text2" w:themeShade="80"/>
          <w:sz w:val="26"/>
          <w:szCs w:val="26"/>
          <w:lang w:val="uk-UA"/>
        </w:rPr>
        <w:t xml:space="preserve"> Охорона праці</w:t>
      </w:r>
    </w:p>
    <w:p w:rsidR="009C21B0" w:rsidRPr="00C5180A" w:rsidRDefault="009C21B0" w:rsidP="009C21B0">
      <w:pPr>
        <w:jc w:val="both"/>
        <w:rPr>
          <w:color w:val="222A35" w:themeColor="text2" w:themeShade="80"/>
          <w:lang w:val="uk-UA"/>
        </w:rPr>
      </w:pPr>
      <w:r w:rsidRPr="00C5180A">
        <w:rPr>
          <w:b/>
          <w:color w:val="222A35" w:themeColor="text2" w:themeShade="80"/>
          <w:sz w:val="26"/>
          <w:szCs w:val="26"/>
          <w:lang w:val="uk-UA"/>
        </w:rPr>
        <w:t xml:space="preserve">   </w:t>
      </w:r>
      <w:r w:rsidRPr="00C5180A">
        <w:rPr>
          <w:color w:val="222A35" w:themeColor="text2" w:themeShade="80"/>
          <w:sz w:val="26"/>
          <w:szCs w:val="26"/>
          <w:lang w:val="uk-UA"/>
        </w:rPr>
        <w:t xml:space="preserve"> </w:t>
      </w:r>
      <w:r w:rsidRPr="00C5180A">
        <w:rPr>
          <w:color w:val="222A35" w:themeColor="text2" w:themeShade="80"/>
          <w:lang w:val="uk-UA"/>
        </w:rPr>
        <w:t>З метою створення безпечних умов роботи та охорони праці було здійснено: перевірку електричного обладнання та заземлення , розроблені функціональні обов’язки з питань охорони праці для всіх категорій працівників, розроблені та затверджені правила ТБ під час організації навчально – виховного процесу в кабінетах фізики, хімії, біології, майстерні, спортивному залі. Своєчасно проводились вступні інструктажі та інструктажі на робочому місці співробітників закладу, учнів. Забезпечується дотримання санітарно – гігієнічного режиму в закладі освіти.</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Випадків травмування учнів та працівників школи під час навчально – виховного процесу не було.</w:t>
      </w:r>
    </w:p>
    <w:p w:rsidR="009C21B0" w:rsidRPr="00C5180A" w:rsidRDefault="009C21B0" w:rsidP="009C21B0">
      <w:pPr>
        <w:jc w:val="center"/>
        <w:rPr>
          <w:color w:val="222A35" w:themeColor="text2" w:themeShade="80"/>
          <w:lang w:val="uk-UA"/>
        </w:rPr>
      </w:pPr>
      <w:r w:rsidRPr="00C5180A">
        <w:rPr>
          <w:b/>
          <w:color w:val="222A35" w:themeColor="text2" w:themeShade="80"/>
          <w:lang w:val="uk-UA"/>
        </w:rPr>
        <w:t>Стан виховної роботи</w:t>
      </w:r>
      <w:r w:rsidRPr="00C5180A">
        <w:rPr>
          <w:color w:val="222A35" w:themeColor="text2" w:themeShade="80"/>
          <w:lang w:val="uk-UA"/>
        </w:rPr>
        <w:t xml:space="preserve"> </w:t>
      </w:r>
    </w:p>
    <w:p w:rsidR="006D33D7" w:rsidRPr="006D33D7" w:rsidRDefault="00E41A21" w:rsidP="006D33D7">
      <w:pPr>
        <w:shd w:val="clear" w:color="auto" w:fill="FFFFFF"/>
        <w:jc w:val="both"/>
        <w:rPr>
          <w:color w:val="000000"/>
          <w:sz w:val="22"/>
          <w:szCs w:val="22"/>
          <w:lang w:val="uk-UA"/>
        </w:rPr>
      </w:pPr>
      <w:r w:rsidRPr="006D33D7">
        <w:rPr>
          <w:color w:val="222A35" w:themeColor="text2" w:themeShade="80"/>
          <w:sz w:val="22"/>
          <w:szCs w:val="22"/>
          <w:lang w:val="uk-UA"/>
        </w:rPr>
        <w:t xml:space="preserve">  </w:t>
      </w:r>
      <w:r w:rsidR="006D33D7" w:rsidRPr="006D33D7">
        <w:rPr>
          <w:color w:val="000000"/>
          <w:sz w:val="22"/>
          <w:szCs w:val="22"/>
          <w:lang w:val="uk-UA"/>
        </w:rPr>
        <w:t xml:space="preserve">      Входження України в європейський освітній простір, розбудова національної системи освіти породжують певні зміни в концептуальних підходах та парадигмі освіти й виховання учнів на сучасному етапі. В сучасних важких і болісних ситуаціях, викликів і загроз, та водночас значних перспектив розвитку, важливих змін у політиці, економіці, соціальній сфері пріоритетним завданням є визначення нової стратегії виховання.</w:t>
      </w: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t xml:space="preserve">    </w:t>
      </w:r>
      <w:proofErr w:type="gramStart"/>
      <w:r w:rsidRPr="006D33D7">
        <w:rPr>
          <w:color w:val="000000"/>
          <w:sz w:val="22"/>
          <w:szCs w:val="22"/>
        </w:rPr>
        <w:t>Пр</w:t>
      </w:r>
      <w:proofErr w:type="gramEnd"/>
      <w:r w:rsidRPr="006D33D7">
        <w:rPr>
          <w:color w:val="000000"/>
          <w:sz w:val="22"/>
          <w:szCs w:val="22"/>
        </w:rPr>
        <w:t>іоритетним напрямом виховання у 2020-2021 навчальному році  стало  формування в учнів ціннісного ставлення до суспільства та держави, які проявляються в таких якостях: патріотизм, національна свідомість, самосвідомість</w:t>
      </w:r>
      <w:r w:rsidRPr="006D33D7">
        <w:rPr>
          <w:color w:val="000000"/>
          <w:sz w:val="22"/>
          <w:szCs w:val="22"/>
          <w:lang w:val="uk-UA"/>
        </w:rPr>
        <w:t>,</w:t>
      </w:r>
      <w:r w:rsidRPr="006D33D7">
        <w:rPr>
          <w:color w:val="000000"/>
          <w:sz w:val="22"/>
          <w:szCs w:val="22"/>
        </w:rPr>
        <w:t xml:space="preserve"> правосвідомість, політична культура тощо. А стрижнем виховного процесу є національно – патріотичне та громадянське спрямування.</w:t>
      </w:r>
      <w:r w:rsidRPr="006D33D7">
        <w:rPr>
          <w:color w:val="000000"/>
          <w:sz w:val="22"/>
          <w:szCs w:val="22"/>
          <w:lang w:val="uk-UA"/>
        </w:rPr>
        <w:t xml:space="preserve"> Головною метою педагогічного колективу стало формування у дітей і молоді патріотичних почуттів, активної життєвої позиції, формування особистісних рис громадянина своєї країни, виховання конкурентоспроможної особистості, який знатиме й поважатиме закони, здатної успішно самореалізуватися в соціумі як громадянин, професіонал, носій української національної культури.</w:t>
      </w:r>
    </w:p>
    <w:p w:rsidR="006D33D7" w:rsidRPr="006D33D7" w:rsidRDefault="006D33D7" w:rsidP="006D33D7">
      <w:pPr>
        <w:shd w:val="clear" w:color="auto" w:fill="FFFFFF"/>
        <w:jc w:val="both"/>
        <w:rPr>
          <w:color w:val="000000"/>
          <w:sz w:val="22"/>
          <w:szCs w:val="22"/>
        </w:rPr>
      </w:pPr>
      <w:r w:rsidRPr="006D33D7">
        <w:rPr>
          <w:color w:val="000000"/>
          <w:sz w:val="22"/>
          <w:szCs w:val="22"/>
        </w:rPr>
        <w:t xml:space="preserve">Вся виховна робота проводилась згідно </w:t>
      </w:r>
      <w:proofErr w:type="gramStart"/>
      <w:r w:rsidRPr="006D33D7">
        <w:rPr>
          <w:color w:val="000000"/>
          <w:sz w:val="22"/>
          <w:szCs w:val="22"/>
        </w:rPr>
        <w:t>р</w:t>
      </w:r>
      <w:proofErr w:type="gramEnd"/>
      <w:r w:rsidRPr="006D33D7">
        <w:rPr>
          <w:color w:val="000000"/>
          <w:sz w:val="22"/>
          <w:szCs w:val="22"/>
        </w:rPr>
        <w:t>ічного плану роботи школи</w:t>
      </w:r>
      <w:r w:rsidRPr="006D33D7">
        <w:rPr>
          <w:color w:val="000000"/>
          <w:sz w:val="22"/>
          <w:szCs w:val="22"/>
          <w:lang w:val="uk-UA"/>
        </w:rPr>
        <w:t xml:space="preserve">. </w:t>
      </w:r>
      <w:r w:rsidRPr="006D33D7">
        <w:rPr>
          <w:color w:val="000000"/>
          <w:sz w:val="22"/>
          <w:szCs w:val="22"/>
        </w:rPr>
        <w:t xml:space="preserve"> Протягом  2020-20</w:t>
      </w:r>
      <w:r w:rsidRPr="006D33D7">
        <w:rPr>
          <w:color w:val="000000"/>
          <w:sz w:val="22"/>
          <w:szCs w:val="22"/>
          <w:lang w:val="uk-UA"/>
        </w:rPr>
        <w:t>21</w:t>
      </w:r>
      <w:r w:rsidRPr="006D33D7">
        <w:rPr>
          <w:color w:val="000000"/>
          <w:sz w:val="22"/>
          <w:szCs w:val="22"/>
        </w:rPr>
        <w:t xml:space="preserve"> навчального року у виховній роботі школи </w:t>
      </w:r>
      <w:proofErr w:type="gramStart"/>
      <w:r w:rsidRPr="006D33D7">
        <w:rPr>
          <w:color w:val="000000"/>
          <w:sz w:val="22"/>
          <w:szCs w:val="22"/>
        </w:rPr>
        <w:t>п</w:t>
      </w:r>
      <w:proofErr w:type="gramEnd"/>
      <w:r w:rsidRPr="006D33D7">
        <w:rPr>
          <w:color w:val="000000"/>
          <w:sz w:val="22"/>
          <w:szCs w:val="22"/>
        </w:rPr>
        <w:t>ідвищено рівень </w:t>
      </w:r>
      <w:r w:rsidRPr="006D33D7">
        <w:rPr>
          <w:bCs/>
          <w:color w:val="000000"/>
          <w:sz w:val="22"/>
          <w:szCs w:val="22"/>
        </w:rPr>
        <w:t>національного, патріотичного виховання та</w:t>
      </w:r>
      <w:r w:rsidRPr="006D33D7">
        <w:rPr>
          <w:bCs/>
          <w:color w:val="000000"/>
          <w:sz w:val="22"/>
          <w:szCs w:val="22"/>
          <w:lang w:val="uk-UA"/>
        </w:rPr>
        <w:t xml:space="preserve"> </w:t>
      </w:r>
      <w:r w:rsidRPr="006D33D7">
        <w:rPr>
          <w:bCs/>
          <w:color w:val="000000"/>
          <w:sz w:val="22"/>
          <w:szCs w:val="22"/>
        </w:rPr>
        <w:t>превентивної роботи.</w:t>
      </w:r>
    </w:p>
    <w:p w:rsidR="006D33D7" w:rsidRPr="006D33D7" w:rsidRDefault="006D33D7" w:rsidP="006D33D7">
      <w:pPr>
        <w:shd w:val="clear" w:color="auto" w:fill="FFFFFF"/>
        <w:jc w:val="both"/>
        <w:rPr>
          <w:color w:val="000000"/>
          <w:sz w:val="22"/>
          <w:szCs w:val="22"/>
        </w:rPr>
      </w:pPr>
      <w:r w:rsidRPr="006D33D7">
        <w:rPr>
          <w:bCs/>
          <w:color w:val="000000"/>
          <w:sz w:val="22"/>
          <w:szCs w:val="22"/>
        </w:rPr>
        <w:t>23 серпня 201</w:t>
      </w:r>
      <w:r w:rsidRPr="006D33D7">
        <w:rPr>
          <w:bCs/>
          <w:color w:val="000000"/>
          <w:sz w:val="22"/>
          <w:szCs w:val="22"/>
          <w:lang w:val="uk-UA"/>
        </w:rPr>
        <w:t>9</w:t>
      </w:r>
      <w:r w:rsidRPr="006D33D7">
        <w:rPr>
          <w:bCs/>
          <w:color w:val="000000"/>
          <w:sz w:val="22"/>
          <w:szCs w:val="22"/>
        </w:rPr>
        <w:t xml:space="preserve"> року</w:t>
      </w:r>
      <w:r w:rsidRPr="006D33D7">
        <w:rPr>
          <w:color w:val="000000"/>
          <w:sz w:val="22"/>
          <w:szCs w:val="22"/>
        </w:rPr>
        <w:t xml:space="preserve"> колектив учнів </w:t>
      </w:r>
      <w:r w:rsidRPr="006D33D7">
        <w:rPr>
          <w:color w:val="000000"/>
          <w:sz w:val="22"/>
          <w:szCs w:val="22"/>
          <w:lang w:val="uk-UA"/>
        </w:rPr>
        <w:t>8-9</w:t>
      </w:r>
      <w:r w:rsidRPr="006D33D7">
        <w:rPr>
          <w:color w:val="000000"/>
          <w:sz w:val="22"/>
          <w:szCs w:val="22"/>
        </w:rPr>
        <w:t xml:space="preserve"> класі</w:t>
      </w:r>
      <w:proofErr w:type="gramStart"/>
      <w:r w:rsidRPr="006D33D7">
        <w:rPr>
          <w:color w:val="000000"/>
          <w:sz w:val="22"/>
          <w:szCs w:val="22"/>
        </w:rPr>
        <w:t>в</w:t>
      </w:r>
      <w:proofErr w:type="gramEnd"/>
      <w:r w:rsidRPr="006D33D7">
        <w:rPr>
          <w:color w:val="000000"/>
          <w:sz w:val="22"/>
          <w:szCs w:val="22"/>
        </w:rPr>
        <w:t xml:space="preserve"> </w:t>
      </w:r>
      <w:proofErr w:type="gramStart"/>
      <w:r w:rsidRPr="006D33D7">
        <w:rPr>
          <w:color w:val="000000"/>
          <w:sz w:val="22"/>
          <w:szCs w:val="22"/>
        </w:rPr>
        <w:t>та</w:t>
      </w:r>
      <w:proofErr w:type="gramEnd"/>
      <w:r w:rsidRPr="006D33D7">
        <w:rPr>
          <w:color w:val="000000"/>
          <w:sz w:val="22"/>
          <w:szCs w:val="22"/>
        </w:rPr>
        <w:t xml:space="preserve"> вчителів школи взяли участь в урочистостях з нагоди Дня Державного Прапора України</w:t>
      </w:r>
      <w:r w:rsidRPr="006D33D7">
        <w:rPr>
          <w:color w:val="000000"/>
          <w:sz w:val="22"/>
          <w:szCs w:val="22"/>
          <w:lang w:val="uk-UA"/>
        </w:rPr>
        <w:t xml:space="preserve">. </w:t>
      </w:r>
      <w:r w:rsidRPr="006D33D7">
        <w:rPr>
          <w:color w:val="000000"/>
          <w:sz w:val="22"/>
          <w:szCs w:val="22"/>
        </w:rPr>
        <w:t xml:space="preserve"> </w:t>
      </w:r>
      <w:r w:rsidRPr="006D33D7">
        <w:rPr>
          <w:color w:val="000000"/>
          <w:sz w:val="22"/>
          <w:szCs w:val="22"/>
          <w:lang w:val="uk-UA"/>
        </w:rPr>
        <w:t>Учні</w:t>
      </w:r>
      <w:r w:rsidRPr="006D33D7">
        <w:rPr>
          <w:color w:val="000000"/>
          <w:sz w:val="22"/>
          <w:szCs w:val="22"/>
        </w:rPr>
        <w:t xml:space="preserve"> йшли до національного стяга, аби урочисто підняти його, з гордо піднятими головами, розуміючи, яка честь довірена їм. Кожен крок, кожен рух </w:t>
      </w:r>
      <w:proofErr w:type="gramStart"/>
      <w:r w:rsidRPr="006D33D7">
        <w:rPr>
          <w:color w:val="000000"/>
          <w:sz w:val="22"/>
          <w:szCs w:val="22"/>
        </w:rPr>
        <w:t>п</w:t>
      </w:r>
      <w:proofErr w:type="gramEnd"/>
      <w:r w:rsidRPr="006D33D7">
        <w:rPr>
          <w:color w:val="000000"/>
          <w:sz w:val="22"/>
          <w:szCs w:val="22"/>
        </w:rPr>
        <w:t>ід час безсмертних слів – «Ще не вмерли в Україні...» був виконаний ними з надзвичайною старанністю, з розумінням, наскільки відповідальною була доручена місія. Всі, хто був присутній на урочистостях, як один, співали Державний Гімн, тримаючи праву руку біля самого серця.</w:t>
      </w:r>
    </w:p>
    <w:p w:rsidR="006D33D7" w:rsidRPr="006D33D7" w:rsidRDefault="006D33D7" w:rsidP="006D33D7">
      <w:pPr>
        <w:shd w:val="clear" w:color="auto" w:fill="FFFFFF"/>
        <w:jc w:val="both"/>
        <w:rPr>
          <w:color w:val="000000"/>
          <w:sz w:val="22"/>
          <w:szCs w:val="22"/>
        </w:rPr>
      </w:pPr>
      <w:r w:rsidRPr="006D33D7">
        <w:rPr>
          <w:bCs/>
          <w:color w:val="000000"/>
          <w:sz w:val="22"/>
          <w:szCs w:val="22"/>
        </w:rPr>
        <w:t>Тем</w:t>
      </w:r>
      <w:r w:rsidRPr="006D33D7">
        <w:rPr>
          <w:bCs/>
          <w:color w:val="000000"/>
          <w:sz w:val="22"/>
          <w:szCs w:val="22"/>
          <w:lang w:val="uk-UA"/>
        </w:rPr>
        <w:t>и</w:t>
      </w:r>
      <w:r w:rsidRPr="006D33D7">
        <w:rPr>
          <w:bCs/>
          <w:color w:val="000000"/>
          <w:sz w:val="22"/>
          <w:szCs w:val="22"/>
        </w:rPr>
        <w:t xml:space="preserve"> Першого уроку 2020 - 2021 навчального року</w:t>
      </w:r>
      <w:r w:rsidRPr="006D33D7">
        <w:rPr>
          <w:b/>
          <w:bCs/>
          <w:color w:val="000000"/>
          <w:sz w:val="22"/>
          <w:szCs w:val="22"/>
        </w:rPr>
        <w:t> </w:t>
      </w:r>
      <w:r w:rsidRPr="006D33D7">
        <w:rPr>
          <w:color w:val="000000"/>
          <w:sz w:val="22"/>
          <w:szCs w:val="22"/>
        </w:rPr>
        <w:t> у школі</w:t>
      </w:r>
      <w:r w:rsidRPr="006D33D7">
        <w:rPr>
          <w:color w:val="000000"/>
          <w:sz w:val="22"/>
          <w:szCs w:val="22"/>
          <w:lang w:val="uk-UA"/>
        </w:rPr>
        <w:t>:  «З Україної в серці</w:t>
      </w:r>
      <w:r w:rsidRPr="006D33D7">
        <w:rPr>
          <w:color w:val="000000"/>
          <w:sz w:val="22"/>
          <w:szCs w:val="22"/>
        </w:rPr>
        <w:t>». Метою - формування в учнів розуміння єдності й цілісності України, її багатонаціонального народу як національної ідеї розвитку вільної, незалежної, демократичної та заможної держави.</w:t>
      </w:r>
      <w:r w:rsidRPr="006D33D7">
        <w:rPr>
          <w:color w:val="000000"/>
          <w:sz w:val="22"/>
          <w:szCs w:val="22"/>
          <w:lang w:val="uk-UA"/>
        </w:rPr>
        <w:t xml:space="preserve"> </w:t>
      </w:r>
      <w:proofErr w:type="gramStart"/>
      <w:r w:rsidRPr="006D33D7">
        <w:rPr>
          <w:color w:val="000000"/>
          <w:sz w:val="22"/>
          <w:szCs w:val="22"/>
        </w:rPr>
        <w:t>П</w:t>
      </w:r>
      <w:proofErr w:type="gramEnd"/>
      <w:r w:rsidRPr="006D33D7">
        <w:rPr>
          <w:color w:val="000000"/>
          <w:sz w:val="22"/>
          <w:szCs w:val="22"/>
        </w:rPr>
        <w:t>ід час</w:t>
      </w:r>
      <w:r w:rsidRPr="006D33D7">
        <w:rPr>
          <w:color w:val="000000"/>
          <w:sz w:val="22"/>
          <w:szCs w:val="22"/>
          <w:lang w:val="uk-UA"/>
        </w:rPr>
        <w:t xml:space="preserve"> Першого відкриого</w:t>
      </w:r>
      <w:r w:rsidRPr="006D33D7">
        <w:rPr>
          <w:color w:val="000000"/>
          <w:sz w:val="22"/>
          <w:szCs w:val="22"/>
        </w:rPr>
        <w:t xml:space="preserve"> уроку у 1-</w:t>
      </w:r>
      <w:r w:rsidRPr="006D33D7">
        <w:rPr>
          <w:color w:val="000000"/>
          <w:sz w:val="22"/>
          <w:szCs w:val="22"/>
          <w:lang w:val="uk-UA"/>
        </w:rPr>
        <w:t>9</w:t>
      </w:r>
      <w:r w:rsidRPr="006D33D7">
        <w:rPr>
          <w:color w:val="000000"/>
          <w:sz w:val="22"/>
          <w:szCs w:val="22"/>
        </w:rPr>
        <w:t xml:space="preserve"> класах класними керівниками були реалізовані такі завдання:</w:t>
      </w:r>
    </w:p>
    <w:p w:rsidR="006D33D7" w:rsidRPr="006D33D7" w:rsidRDefault="006D33D7" w:rsidP="006D33D7">
      <w:pPr>
        <w:pStyle w:val="a4"/>
        <w:numPr>
          <w:ilvl w:val="0"/>
          <w:numId w:val="42"/>
        </w:numPr>
        <w:shd w:val="clear" w:color="auto" w:fill="FFFFFF"/>
        <w:ind w:left="0"/>
        <w:jc w:val="both"/>
        <w:rPr>
          <w:color w:val="000000"/>
          <w:sz w:val="22"/>
          <w:szCs w:val="22"/>
        </w:rPr>
      </w:pPr>
      <w:r w:rsidRPr="006D33D7">
        <w:rPr>
          <w:color w:val="000000"/>
          <w:sz w:val="22"/>
          <w:szCs w:val="22"/>
        </w:rPr>
        <w:t>ознайомлення учнів з основними історичними подіями становлення державності України;</w:t>
      </w:r>
    </w:p>
    <w:p w:rsidR="006D33D7" w:rsidRPr="006D33D7" w:rsidRDefault="006D33D7" w:rsidP="006D33D7">
      <w:pPr>
        <w:pStyle w:val="a4"/>
        <w:numPr>
          <w:ilvl w:val="0"/>
          <w:numId w:val="42"/>
        </w:numPr>
        <w:shd w:val="clear" w:color="auto" w:fill="FFFFFF"/>
        <w:ind w:left="0"/>
        <w:jc w:val="both"/>
        <w:rPr>
          <w:color w:val="000000"/>
          <w:sz w:val="22"/>
          <w:szCs w:val="22"/>
        </w:rPr>
      </w:pPr>
      <w:r w:rsidRPr="006D33D7">
        <w:rPr>
          <w:color w:val="000000"/>
          <w:sz w:val="22"/>
          <w:szCs w:val="22"/>
        </w:rPr>
        <w:t>формування відчуття приналежності до України, усвідомлення себе українцем, почуття особистої відповідальності за долю держави та українського народу;</w:t>
      </w:r>
    </w:p>
    <w:p w:rsidR="006D33D7" w:rsidRPr="006D33D7" w:rsidRDefault="006D33D7" w:rsidP="006D33D7">
      <w:pPr>
        <w:pStyle w:val="a4"/>
        <w:numPr>
          <w:ilvl w:val="0"/>
          <w:numId w:val="42"/>
        </w:numPr>
        <w:shd w:val="clear" w:color="auto" w:fill="FFFFFF"/>
        <w:ind w:left="0"/>
        <w:jc w:val="both"/>
        <w:rPr>
          <w:color w:val="000000"/>
          <w:sz w:val="22"/>
          <w:szCs w:val="22"/>
        </w:rPr>
      </w:pPr>
      <w:r w:rsidRPr="006D33D7">
        <w:rPr>
          <w:color w:val="000000"/>
          <w:sz w:val="22"/>
          <w:szCs w:val="22"/>
        </w:rPr>
        <w:t xml:space="preserve">формування готовність служити Батьківщині </w:t>
      </w:r>
      <w:proofErr w:type="gramStart"/>
      <w:r w:rsidRPr="006D33D7">
        <w:rPr>
          <w:color w:val="000000"/>
          <w:sz w:val="22"/>
          <w:szCs w:val="22"/>
        </w:rPr>
        <w:t>своєю</w:t>
      </w:r>
      <w:proofErr w:type="gramEnd"/>
      <w:r w:rsidRPr="006D33D7">
        <w:rPr>
          <w:color w:val="000000"/>
          <w:sz w:val="22"/>
          <w:szCs w:val="22"/>
        </w:rPr>
        <w:t xml:space="preserve"> працею та стати                     на захист державних інтересів країни;</w:t>
      </w:r>
    </w:p>
    <w:p w:rsidR="006D33D7" w:rsidRPr="006D33D7" w:rsidRDefault="006D33D7" w:rsidP="006D33D7">
      <w:pPr>
        <w:pStyle w:val="a4"/>
        <w:numPr>
          <w:ilvl w:val="0"/>
          <w:numId w:val="42"/>
        </w:numPr>
        <w:shd w:val="clear" w:color="auto" w:fill="FFFFFF"/>
        <w:ind w:left="0"/>
        <w:jc w:val="both"/>
        <w:rPr>
          <w:color w:val="000000"/>
          <w:sz w:val="22"/>
          <w:szCs w:val="22"/>
        </w:rPr>
      </w:pPr>
      <w:r w:rsidRPr="006D33D7">
        <w:rPr>
          <w:color w:val="000000"/>
          <w:sz w:val="22"/>
          <w:szCs w:val="22"/>
        </w:rPr>
        <w:t xml:space="preserve">виховання поваги до державних символів, шанобливе ставлення                       до традицій українців та представників інших національностей, що населяють </w:t>
      </w:r>
      <w:proofErr w:type="gramStart"/>
      <w:r w:rsidRPr="006D33D7">
        <w:rPr>
          <w:color w:val="000000"/>
          <w:sz w:val="22"/>
          <w:szCs w:val="22"/>
        </w:rPr>
        <w:t>країну</w:t>
      </w:r>
      <w:proofErr w:type="gramEnd"/>
      <w:r w:rsidRPr="006D33D7">
        <w:rPr>
          <w:color w:val="000000"/>
          <w:sz w:val="22"/>
          <w:szCs w:val="22"/>
        </w:rPr>
        <w:t>.</w:t>
      </w:r>
    </w:p>
    <w:p w:rsidR="006D33D7" w:rsidRPr="006D33D7" w:rsidRDefault="006D33D7" w:rsidP="006D33D7">
      <w:pPr>
        <w:shd w:val="clear" w:color="auto" w:fill="FFFFFF"/>
        <w:jc w:val="both"/>
        <w:rPr>
          <w:color w:val="000000"/>
          <w:sz w:val="22"/>
          <w:szCs w:val="22"/>
          <w:lang w:val="uk-UA"/>
        </w:rPr>
      </w:pPr>
      <w:r w:rsidRPr="006D33D7">
        <w:rPr>
          <w:color w:val="000000"/>
          <w:sz w:val="22"/>
          <w:szCs w:val="22"/>
        </w:rPr>
        <w:t xml:space="preserve">Форми і методи проведення Першого уроку були </w:t>
      </w:r>
      <w:proofErr w:type="gramStart"/>
      <w:r w:rsidRPr="006D33D7">
        <w:rPr>
          <w:color w:val="000000"/>
          <w:sz w:val="22"/>
          <w:szCs w:val="22"/>
        </w:rPr>
        <w:t>р</w:t>
      </w:r>
      <w:proofErr w:type="gramEnd"/>
      <w:r w:rsidRPr="006D33D7">
        <w:rPr>
          <w:color w:val="000000"/>
          <w:sz w:val="22"/>
          <w:szCs w:val="22"/>
        </w:rPr>
        <w:t>ізноманітними і стали творчим доробком кожного класного керівника, обиралися вони з урахуванням вікових та психологічних особливостей учнів.</w:t>
      </w:r>
      <w:r w:rsidRPr="006D33D7">
        <w:rPr>
          <w:color w:val="000000"/>
          <w:sz w:val="22"/>
          <w:szCs w:val="22"/>
          <w:lang w:val="uk-UA"/>
        </w:rPr>
        <w:t xml:space="preserve"> </w:t>
      </w:r>
      <w:r w:rsidRPr="006D33D7">
        <w:rPr>
          <w:color w:val="000000"/>
          <w:sz w:val="22"/>
          <w:szCs w:val="22"/>
        </w:rPr>
        <w:t>Основний зміст Першого уроку у 1-</w:t>
      </w:r>
      <w:r w:rsidRPr="006D33D7">
        <w:rPr>
          <w:color w:val="000000"/>
          <w:sz w:val="22"/>
          <w:szCs w:val="22"/>
          <w:lang w:val="uk-UA"/>
        </w:rPr>
        <w:t>8</w:t>
      </w:r>
      <w:r w:rsidRPr="006D33D7">
        <w:rPr>
          <w:color w:val="000000"/>
          <w:sz w:val="22"/>
          <w:szCs w:val="22"/>
        </w:rPr>
        <w:t xml:space="preserve"> класах був спрямований на утвердження єдності </w:t>
      </w:r>
      <w:r w:rsidRPr="006D33D7">
        <w:rPr>
          <w:color w:val="000000"/>
          <w:sz w:val="22"/>
          <w:szCs w:val="22"/>
          <w:lang w:val="uk-UA"/>
        </w:rPr>
        <w:t xml:space="preserve"> </w:t>
      </w:r>
      <w:r w:rsidRPr="006D33D7">
        <w:rPr>
          <w:color w:val="000000"/>
          <w:sz w:val="22"/>
          <w:szCs w:val="22"/>
        </w:rPr>
        <w:t>, нероздільності її території та народу, що її населяє.</w:t>
      </w:r>
      <w:r w:rsidRPr="006D33D7">
        <w:rPr>
          <w:color w:val="000000"/>
          <w:sz w:val="22"/>
          <w:szCs w:val="22"/>
          <w:lang w:val="uk-UA"/>
        </w:rPr>
        <w:t xml:space="preserve"> Класні керівники 1-8 класів акцентували </w:t>
      </w:r>
      <w:r w:rsidRPr="006D33D7">
        <w:rPr>
          <w:color w:val="000000"/>
          <w:sz w:val="22"/>
          <w:szCs w:val="22"/>
        </w:rPr>
        <w:t> </w:t>
      </w:r>
      <w:r w:rsidRPr="006D33D7">
        <w:rPr>
          <w:color w:val="000000"/>
          <w:sz w:val="22"/>
          <w:szCs w:val="22"/>
          <w:lang w:val="uk-UA"/>
        </w:rPr>
        <w:t xml:space="preserve">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w:t>
      </w:r>
      <w:r w:rsidRPr="006D33D7">
        <w:rPr>
          <w:color w:val="000000"/>
          <w:sz w:val="22"/>
          <w:szCs w:val="22"/>
          <w:lang w:val="uk-UA"/>
        </w:rPr>
        <w:lastRenderedPageBreak/>
        <w:t>конституційних та правових норм, володінням державною мовою, шанобливим ставлення до історії, культури та традицій українського народу.</w:t>
      </w:r>
    </w:p>
    <w:p w:rsidR="006D33D7" w:rsidRPr="006D33D7" w:rsidRDefault="006D33D7" w:rsidP="006D33D7">
      <w:pPr>
        <w:shd w:val="clear" w:color="auto" w:fill="FFFFFF"/>
        <w:jc w:val="both"/>
        <w:rPr>
          <w:color w:val="000000"/>
          <w:sz w:val="22"/>
          <w:szCs w:val="22"/>
          <w:lang w:val="uk-UA"/>
        </w:rPr>
      </w:pPr>
      <w:r w:rsidRPr="006D33D7">
        <w:rPr>
          <w:bCs/>
          <w:color w:val="000000"/>
          <w:sz w:val="22"/>
          <w:szCs w:val="22"/>
          <w:lang w:val="uk-UA"/>
        </w:rPr>
        <w:t xml:space="preserve">   З метою формування основних понять про народ, націю, суспільство, державу, активної громадянської позиції та відповідальності за долю рідного міста, України; виховання почуття єдності власної долі з долею Батьківщини в школі проведено:</w:t>
      </w:r>
    </w:p>
    <w:p w:rsidR="006D33D7" w:rsidRPr="006D33D7" w:rsidRDefault="006D33D7" w:rsidP="006D33D7">
      <w:pPr>
        <w:shd w:val="clear" w:color="auto" w:fill="FFFFFF"/>
        <w:jc w:val="both"/>
        <w:rPr>
          <w:color w:val="000000"/>
          <w:sz w:val="22"/>
          <w:szCs w:val="22"/>
          <w:lang w:val="uk-UA"/>
        </w:rPr>
      </w:pPr>
      <w:r w:rsidRPr="006D33D7">
        <w:rPr>
          <w:bCs/>
          <w:color w:val="000000"/>
          <w:sz w:val="22"/>
          <w:szCs w:val="22"/>
          <w:lang w:val="uk-UA"/>
        </w:rPr>
        <w:t>Тиждень Українського Козацтва та  Збройних сил України (з 08 по 12 жовтня 2020 року)</w:t>
      </w:r>
      <w:r w:rsidRPr="006D33D7">
        <w:rPr>
          <w:color w:val="000000"/>
          <w:sz w:val="22"/>
          <w:szCs w:val="22"/>
          <w:lang w:val="uk-UA"/>
        </w:rPr>
        <w:t>,  Тиждень «Збережемо країну для майбутнього» (11.02 – 15.02.2021), Тиждень «Скарби моєї родини» (08.04-12.04.2021)  у дистанційному форматі, Тиждень «Пам'ятай історію свого народу» (15.04 -19.04.2021) у дистанційному форматі, Тиждень «Вахта памяті» (06.05-10.05.2021)</w:t>
      </w:r>
      <w:r w:rsidRPr="006D33D7">
        <w:rPr>
          <w:b/>
          <w:color w:val="000000"/>
          <w:sz w:val="22"/>
          <w:szCs w:val="22"/>
          <w:lang w:val="uk-UA"/>
        </w:rPr>
        <w:t xml:space="preserve"> </w:t>
      </w:r>
      <w:r w:rsidRPr="006D33D7">
        <w:rPr>
          <w:color w:val="000000"/>
          <w:sz w:val="22"/>
          <w:szCs w:val="22"/>
          <w:lang w:val="uk-UA"/>
        </w:rPr>
        <w:t>у дистанційному форматі</w:t>
      </w:r>
      <w:r w:rsidRPr="006D33D7">
        <w:rPr>
          <w:b/>
          <w:color w:val="000000"/>
          <w:sz w:val="22"/>
          <w:szCs w:val="22"/>
          <w:lang w:val="uk-UA"/>
        </w:rPr>
        <w:t>.</w:t>
      </w:r>
    </w:p>
    <w:p w:rsidR="006D33D7" w:rsidRPr="006D33D7" w:rsidRDefault="006D33D7" w:rsidP="006D33D7">
      <w:pPr>
        <w:shd w:val="clear" w:color="auto" w:fill="FFFFFF"/>
        <w:jc w:val="both"/>
        <w:rPr>
          <w:color w:val="000000"/>
          <w:sz w:val="22"/>
          <w:szCs w:val="22"/>
        </w:rPr>
      </w:pPr>
      <w:r w:rsidRPr="006D33D7">
        <w:rPr>
          <w:color w:val="000000"/>
          <w:sz w:val="22"/>
          <w:szCs w:val="22"/>
        </w:rPr>
        <w:t>в рамках як</w:t>
      </w:r>
      <w:r w:rsidRPr="006D33D7">
        <w:rPr>
          <w:color w:val="000000"/>
          <w:sz w:val="22"/>
          <w:szCs w:val="22"/>
          <w:lang w:val="uk-UA"/>
        </w:rPr>
        <w:t>их</w:t>
      </w:r>
      <w:r w:rsidRPr="006D33D7">
        <w:rPr>
          <w:color w:val="000000"/>
          <w:sz w:val="22"/>
          <w:szCs w:val="22"/>
        </w:rPr>
        <w:t xml:space="preserve"> відбулося ряд цікавих заходів, зокрема:</w:t>
      </w:r>
    </w:p>
    <w:p w:rsidR="006D33D7" w:rsidRPr="006D33D7" w:rsidRDefault="006D33D7" w:rsidP="006D33D7">
      <w:pPr>
        <w:pStyle w:val="a4"/>
        <w:numPr>
          <w:ilvl w:val="0"/>
          <w:numId w:val="38"/>
        </w:numPr>
        <w:shd w:val="clear" w:color="auto" w:fill="FFFFFF"/>
        <w:ind w:left="0"/>
        <w:jc w:val="both"/>
        <w:rPr>
          <w:color w:val="000000"/>
          <w:sz w:val="22"/>
          <w:szCs w:val="22"/>
        </w:rPr>
      </w:pPr>
      <w:r w:rsidRPr="006D33D7">
        <w:rPr>
          <w:color w:val="000000"/>
          <w:sz w:val="22"/>
          <w:szCs w:val="22"/>
          <w:lang w:val="uk-UA"/>
        </w:rPr>
        <w:t xml:space="preserve">свято </w:t>
      </w:r>
      <w:r w:rsidRPr="006D33D7">
        <w:rPr>
          <w:color w:val="000000"/>
          <w:sz w:val="22"/>
          <w:szCs w:val="22"/>
        </w:rPr>
        <w:t xml:space="preserve"> «Ко</w:t>
      </w:r>
      <w:r w:rsidRPr="006D33D7">
        <w:rPr>
          <w:color w:val="000000"/>
          <w:sz w:val="22"/>
          <w:szCs w:val="22"/>
          <w:lang w:val="uk-UA"/>
        </w:rPr>
        <w:t>зацькому роду нема переводу</w:t>
      </w:r>
      <w:r w:rsidRPr="006D33D7">
        <w:rPr>
          <w:color w:val="000000"/>
          <w:sz w:val="22"/>
          <w:szCs w:val="22"/>
        </w:rPr>
        <w:t>»</w:t>
      </w:r>
      <w:r w:rsidRPr="006D33D7">
        <w:rPr>
          <w:color w:val="000000"/>
          <w:sz w:val="22"/>
          <w:szCs w:val="22"/>
          <w:lang w:val="uk-UA"/>
        </w:rPr>
        <w:t>;</w:t>
      </w:r>
    </w:p>
    <w:p w:rsidR="006D33D7" w:rsidRPr="006D33D7" w:rsidRDefault="006D33D7" w:rsidP="006D33D7">
      <w:pPr>
        <w:pStyle w:val="a4"/>
        <w:numPr>
          <w:ilvl w:val="0"/>
          <w:numId w:val="38"/>
        </w:numPr>
        <w:shd w:val="clear" w:color="auto" w:fill="FFFFFF"/>
        <w:ind w:left="0"/>
        <w:jc w:val="both"/>
        <w:rPr>
          <w:color w:val="000000"/>
          <w:sz w:val="22"/>
          <w:szCs w:val="22"/>
        </w:rPr>
      </w:pPr>
      <w:r w:rsidRPr="006D33D7">
        <w:rPr>
          <w:color w:val="000000"/>
          <w:sz w:val="22"/>
          <w:szCs w:val="22"/>
          <w:lang w:val="uk-UA"/>
        </w:rPr>
        <w:t>веселі старти</w:t>
      </w:r>
      <w:r w:rsidRPr="006D33D7">
        <w:rPr>
          <w:color w:val="000000"/>
          <w:sz w:val="22"/>
          <w:szCs w:val="22"/>
        </w:rPr>
        <w:t>  «З козаків візьмемо приклад»  (1-</w:t>
      </w:r>
      <w:r w:rsidRPr="006D33D7">
        <w:rPr>
          <w:color w:val="000000"/>
          <w:sz w:val="22"/>
          <w:szCs w:val="22"/>
          <w:lang w:val="uk-UA"/>
        </w:rPr>
        <w:t>8</w:t>
      </w:r>
      <w:r w:rsidRPr="006D33D7">
        <w:rPr>
          <w:color w:val="000000"/>
          <w:sz w:val="22"/>
          <w:szCs w:val="22"/>
        </w:rPr>
        <w:t xml:space="preserve"> класи) ;</w:t>
      </w:r>
    </w:p>
    <w:p w:rsidR="006D33D7" w:rsidRPr="006D33D7" w:rsidRDefault="006D33D7" w:rsidP="006D33D7">
      <w:pPr>
        <w:pStyle w:val="a4"/>
        <w:numPr>
          <w:ilvl w:val="0"/>
          <w:numId w:val="38"/>
        </w:numPr>
        <w:shd w:val="clear" w:color="auto" w:fill="FFFFFF"/>
        <w:ind w:left="0"/>
        <w:jc w:val="both"/>
        <w:rPr>
          <w:color w:val="000000"/>
          <w:sz w:val="22"/>
          <w:szCs w:val="22"/>
        </w:rPr>
      </w:pPr>
      <w:r w:rsidRPr="006D33D7">
        <w:rPr>
          <w:color w:val="000000"/>
          <w:sz w:val="22"/>
          <w:szCs w:val="22"/>
        </w:rPr>
        <w:t xml:space="preserve">конкурс малюнків «Край </w:t>
      </w:r>
      <w:proofErr w:type="gramStart"/>
      <w:r w:rsidRPr="006D33D7">
        <w:rPr>
          <w:color w:val="000000"/>
          <w:sz w:val="22"/>
          <w:szCs w:val="22"/>
        </w:rPr>
        <w:t>м</w:t>
      </w:r>
      <w:proofErr w:type="gramEnd"/>
      <w:r w:rsidRPr="006D33D7">
        <w:rPr>
          <w:color w:val="000000"/>
          <w:sz w:val="22"/>
          <w:szCs w:val="22"/>
        </w:rPr>
        <w:t>ій неозорий»  (5-7 класи);</w:t>
      </w:r>
    </w:p>
    <w:p w:rsidR="006D33D7" w:rsidRPr="006D33D7" w:rsidRDefault="006D33D7" w:rsidP="006D33D7">
      <w:pPr>
        <w:pStyle w:val="a4"/>
        <w:numPr>
          <w:ilvl w:val="0"/>
          <w:numId w:val="38"/>
        </w:numPr>
        <w:shd w:val="clear" w:color="auto" w:fill="FFFFFF"/>
        <w:ind w:left="0"/>
        <w:jc w:val="both"/>
        <w:rPr>
          <w:color w:val="000000"/>
          <w:sz w:val="22"/>
          <w:szCs w:val="22"/>
        </w:rPr>
      </w:pPr>
      <w:r w:rsidRPr="006D33D7">
        <w:rPr>
          <w:color w:val="000000"/>
          <w:sz w:val="22"/>
          <w:szCs w:val="22"/>
          <w:lang w:val="uk-UA"/>
        </w:rPr>
        <w:t>конкурс козацької каші</w:t>
      </w:r>
      <w:r w:rsidRPr="006D33D7">
        <w:rPr>
          <w:color w:val="000000"/>
          <w:sz w:val="22"/>
          <w:szCs w:val="22"/>
        </w:rPr>
        <w:t xml:space="preserve"> (</w:t>
      </w:r>
      <w:r w:rsidRPr="006D33D7">
        <w:rPr>
          <w:color w:val="000000"/>
          <w:sz w:val="22"/>
          <w:szCs w:val="22"/>
          <w:lang w:val="uk-UA"/>
        </w:rPr>
        <w:t>5-9</w:t>
      </w:r>
      <w:r w:rsidRPr="006D33D7">
        <w:rPr>
          <w:color w:val="000000"/>
          <w:sz w:val="22"/>
          <w:szCs w:val="22"/>
        </w:rPr>
        <w:t xml:space="preserve"> клас).</w:t>
      </w:r>
    </w:p>
    <w:p w:rsidR="006D33D7" w:rsidRPr="006D33D7" w:rsidRDefault="006D33D7" w:rsidP="006D33D7">
      <w:pPr>
        <w:shd w:val="clear" w:color="auto" w:fill="FFFFFF"/>
        <w:jc w:val="both"/>
        <w:rPr>
          <w:color w:val="000000"/>
          <w:sz w:val="22"/>
          <w:szCs w:val="22"/>
        </w:rPr>
      </w:pPr>
      <w:r w:rsidRPr="006D33D7">
        <w:rPr>
          <w:color w:val="000000"/>
          <w:sz w:val="22"/>
          <w:szCs w:val="22"/>
        </w:rPr>
        <w:t xml:space="preserve">Протягом  </w:t>
      </w:r>
      <w:r w:rsidRPr="006D33D7">
        <w:rPr>
          <w:color w:val="000000"/>
          <w:sz w:val="22"/>
          <w:szCs w:val="22"/>
          <w:lang w:val="uk-UA"/>
        </w:rPr>
        <w:t xml:space="preserve">навчального </w:t>
      </w:r>
      <w:r w:rsidRPr="006D33D7">
        <w:rPr>
          <w:color w:val="000000"/>
          <w:sz w:val="22"/>
          <w:szCs w:val="22"/>
        </w:rPr>
        <w:t xml:space="preserve"> року було продовжено виконання заходів щодо реалізації Всеукраїнської акції «Пам’ята</w:t>
      </w:r>
      <w:r w:rsidRPr="006D33D7">
        <w:rPr>
          <w:color w:val="000000"/>
          <w:sz w:val="22"/>
          <w:szCs w:val="22"/>
          <w:lang w:val="uk-UA"/>
        </w:rPr>
        <w:t>ємо. Перемагаємо»</w:t>
      </w:r>
      <w:r w:rsidRPr="006D33D7">
        <w:rPr>
          <w:color w:val="000000"/>
          <w:sz w:val="22"/>
          <w:szCs w:val="22"/>
        </w:rPr>
        <w:t>.</w:t>
      </w:r>
      <w:r w:rsidRPr="006D33D7">
        <w:rPr>
          <w:color w:val="000000"/>
          <w:sz w:val="22"/>
          <w:szCs w:val="22"/>
          <w:lang w:val="uk-UA"/>
        </w:rPr>
        <w:t xml:space="preserve"> В рамках патріотичного виховання були проведені </w:t>
      </w:r>
      <w:r w:rsidRPr="006D33D7">
        <w:rPr>
          <w:color w:val="000000"/>
          <w:sz w:val="22"/>
          <w:szCs w:val="22"/>
        </w:rPr>
        <w:t xml:space="preserve"> наступні заходи:</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«Шляхи моєї держави»</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rPr>
        <w:t>уроки Мужності у 1-</w:t>
      </w:r>
      <w:r w:rsidRPr="006D33D7">
        <w:rPr>
          <w:color w:val="000000"/>
          <w:sz w:val="22"/>
          <w:szCs w:val="22"/>
          <w:lang w:val="uk-UA"/>
        </w:rPr>
        <w:t>9</w:t>
      </w:r>
      <w:r w:rsidRPr="006D33D7">
        <w:rPr>
          <w:color w:val="000000"/>
          <w:sz w:val="22"/>
          <w:szCs w:val="22"/>
        </w:rPr>
        <w:t xml:space="preserve"> класах</w:t>
      </w:r>
      <w:r w:rsidRPr="006D33D7">
        <w:rPr>
          <w:color w:val="000000"/>
          <w:sz w:val="22"/>
          <w:szCs w:val="22"/>
          <w:lang w:val="uk-UA"/>
        </w:rPr>
        <w:t>;</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привітання ветеранів та воїнів АТО;</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акція «Ми - за мир»  у рамках Міжнародного Дня миру;</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«Хрещення Русі – перша сходинка до духовності»;</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 xml:space="preserve">лінійка пам’яті «Трагедія Бабиного Яру»; </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«Трагічні сторінки Голокосту»;</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«Україна уроки Другої світової війни»;</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«Голодомор. Україна ХХ століття. Технологія геноцидцу»;</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 xml:space="preserve"> «Революція на граніті. Перший майдан»</w:t>
      </w:r>
      <w:r w:rsidRPr="006D33D7">
        <w:rPr>
          <w:color w:val="000000"/>
          <w:sz w:val="22"/>
          <w:szCs w:val="22"/>
        </w:rPr>
        <w:t> </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Вшанування ліквідаторів ЧАЕС</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Вшанування учасників бойових дій на території інших держав</w:t>
      </w:r>
    </w:p>
    <w:p w:rsidR="006D33D7" w:rsidRPr="006D33D7" w:rsidRDefault="006D33D7" w:rsidP="006D33D7">
      <w:pPr>
        <w:pStyle w:val="a4"/>
        <w:numPr>
          <w:ilvl w:val="0"/>
          <w:numId w:val="37"/>
        </w:numPr>
        <w:shd w:val="clear" w:color="auto" w:fill="FFFFFF"/>
        <w:ind w:left="0"/>
        <w:jc w:val="both"/>
        <w:rPr>
          <w:color w:val="000000"/>
          <w:sz w:val="22"/>
          <w:szCs w:val="22"/>
        </w:rPr>
      </w:pPr>
      <w:r w:rsidRPr="006D33D7">
        <w:rPr>
          <w:color w:val="000000"/>
          <w:sz w:val="22"/>
          <w:szCs w:val="22"/>
          <w:lang w:val="uk-UA"/>
        </w:rPr>
        <w:t>Усний журнал «Історія пам'яток рідного села»</w:t>
      </w: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t xml:space="preserve">Національно-патріотичне виховання є складовою загального виховного процесу учнів школи,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w:t>
      </w:r>
    </w:p>
    <w:p w:rsidR="006D33D7" w:rsidRPr="006D33D7" w:rsidRDefault="006D33D7" w:rsidP="006D33D7">
      <w:pPr>
        <w:shd w:val="clear" w:color="auto" w:fill="FFFFFF"/>
        <w:jc w:val="both"/>
        <w:rPr>
          <w:color w:val="000000"/>
          <w:sz w:val="22"/>
          <w:szCs w:val="22"/>
          <w:lang w:val="uk-UA"/>
        </w:rPr>
      </w:pPr>
      <w:r w:rsidRPr="006D33D7">
        <w:rPr>
          <w:color w:val="000000"/>
          <w:sz w:val="22"/>
          <w:szCs w:val="22"/>
        </w:rPr>
        <w:t xml:space="preserve">9 листопада, </w:t>
      </w:r>
      <w:proofErr w:type="gramStart"/>
      <w:r w:rsidRPr="006D33D7">
        <w:rPr>
          <w:color w:val="000000"/>
          <w:sz w:val="22"/>
          <w:szCs w:val="22"/>
        </w:rPr>
        <w:t>у</w:t>
      </w:r>
      <w:proofErr w:type="gramEnd"/>
      <w:r w:rsidRPr="006D33D7">
        <w:rPr>
          <w:color w:val="000000"/>
          <w:sz w:val="22"/>
          <w:szCs w:val="22"/>
        </w:rPr>
        <w:t xml:space="preserve"> </w:t>
      </w:r>
      <w:proofErr w:type="gramStart"/>
      <w:r w:rsidRPr="006D33D7">
        <w:rPr>
          <w:color w:val="000000"/>
          <w:sz w:val="22"/>
          <w:szCs w:val="22"/>
        </w:rPr>
        <w:t>день</w:t>
      </w:r>
      <w:proofErr w:type="gramEnd"/>
      <w:r w:rsidRPr="006D33D7">
        <w:rPr>
          <w:color w:val="000000"/>
          <w:sz w:val="22"/>
          <w:szCs w:val="22"/>
        </w:rPr>
        <w:t xml:space="preserve"> Преподобного Нестора - Літописця ми відзначаємо День української писемності та мови. І це закономірно. Адже українська земля народила сина, який усвідомлював значення всього, що відбувалося на ній, прагнув зберегти національну </w:t>
      </w:r>
      <w:proofErr w:type="gramStart"/>
      <w:r w:rsidRPr="006D33D7">
        <w:rPr>
          <w:color w:val="000000"/>
          <w:sz w:val="22"/>
          <w:szCs w:val="22"/>
        </w:rPr>
        <w:t>пам'ять</w:t>
      </w:r>
      <w:proofErr w:type="gramEnd"/>
      <w:r w:rsidRPr="006D33D7">
        <w:rPr>
          <w:color w:val="000000"/>
          <w:sz w:val="22"/>
          <w:szCs w:val="22"/>
        </w:rPr>
        <w:t xml:space="preserve"> з вірою в те, що її не</w:t>
      </w:r>
      <w:r w:rsidRPr="006D33D7">
        <w:rPr>
          <w:color w:val="000000"/>
          <w:sz w:val="22"/>
          <w:szCs w:val="22"/>
          <w:lang w:val="uk-UA"/>
        </w:rPr>
        <w:t xml:space="preserve"> </w:t>
      </w:r>
      <w:r w:rsidRPr="006D33D7">
        <w:rPr>
          <w:color w:val="000000"/>
          <w:sz w:val="22"/>
          <w:szCs w:val="22"/>
        </w:rPr>
        <w:t xml:space="preserve">розгублять, а примножать нащадки. </w:t>
      </w:r>
      <w:r w:rsidRPr="006D33D7">
        <w:rPr>
          <w:color w:val="000000"/>
          <w:sz w:val="22"/>
          <w:szCs w:val="22"/>
          <w:lang w:val="uk-UA"/>
        </w:rPr>
        <w:t>Наша школа провела загально громадський захід «Літературна подорож», на якому учні шкіл громади подорожували літературними стежками по всій Україні, твори письменників України були представлені у вигляді  декламації, інсценізації, виконанні пісень та танців.</w:t>
      </w:r>
    </w:p>
    <w:p w:rsidR="006D33D7" w:rsidRPr="006D33D7" w:rsidRDefault="006D33D7" w:rsidP="006D33D7">
      <w:pPr>
        <w:shd w:val="clear" w:color="auto" w:fill="FFFFFF"/>
        <w:jc w:val="both"/>
        <w:rPr>
          <w:color w:val="000000"/>
          <w:sz w:val="22"/>
          <w:szCs w:val="22"/>
        </w:rPr>
      </w:pPr>
      <w:r w:rsidRPr="006D33D7">
        <w:rPr>
          <w:color w:val="000000"/>
          <w:sz w:val="22"/>
          <w:szCs w:val="22"/>
        </w:rPr>
        <w:br/>
        <w:t>          </w:t>
      </w:r>
      <w:proofErr w:type="gramStart"/>
      <w:r w:rsidRPr="006D33D7">
        <w:rPr>
          <w:bCs/>
          <w:color w:val="000000"/>
          <w:sz w:val="22"/>
          <w:szCs w:val="22"/>
        </w:rPr>
        <w:t>З</w:t>
      </w:r>
      <w:proofErr w:type="gramEnd"/>
      <w:r w:rsidRPr="006D33D7">
        <w:rPr>
          <w:bCs/>
          <w:color w:val="000000"/>
          <w:sz w:val="22"/>
          <w:szCs w:val="22"/>
        </w:rPr>
        <w:t xml:space="preserve"> 0</w:t>
      </w:r>
      <w:r w:rsidRPr="006D33D7">
        <w:rPr>
          <w:bCs/>
          <w:color w:val="000000"/>
          <w:sz w:val="22"/>
          <w:szCs w:val="22"/>
          <w:lang w:val="uk-UA"/>
        </w:rPr>
        <w:t>5</w:t>
      </w:r>
      <w:r w:rsidRPr="006D33D7">
        <w:rPr>
          <w:bCs/>
          <w:color w:val="000000"/>
          <w:sz w:val="22"/>
          <w:szCs w:val="22"/>
        </w:rPr>
        <w:t xml:space="preserve">.11. по </w:t>
      </w:r>
      <w:r w:rsidRPr="006D33D7">
        <w:rPr>
          <w:bCs/>
          <w:color w:val="000000"/>
          <w:sz w:val="22"/>
          <w:szCs w:val="22"/>
          <w:lang w:val="uk-UA"/>
        </w:rPr>
        <w:t>09</w:t>
      </w:r>
      <w:r w:rsidRPr="006D33D7">
        <w:rPr>
          <w:bCs/>
          <w:color w:val="000000"/>
          <w:sz w:val="22"/>
          <w:szCs w:val="22"/>
        </w:rPr>
        <w:t>.11.2020 року</w:t>
      </w:r>
      <w:r w:rsidRPr="006D33D7">
        <w:rPr>
          <w:color w:val="000000"/>
          <w:sz w:val="22"/>
          <w:szCs w:val="22"/>
        </w:rPr>
        <w:t> пройшов </w:t>
      </w:r>
      <w:r w:rsidRPr="006D33D7">
        <w:rPr>
          <w:bCs/>
          <w:color w:val="000000"/>
          <w:sz w:val="22"/>
          <w:szCs w:val="22"/>
        </w:rPr>
        <w:t>Тижде</w:t>
      </w:r>
      <w:r w:rsidRPr="006D33D7">
        <w:rPr>
          <w:bCs/>
          <w:color w:val="000000"/>
          <w:sz w:val="22"/>
          <w:szCs w:val="22"/>
          <w:lang w:val="uk-UA"/>
        </w:rPr>
        <w:t>нь рідн</w:t>
      </w:r>
      <w:r w:rsidRPr="006D33D7">
        <w:rPr>
          <w:bCs/>
          <w:color w:val="000000"/>
          <w:sz w:val="22"/>
          <w:szCs w:val="22"/>
        </w:rPr>
        <w:t>ої мов</w:t>
      </w:r>
      <w:r w:rsidRPr="006D33D7">
        <w:rPr>
          <w:bCs/>
          <w:color w:val="000000"/>
          <w:sz w:val="22"/>
          <w:szCs w:val="22"/>
          <w:lang w:val="uk-UA"/>
        </w:rPr>
        <w:t>и «Мова наша калинова</w:t>
      </w:r>
      <w:r w:rsidRPr="006D33D7">
        <w:rPr>
          <w:bCs/>
          <w:color w:val="000000"/>
          <w:sz w:val="22"/>
          <w:szCs w:val="22"/>
        </w:rPr>
        <w:t>»</w:t>
      </w:r>
      <w:r w:rsidRPr="006D33D7">
        <w:rPr>
          <w:bCs/>
          <w:i/>
          <w:iCs/>
          <w:color w:val="000000"/>
          <w:sz w:val="22"/>
          <w:szCs w:val="22"/>
        </w:rPr>
        <w:t>, </w:t>
      </w:r>
      <w:r w:rsidRPr="006D33D7">
        <w:rPr>
          <w:color w:val="000000"/>
          <w:sz w:val="22"/>
          <w:szCs w:val="22"/>
        </w:rPr>
        <w:t>присвячений Дню української писемності та мови</w:t>
      </w:r>
      <w:r w:rsidRPr="006D33D7">
        <w:rPr>
          <w:color w:val="000000"/>
          <w:sz w:val="22"/>
          <w:szCs w:val="22"/>
          <w:lang w:val="uk-UA"/>
        </w:rPr>
        <w:t>, Тиждень народознавства (16.01-18.01.2021), Тиждень «З любов'ю у серці – з вірою в душі» (18.02 – 22.02.2021) , Тиждень «Вінок кобзарю» (04.03 – 07.03.2021), Тиждень історії рідного народу (18.03-22.03.2021).</w:t>
      </w:r>
      <w:r w:rsidRPr="006D33D7">
        <w:rPr>
          <w:b/>
          <w:color w:val="000000"/>
          <w:sz w:val="22"/>
          <w:szCs w:val="22"/>
          <w:lang w:val="uk-UA"/>
        </w:rPr>
        <w:t xml:space="preserve"> </w:t>
      </w:r>
      <w:r w:rsidRPr="006D33D7">
        <w:rPr>
          <w:color w:val="000000"/>
          <w:sz w:val="22"/>
          <w:szCs w:val="22"/>
          <w:lang w:val="uk-UA"/>
        </w:rPr>
        <w:t xml:space="preserve">Метою заходів було  знайомство  учнів з виникненням писемності;  красою  та багатством мови, історієї рідного народу, видатних діячів, довести, що рідна історія – це духовна святиня. </w:t>
      </w:r>
      <w:r w:rsidRPr="006D33D7">
        <w:rPr>
          <w:color w:val="000000"/>
          <w:sz w:val="22"/>
          <w:szCs w:val="22"/>
        </w:rPr>
        <w:t xml:space="preserve">В рамках </w:t>
      </w:r>
      <w:r w:rsidRPr="006D33D7">
        <w:rPr>
          <w:color w:val="000000"/>
          <w:sz w:val="22"/>
          <w:szCs w:val="22"/>
          <w:lang w:val="uk-UA"/>
        </w:rPr>
        <w:t>т</w:t>
      </w:r>
      <w:r w:rsidRPr="006D33D7">
        <w:rPr>
          <w:color w:val="000000"/>
          <w:sz w:val="22"/>
          <w:szCs w:val="22"/>
        </w:rPr>
        <w:t>ижн</w:t>
      </w:r>
      <w:r w:rsidRPr="006D33D7">
        <w:rPr>
          <w:color w:val="000000"/>
          <w:sz w:val="22"/>
          <w:szCs w:val="22"/>
          <w:lang w:val="uk-UA"/>
        </w:rPr>
        <w:t>ів</w:t>
      </w:r>
      <w:r w:rsidRPr="006D33D7">
        <w:rPr>
          <w:color w:val="000000"/>
          <w:sz w:val="22"/>
          <w:szCs w:val="22"/>
        </w:rPr>
        <w:t xml:space="preserve"> </w:t>
      </w:r>
      <w:proofErr w:type="gramStart"/>
      <w:r w:rsidRPr="006D33D7">
        <w:rPr>
          <w:color w:val="000000"/>
          <w:sz w:val="22"/>
          <w:szCs w:val="22"/>
        </w:rPr>
        <w:t>в</w:t>
      </w:r>
      <w:proofErr w:type="gramEnd"/>
      <w:r w:rsidRPr="006D33D7">
        <w:rPr>
          <w:color w:val="000000"/>
          <w:sz w:val="22"/>
          <w:szCs w:val="22"/>
        </w:rPr>
        <w:t>ідбулися наступні заходи:</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Акція «Я говорю українською мовою»</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Пісенний конкурс  «Мова і пісня навіки єдині»</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Конкурс декламаторів «Краса слова»</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Конкурс малюнків  «Україна – наша Батьківщина»;</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Виховні години «Від сивої давнини до сьогодення українське слово живе»</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Участь у радіодиктанті</w:t>
      </w:r>
    </w:p>
    <w:p w:rsidR="006D33D7" w:rsidRPr="006D33D7" w:rsidRDefault="006D33D7" w:rsidP="006D33D7">
      <w:pPr>
        <w:pStyle w:val="a4"/>
        <w:numPr>
          <w:ilvl w:val="0"/>
          <w:numId w:val="39"/>
        </w:numPr>
        <w:shd w:val="clear" w:color="auto" w:fill="FFFFFF"/>
        <w:ind w:left="0"/>
        <w:rPr>
          <w:color w:val="000000"/>
          <w:sz w:val="22"/>
          <w:szCs w:val="22"/>
          <w:lang w:val="uk-UA"/>
        </w:rPr>
      </w:pPr>
      <w:r w:rsidRPr="006D33D7">
        <w:rPr>
          <w:color w:val="000000"/>
          <w:sz w:val="22"/>
          <w:szCs w:val="22"/>
          <w:lang w:val="uk-UA"/>
        </w:rPr>
        <w:t>Тематична лінійка</w:t>
      </w:r>
    </w:p>
    <w:p w:rsidR="006D33D7" w:rsidRPr="006D33D7" w:rsidRDefault="006D33D7" w:rsidP="006D33D7">
      <w:pPr>
        <w:pStyle w:val="a4"/>
        <w:numPr>
          <w:ilvl w:val="0"/>
          <w:numId w:val="39"/>
        </w:numPr>
        <w:shd w:val="clear" w:color="auto" w:fill="FFFFFF"/>
        <w:ind w:left="0"/>
        <w:jc w:val="both"/>
        <w:rPr>
          <w:color w:val="000000"/>
          <w:sz w:val="22"/>
          <w:szCs w:val="22"/>
          <w:lang w:val="uk-UA"/>
        </w:rPr>
      </w:pPr>
      <w:r w:rsidRPr="006D33D7">
        <w:rPr>
          <w:color w:val="000000"/>
          <w:sz w:val="22"/>
          <w:szCs w:val="22"/>
          <w:lang w:val="uk-UA"/>
        </w:rPr>
        <w:t>Подорож «На дирижаблі стежками поетів та письменників»</w:t>
      </w:r>
    </w:p>
    <w:p w:rsidR="006D33D7" w:rsidRPr="006D33D7" w:rsidRDefault="006D33D7" w:rsidP="006D33D7">
      <w:pPr>
        <w:pStyle w:val="a4"/>
        <w:numPr>
          <w:ilvl w:val="0"/>
          <w:numId w:val="39"/>
        </w:numPr>
        <w:shd w:val="clear" w:color="auto" w:fill="FFFFFF"/>
        <w:ind w:left="0"/>
        <w:jc w:val="both"/>
        <w:rPr>
          <w:color w:val="000000"/>
          <w:sz w:val="22"/>
          <w:szCs w:val="22"/>
          <w:lang w:val="uk-UA"/>
        </w:rPr>
      </w:pPr>
      <w:r w:rsidRPr="006D33D7">
        <w:rPr>
          <w:color w:val="000000"/>
          <w:sz w:val="22"/>
          <w:szCs w:val="22"/>
          <w:lang w:val="uk-UA"/>
        </w:rPr>
        <w:t>Презентація колективної оботи – скрайбукінгу за творчістю українських письменників «Дивосвіт»</w:t>
      </w:r>
    </w:p>
    <w:p w:rsidR="006D33D7" w:rsidRPr="006D33D7" w:rsidRDefault="006D33D7" w:rsidP="006D33D7">
      <w:pPr>
        <w:pStyle w:val="a4"/>
        <w:numPr>
          <w:ilvl w:val="0"/>
          <w:numId w:val="39"/>
        </w:numPr>
        <w:shd w:val="clear" w:color="auto" w:fill="FFFFFF"/>
        <w:ind w:left="0"/>
        <w:jc w:val="both"/>
        <w:rPr>
          <w:color w:val="000000"/>
          <w:sz w:val="22"/>
          <w:szCs w:val="22"/>
          <w:lang w:val="uk-UA"/>
        </w:rPr>
      </w:pPr>
      <w:r w:rsidRPr="006D33D7">
        <w:rPr>
          <w:color w:val="000000"/>
          <w:sz w:val="22"/>
          <w:szCs w:val="22"/>
          <w:lang w:val="uk-UA"/>
        </w:rPr>
        <w:lastRenderedPageBreak/>
        <w:t xml:space="preserve"> «Ну що б, здавалося, слова»</w:t>
      </w:r>
    </w:p>
    <w:p w:rsidR="006D33D7" w:rsidRPr="006D33D7" w:rsidRDefault="006D33D7" w:rsidP="006D33D7">
      <w:pPr>
        <w:pStyle w:val="a4"/>
        <w:numPr>
          <w:ilvl w:val="0"/>
          <w:numId w:val="39"/>
        </w:numPr>
        <w:shd w:val="clear" w:color="auto" w:fill="FFFFFF"/>
        <w:ind w:left="0"/>
        <w:jc w:val="both"/>
        <w:rPr>
          <w:color w:val="000000"/>
          <w:sz w:val="22"/>
          <w:szCs w:val="22"/>
          <w:lang w:val="uk-UA"/>
        </w:rPr>
      </w:pPr>
      <w:r w:rsidRPr="006D33D7">
        <w:rPr>
          <w:color w:val="000000"/>
          <w:sz w:val="22"/>
          <w:szCs w:val="22"/>
          <w:lang w:val="uk-UA"/>
        </w:rPr>
        <w:t>Тематична виставка книжок «Духовна скарбниця українського народу»</w:t>
      </w:r>
    </w:p>
    <w:p w:rsidR="006D33D7" w:rsidRPr="006D33D7" w:rsidRDefault="006D33D7" w:rsidP="006D33D7">
      <w:pPr>
        <w:shd w:val="clear" w:color="auto" w:fill="FFFFFF"/>
        <w:jc w:val="both"/>
        <w:rPr>
          <w:color w:val="000000"/>
          <w:sz w:val="22"/>
          <w:szCs w:val="22"/>
          <w:lang w:val="uk-UA"/>
        </w:rPr>
      </w:pPr>
      <w:r w:rsidRPr="006D33D7">
        <w:rPr>
          <w:b/>
          <w:color w:val="000000"/>
          <w:sz w:val="22"/>
          <w:szCs w:val="22"/>
          <w:lang w:val="uk-UA"/>
        </w:rPr>
        <w:t xml:space="preserve">Січень </w:t>
      </w:r>
      <w:r w:rsidRPr="006D33D7">
        <w:rPr>
          <w:color w:val="000000"/>
          <w:sz w:val="22"/>
          <w:szCs w:val="22"/>
          <w:lang w:val="uk-UA"/>
        </w:rPr>
        <w:t>місяць багатий на свята та дати, направлені на  поглибленя знань учнів про ідею духовної та територільної єдності  українських земель від початку ХХ століття до сьогодення , виховання розуміння, поваги до багатоманітності, багатокультурності українського народу, толерантності та ідентифкації особистості до Дня Соборності в Черкаській ЗОШ І – ІІ ступенів були  проведені виховні заходи:</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Круглий стіл «соборність ісвобода України – вчора, сьогодні. Завтра»</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Тематичний урок «Для всіх одна – єдина»</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Година спілкування «Україна є, була ібуде»</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Виховні години «22 січня – День Соборності України»</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Тематична лінійка «Національна єдність – запорука державності України»</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Перегляд відофрагментів «Роль Соборності в історії України»</w:t>
      </w:r>
    </w:p>
    <w:p w:rsidR="006D33D7" w:rsidRPr="006D33D7" w:rsidRDefault="006D33D7" w:rsidP="006D33D7">
      <w:pPr>
        <w:pStyle w:val="a4"/>
        <w:numPr>
          <w:ilvl w:val="0"/>
          <w:numId w:val="40"/>
        </w:numPr>
        <w:shd w:val="clear" w:color="auto" w:fill="FFFFFF"/>
        <w:ind w:left="0"/>
        <w:jc w:val="both"/>
        <w:rPr>
          <w:color w:val="000000"/>
          <w:sz w:val="22"/>
          <w:szCs w:val="22"/>
          <w:lang w:val="uk-UA"/>
        </w:rPr>
      </w:pPr>
      <w:r w:rsidRPr="006D33D7">
        <w:rPr>
          <w:color w:val="000000"/>
          <w:sz w:val="22"/>
          <w:szCs w:val="22"/>
          <w:lang w:val="uk-UA"/>
        </w:rPr>
        <w:t>Виставка книг «Україна – це Я, Я – це Україна»</w:t>
      </w:r>
    </w:p>
    <w:p w:rsidR="006D33D7" w:rsidRPr="006D33D7" w:rsidRDefault="006D33D7" w:rsidP="006D33D7">
      <w:pPr>
        <w:shd w:val="clear" w:color="auto" w:fill="FFFFFF"/>
        <w:jc w:val="both"/>
        <w:rPr>
          <w:bCs/>
          <w:color w:val="000000"/>
          <w:sz w:val="22"/>
          <w:szCs w:val="22"/>
          <w:lang w:val="uk-UA"/>
        </w:rPr>
      </w:pPr>
      <w:r w:rsidRPr="006D33D7">
        <w:rPr>
          <w:bCs/>
          <w:color w:val="000000"/>
          <w:sz w:val="22"/>
          <w:szCs w:val="22"/>
          <w:lang w:val="uk-UA"/>
        </w:rPr>
        <w:t>У лютому пройшов Тиждень військово – патріотичного виховання за наступним планом:</w:t>
      </w:r>
    </w:p>
    <w:p w:rsidR="006D33D7" w:rsidRPr="006D33D7" w:rsidRDefault="006D33D7" w:rsidP="006D33D7">
      <w:pPr>
        <w:pStyle w:val="a4"/>
        <w:numPr>
          <w:ilvl w:val="0"/>
          <w:numId w:val="41"/>
        </w:numPr>
        <w:shd w:val="clear" w:color="auto" w:fill="FFFFFF"/>
        <w:ind w:left="0"/>
        <w:jc w:val="both"/>
        <w:rPr>
          <w:bCs/>
          <w:color w:val="000000"/>
          <w:sz w:val="22"/>
          <w:szCs w:val="22"/>
          <w:lang w:val="uk-UA"/>
        </w:rPr>
      </w:pPr>
      <w:r w:rsidRPr="006D33D7">
        <w:rPr>
          <w:bCs/>
          <w:color w:val="000000"/>
          <w:sz w:val="22"/>
          <w:szCs w:val="22"/>
          <w:lang w:val="uk-UA"/>
        </w:rPr>
        <w:t>20.02 – Лінійка. Присвячена вшануванню подвигу учасників Революції Гідності та увінчення пам'яті Героїв Небесної Сотні;</w:t>
      </w:r>
    </w:p>
    <w:p w:rsidR="006D33D7" w:rsidRPr="006D33D7" w:rsidRDefault="006D33D7" w:rsidP="006D33D7">
      <w:pPr>
        <w:pStyle w:val="a4"/>
        <w:numPr>
          <w:ilvl w:val="0"/>
          <w:numId w:val="41"/>
        </w:numPr>
        <w:shd w:val="clear" w:color="auto" w:fill="FFFFFF"/>
        <w:ind w:left="0"/>
        <w:jc w:val="both"/>
        <w:rPr>
          <w:bCs/>
          <w:color w:val="000000"/>
          <w:sz w:val="22"/>
          <w:szCs w:val="22"/>
          <w:lang w:val="uk-UA"/>
        </w:rPr>
      </w:pPr>
      <w:r w:rsidRPr="006D33D7">
        <w:rPr>
          <w:bCs/>
          <w:color w:val="000000"/>
          <w:sz w:val="22"/>
          <w:szCs w:val="22"/>
          <w:lang w:val="uk-UA"/>
        </w:rPr>
        <w:t>21.02.- перегляд тематичних телепередач. Фото та відеодокументів, зокрема фільму «Сильніше,ніж зброя»</w:t>
      </w:r>
    </w:p>
    <w:p w:rsidR="006D33D7" w:rsidRPr="006D33D7" w:rsidRDefault="006D33D7" w:rsidP="006D33D7">
      <w:pPr>
        <w:pStyle w:val="a4"/>
        <w:numPr>
          <w:ilvl w:val="0"/>
          <w:numId w:val="41"/>
        </w:numPr>
        <w:shd w:val="clear" w:color="auto" w:fill="FFFFFF"/>
        <w:ind w:left="0"/>
        <w:jc w:val="both"/>
        <w:rPr>
          <w:b/>
          <w:bCs/>
          <w:color w:val="000000"/>
          <w:sz w:val="22"/>
          <w:szCs w:val="22"/>
          <w:lang w:val="uk-UA"/>
        </w:rPr>
      </w:pPr>
      <w:r w:rsidRPr="006D33D7">
        <w:rPr>
          <w:bCs/>
          <w:color w:val="000000"/>
          <w:sz w:val="22"/>
          <w:szCs w:val="22"/>
          <w:lang w:val="uk-UA"/>
        </w:rPr>
        <w:t xml:space="preserve">22.02 - Відкриті виховні години </w:t>
      </w:r>
      <w:r w:rsidRPr="006D33D7">
        <w:rPr>
          <w:color w:val="000000"/>
          <w:sz w:val="22"/>
          <w:szCs w:val="22"/>
          <w:lang w:val="uk-UA"/>
        </w:rPr>
        <w:t>«Небесну Сотню, Господи, прийми!»</w:t>
      </w: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t xml:space="preserve">Традиційно </w:t>
      </w:r>
      <w:r w:rsidRPr="006D33D7">
        <w:rPr>
          <w:color w:val="000000"/>
          <w:sz w:val="22"/>
          <w:szCs w:val="22"/>
        </w:rPr>
        <w:t xml:space="preserve"> на початку березня в нашій країні вшановують пам'ять Великого Кобзаря, геніального сина України – Тараса Григоровича Шевченк</w:t>
      </w:r>
      <w:r w:rsidRPr="006D33D7">
        <w:rPr>
          <w:color w:val="000000"/>
          <w:sz w:val="22"/>
          <w:szCs w:val="22"/>
          <w:lang w:val="uk-UA"/>
        </w:rPr>
        <w:t xml:space="preserve">а - </w:t>
      </w:r>
      <w:r w:rsidRPr="006D33D7">
        <w:rPr>
          <w:color w:val="000000"/>
          <w:sz w:val="22"/>
          <w:szCs w:val="22"/>
        </w:rPr>
        <w:t xml:space="preserve"> поета, мислителя, пророка національного відродження в Україні.</w:t>
      </w:r>
      <w:r w:rsidRPr="006D33D7">
        <w:rPr>
          <w:color w:val="000000"/>
          <w:sz w:val="22"/>
          <w:szCs w:val="22"/>
          <w:lang w:val="uk-UA"/>
        </w:rPr>
        <w:t xml:space="preserve"> З метою популяризації його творчої спадщини, активізації патріотичного виховання, пов’язаного з іменем видатного митця  відбувся виховний захід до  дня народження «Тарасова весна».</w:t>
      </w:r>
    </w:p>
    <w:p w:rsidR="006D33D7" w:rsidRPr="006D33D7" w:rsidRDefault="006D33D7" w:rsidP="006D33D7">
      <w:pPr>
        <w:shd w:val="clear" w:color="auto" w:fill="FFFFFF"/>
        <w:jc w:val="both"/>
        <w:rPr>
          <w:color w:val="000000"/>
          <w:sz w:val="22"/>
          <w:szCs w:val="22"/>
          <w:lang w:val="uk-UA"/>
        </w:rPr>
      </w:pPr>
      <w:r w:rsidRPr="006D33D7">
        <w:rPr>
          <w:bCs/>
          <w:color w:val="000000"/>
          <w:sz w:val="22"/>
          <w:szCs w:val="22"/>
          <w:lang w:val="uk-UA"/>
        </w:rPr>
        <w:t>Мета якого:</w:t>
      </w:r>
      <w:r w:rsidRPr="006D33D7">
        <w:rPr>
          <w:b/>
          <w:bCs/>
          <w:color w:val="000000"/>
          <w:sz w:val="22"/>
          <w:szCs w:val="22"/>
        </w:rPr>
        <w:t> </w:t>
      </w:r>
      <w:r w:rsidRPr="006D33D7">
        <w:rPr>
          <w:color w:val="000000"/>
          <w:sz w:val="22"/>
          <w:szCs w:val="22"/>
          <w:lang w:val="uk-UA"/>
        </w:rPr>
        <w:t xml:space="preserve">розширити знання учнів про життя і творчість Т.Г.Шевченка; сприяти вихованню національної самосвідомості учнів;  формувати громадянську і загальнокультурну компетентності, бажання читати твори Т.Шевченка; збагачувати словниковий запас учнів; розвивати творчі здібності дітей, музичний слух, почуття ритму; виховувати любов до національної культури, прагнення бути справжніми українцями; виховувати почуття гордості за Україну, за її національного генія – Тараса Григоровича Шевченка. </w:t>
      </w:r>
    </w:p>
    <w:p w:rsidR="006D33D7" w:rsidRPr="006D33D7" w:rsidRDefault="006D33D7" w:rsidP="006D33D7">
      <w:pPr>
        <w:shd w:val="clear" w:color="auto" w:fill="FFFFFF"/>
        <w:jc w:val="both"/>
        <w:rPr>
          <w:color w:val="000000"/>
          <w:sz w:val="22"/>
          <w:szCs w:val="22"/>
        </w:rPr>
      </w:pPr>
      <w:r w:rsidRPr="006D33D7">
        <w:rPr>
          <w:color w:val="000000"/>
          <w:sz w:val="22"/>
          <w:szCs w:val="22"/>
        </w:rPr>
        <w:t>  </w:t>
      </w:r>
      <w:r w:rsidRPr="006D33D7">
        <w:rPr>
          <w:color w:val="000000"/>
          <w:sz w:val="22"/>
          <w:szCs w:val="22"/>
          <w:lang w:val="uk-UA"/>
        </w:rPr>
        <w:t xml:space="preserve"> </w:t>
      </w:r>
      <w:r w:rsidRPr="006D33D7">
        <w:rPr>
          <w:color w:val="000000"/>
          <w:sz w:val="22"/>
          <w:szCs w:val="22"/>
        </w:rPr>
        <w:t> </w:t>
      </w:r>
      <w:proofErr w:type="gramStart"/>
      <w:r w:rsidRPr="006D33D7">
        <w:rPr>
          <w:bCs/>
          <w:color w:val="000000"/>
          <w:sz w:val="22"/>
          <w:szCs w:val="22"/>
        </w:rPr>
        <w:t>З</w:t>
      </w:r>
      <w:proofErr w:type="gramEnd"/>
      <w:r w:rsidRPr="006D33D7">
        <w:rPr>
          <w:bCs/>
          <w:color w:val="000000"/>
          <w:sz w:val="22"/>
          <w:szCs w:val="22"/>
        </w:rPr>
        <w:t xml:space="preserve"> 2</w:t>
      </w:r>
      <w:r w:rsidRPr="006D33D7">
        <w:rPr>
          <w:bCs/>
          <w:color w:val="000000"/>
          <w:sz w:val="22"/>
          <w:szCs w:val="22"/>
          <w:lang w:val="uk-UA"/>
        </w:rPr>
        <w:t>5</w:t>
      </w:r>
      <w:r w:rsidRPr="006D33D7">
        <w:rPr>
          <w:bCs/>
          <w:color w:val="000000"/>
          <w:sz w:val="22"/>
          <w:szCs w:val="22"/>
        </w:rPr>
        <w:t xml:space="preserve"> листопада по 0</w:t>
      </w:r>
      <w:r w:rsidRPr="006D33D7">
        <w:rPr>
          <w:bCs/>
          <w:color w:val="000000"/>
          <w:sz w:val="22"/>
          <w:szCs w:val="22"/>
          <w:lang w:val="uk-UA"/>
        </w:rPr>
        <w:t>9</w:t>
      </w:r>
      <w:r w:rsidRPr="006D33D7">
        <w:rPr>
          <w:bCs/>
          <w:color w:val="000000"/>
          <w:sz w:val="22"/>
          <w:szCs w:val="22"/>
        </w:rPr>
        <w:t xml:space="preserve"> грудня в</w:t>
      </w:r>
      <w:r w:rsidRPr="006D33D7">
        <w:rPr>
          <w:color w:val="000000"/>
          <w:sz w:val="22"/>
          <w:szCs w:val="22"/>
        </w:rPr>
        <w:t> </w:t>
      </w:r>
      <w:r w:rsidRPr="006D33D7">
        <w:rPr>
          <w:color w:val="000000"/>
          <w:sz w:val="22"/>
          <w:szCs w:val="22"/>
          <w:lang w:val="uk-UA"/>
        </w:rPr>
        <w:t xml:space="preserve"> </w:t>
      </w:r>
      <w:r w:rsidRPr="006D33D7">
        <w:rPr>
          <w:color w:val="000000"/>
          <w:sz w:val="22"/>
          <w:szCs w:val="22"/>
        </w:rPr>
        <w:t>Україні,  наш</w:t>
      </w:r>
      <w:r w:rsidRPr="006D33D7">
        <w:rPr>
          <w:color w:val="000000"/>
          <w:sz w:val="22"/>
          <w:szCs w:val="22"/>
          <w:lang w:val="uk-UA"/>
        </w:rPr>
        <w:t xml:space="preserve">а </w:t>
      </w:r>
      <w:r w:rsidRPr="006D33D7">
        <w:rPr>
          <w:color w:val="000000"/>
          <w:sz w:val="22"/>
          <w:szCs w:val="22"/>
        </w:rPr>
        <w:t>школ</w:t>
      </w:r>
      <w:r w:rsidRPr="006D33D7">
        <w:rPr>
          <w:color w:val="000000"/>
          <w:sz w:val="22"/>
          <w:szCs w:val="22"/>
          <w:lang w:val="uk-UA"/>
        </w:rPr>
        <w:t>а</w:t>
      </w:r>
      <w:r w:rsidRPr="006D33D7">
        <w:rPr>
          <w:color w:val="000000"/>
          <w:sz w:val="22"/>
          <w:szCs w:val="22"/>
        </w:rPr>
        <w:t xml:space="preserve"> </w:t>
      </w:r>
      <w:r w:rsidRPr="006D33D7">
        <w:rPr>
          <w:color w:val="000000"/>
          <w:sz w:val="22"/>
          <w:szCs w:val="22"/>
          <w:lang w:val="uk-UA"/>
        </w:rPr>
        <w:t>приєдналася до Всеукраїнської</w:t>
      </w:r>
      <w:r w:rsidRPr="006D33D7">
        <w:rPr>
          <w:color w:val="000000"/>
          <w:sz w:val="22"/>
          <w:szCs w:val="22"/>
        </w:rPr>
        <w:t xml:space="preserve"> акція «16 днів проти насильства».</w:t>
      </w:r>
      <w:r w:rsidRPr="006D33D7">
        <w:rPr>
          <w:color w:val="000000"/>
          <w:sz w:val="22"/>
          <w:szCs w:val="22"/>
          <w:lang w:val="uk-UA"/>
        </w:rPr>
        <w:t xml:space="preserve"> </w:t>
      </w:r>
      <w:r w:rsidRPr="006D33D7">
        <w:rPr>
          <w:color w:val="000000"/>
          <w:sz w:val="22"/>
          <w:szCs w:val="22"/>
        </w:rPr>
        <w:t xml:space="preserve"> Дати початку та завершення Акції вибрані не випадково. Вони створюють символічний ланцюжок, поєднуючи заходи проти насильства стосовно жінок та дії щодо захисту прав людини, </w:t>
      </w:r>
      <w:proofErr w:type="gramStart"/>
      <w:r w:rsidRPr="006D33D7">
        <w:rPr>
          <w:color w:val="000000"/>
          <w:sz w:val="22"/>
          <w:szCs w:val="22"/>
        </w:rPr>
        <w:t>п</w:t>
      </w:r>
      <w:proofErr w:type="gramEnd"/>
      <w:r w:rsidRPr="006D33D7">
        <w:rPr>
          <w:color w:val="000000"/>
          <w:sz w:val="22"/>
          <w:szCs w:val="22"/>
        </w:rPr>
        <w:t>ідкреслюючи, що будь-які прояви насильства над людиною, незалежно від її статі, є порушенням прав людини.</w:t>
      </w:r>
    </w:p>
    <w:p w:rsidR="006D33D7" w:rsidRPr="006D33D7" w:rsidRDefault="006D33D7" w:rsidP="006D33D7">
      <w:pPr>
        <w:shd w:val="clear" w:color="auto" w:fill="FFFFFF"/>
        <w:jc w:val="both"/>
        <w:rPr>
          <w:color w:val="000000"/>
          <w:sz w:val="22"/>
          <w:szCs w:val="22"/>
        </w:rPr>
      </w:pPr>
      <w:proofErr w:type="gramStart"/>
      <w:r w:rsidRPr="006D33D7">
        <w:rPr>
          <w:color w:val="000000"/>
          <w:sz w:val="22"/>
          <w:szCs w:val="22"/>
          <w:u w:val="single"/>
        </w:rPr>
        <w:t>Ш</w:t>
      </w:r>
      <w:proofErr w:type="gramEnd"/>
      <w:r w:rsidRPr="006D33D7">
        <w:rPr>
          <w:color w:val="000000"/>
          <w:sz w:val="22"/>
          <w:szCs w:val="22"/>
          <w:u w:val="single"/>
        </w:rPr>
        <w:t>істнадцятиденний період акції охоплює наступні важливі дати:</w:t>
      </w:r>
    </w:p>
    <w:p w:rsidR="006D33D7" w:rsidRPr="006D33D7" w:rsidRDefault="006D33D7" w:rsidP="006D33D7">
      <w:pPr>
        <w:shd w:val="clear" w:color="auto" w:fill="FFFFFF"/>
        <w:jc w:val="both"/>
        <w:rPr>
          <w:color w:val="000000"/>
          <w:sz w:val="22"/>
          <w:szCs w:val="22"/>
        </w:rPr>
      </w:pPr>
      <w:r w:rsidRPr="006D33D7">
        <w:rPr>
          <w:color w:val="000000"/>
          <w:sz w:val="22"/>
          <w:szCs w:val="22"/>
        </w:rPr>
        <w:t>25 листопада – Міжнародний день боротьби з насильством щодо жінок;</w:t>
      </w:r>
    </w:p>
    <w:p w:rsidR="006D33D7" w:rsidRPr="006D33D7" w:rsidRDefault="006D33D7" w:rsidP="006D33D7">
      <w:pPr>
        <w:shd w:val="clear" w:color="auto" w:fill="FFFFFF"/>
        <w:jc w:val="both"/>
        <w:rPr>
          <w:color w:val="000000"/>
          <w:sz w:val="22"/>
          <w:szCs w:val="22"/>
        </w:rPr>
      </w:pPr>
      <w:r w:rsidRPr="006D33D7">
        <w:rPr>
          <w:color w:val="000000"/>
          <w:sz w:val="22"/>
          <w:szCs w:val="22"/>
        </w:rPr>
        <w:t>1 грудня – Всесвітній день боротьби зі СНІДом;</w:t>
      </w:r>
    </w:p>
    <w:p w:rsidR="006D33D7" w:rsidRPr="006D33D7" w:rsidRDefault="006D33D7" w:rsidP="006D33D7">
      <w:pPr>
        <w:shd w:val="clear" w:color="auto" w:fill="FFFFFF"/>
        <w:jc w:val="both"/>
        <w:rPr>
          <w:color w:val="000000"/>
          <w:sz w:val="22"/>
          <w:szCs w:val="22"/>
        </w:rPr>
      </w:pPr>
      <w:r w:rsidRPr="006D33D7">
        <w:rPr>
          <w:color w:val="000000"/>
          <w:sz w:val="22"/>
          <w:szCs w:val="22"/>
        </w:rPr>
        <w:t>2 грудня – Міжнародний день боротьби з рабством;</w:t>
      </w:r>
    </w:p>
    <w:p w:rsidR="006D33D7" w:rsidRPr="006D33D7" w:rsidRDefault="006D33D7" w:rsidP="006D33D7">
      <w:pPr>
        <w:shd w:val="clear" w:color="auto" w:fill="FFFFFF"/>
        <w:jc w:val="both"/>
        <w:rPr>
          <w:color w:val="000000"/>
          <w:sz w:val="22"/>
          <w:szCs w:val="22"/>
        </w:rPr>
      </w:pPr>
      <w:r w:rsidRPr="006D33D7">
        <w:rPr>
          <w:color w:val="000000"/>
          <w:sz w:val="22"/>
          <w:szCs w:val="22"/>
        </w:rPr>
        <w:t>3 грудня – Міжнародний день людей з обмеженими фізичними можливостями;</w:t>
      </w:r>
    </w:p>
    <w:p w:rsidR="006D33D7" w:rsidRPr="006D33D7" w:rsidRDefault="006D33D7" w:rsidP="006D33D7">
      <w:pPr>
        <w:shd w:val="clear" w:color="auto" w:fill="FFFFFF"/>
        <w:jc w:val="both"/>
        <w:rPr>
          <w:color w:val="000000"/>
          <w:sz w:val="22"/>
          <w:szCs w:val="22"/>
        </w:rPr>
      </w:pPr>
      <w:r w:rsidRPr="006D33D7">
        <w:rPr>
          <w:color w:val="000000"/>
          <w:sz w:val="22"/>
          <w:szCs w:val="22"/>
        </w:rPr>
        <w:t>5 грудня – Міжнародний день волонтера;</w:t>
      </w:r>
    </w:p>
    <w:p w:rsidR="006D33D7" w:rsidRPr="006D33D7" w:rsidRDefault="006D33D7" w:rsidP="006D33D7">
      <w:pPr>
        <w:shd w:val="clear" w:color="auto" w:fill="FFFFFF"/>
        <w:jc w:val="both"/>
        <w:rPr>
          <w:color w:val="000000"/>
          <w:sz w:val="22"/>
          <w:szCs w:val="22"/>
        </w:rPr>
      </w:pPr>
      <w:r w:rsidRPr="006D33D7">
        <w:rPr>
          <w:color w:val="000000"/>
          <w:sz w:val="22"/>
          <w:szCs w:val="22"/>
        </w:rPr>
        <w:t>6 грудня – Вшанування пам’яті студенток, розстріляних у Монреалі;</w:t>
      </w:r>
    </w:p>
    <w:p w:rsidR="006D33D7" w:rsidRPr="006D33D7" w:rsidRDefault="006D33D7" w:rsidP="006D33D7">
      <w:pPr>
        <w:shd w:val="clear" w:color="auto" w:fill="FFFFFF"/>
        <w:jc w:val="both"/>
        <w:rPr>
          <w:color w:val="000000"/>
          <w:sz w:val="22"/>
          <w:szCs w:val="22"/>
        </w:rPr>
      </w:pPr>
      <w:r w:rsidRPr="006D33D7">
        <w:rPr>
          <w:color w:val="000000"/>
          <w:sz w:val="22"/>
          <w:szCs w:val="22"/>
        </w:rPr>
        <w:t>9 грудня – Міжнародний день боротьби з корупцією;</w:t>
      </w:r>
    </w:p>
    <w:p w:rsidR="006D33D7" w:rsidRPr="006D33D7" w:rsidRDefault="006D33D7" w:rsidP="006D33D7">
      <w:pPr>
        <w:shd w:val="clear" w:color="auto" w:fill="FFFFFF"/>
        <w:jc w:val="both"/>
        <w:rPr>
          <w:color w:val="000000"/>
          <w:sz w:val="22"/>
          <w:szCs w:val="22"/>
        </w:rPr>
      </w:pPr>
      <w:r w:rsidRPr="006D33D7">
        <w:rPr>
          <w:color w:val="000000"/>
          <w:sz w:val="22"/>
          <w:szCs w:val="22"/>
        </w:rPr>
        <w:t>10 грудня – Міжнародний день прав людини.</w:t>
      </w:r>
    </w:p>
    <w:p w:rsidR="006D33D7" w:rsidRPr="006D33D7" w:rsidRDefault="006D33D7" w:rsidP="006D33D7">
      <w:pPr>
        <w:shd w:val="clear" w:color="auto" w:fill="FFFFFF"/>
        <w:jc w:val="both"/>
        <w:rPr>
          <w:color w:val="000000"/>
          <w:sz w:val="22"/>
          <w:szCs w:val="22"/>
        </w:rPr>
      </w:pPr>
      <w:proofErr w:type="gramStart"/>
      <w:r w:rsidRPr="006D33D7">
        <w:rPr>
          <w:color w:val="000000"/>
          <w:sz w:val="22"/>
          <w:szCs w:val="22"/>
        </w:rPr>
        <w:t>У</w:t>
      </w:r>
      <w:proofErr w:type="gramEnd"/>
      <w:r w:rsidRPr="006D33D7">
        <w:rPr>
          <w:color w:val="000000"/>
          <w:sz w:val="22"/>
          <w:szCs w:val="22"/>
        </w:rPr>
        <w:t xml:space="preserve"> рамках акції проведено наступні заходи:</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rPr>
        <w:t xml:space="preserve">єдиний урок ґендерної грамотності «Ми </w:t>
      </w:r>
      <w:proofErr w:type="gramStart"/>
      <w:r w:rsidRPr="006D33D7">
        <w:rPr>
          <w:color w:val="000000"/>
          <w:sz w:val="22"/>
          <w:szCs w:val="22"/>
        </w:rPr>
        <w:t>р</w:t>
      </w:r>
      <w:proofErr w:type="gramEnd"/>
      <w:r w:rsidRPr="006D33D7">
        <w:rPr>
          <w:color w:val="000000"/>
          <w:sz w:val="22"/>
          <w:szCs w:val="22"/>
        </w:rPr>
        <w:t>ізні, але ми рівні» (1-</w:t>
      </w:r>
      <w:r w:rsidRPr="006D33D7">
        <w:rPr>
          <w:color w:val="000000"/>
          <w:sz w:val="22"/>
          <w:szCs w:val="22"/>
          <w:lang w:val="uk-UA"/>
        </w:rPr>
        <w:t>9</w:t>
      </w:r>
      <w:r w:rsidRPr="006D33D7">
        <w:rPr>
          <w:color w:val="000000"/>
          <w:sz w:val="22"/>
          <w:szCs w:val="22"/>
        </w:rPr>
        <w:t xml:space="preserve"> класи);</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rPr>
        <w:t xml:space="preserve">Години спілкування, бесіди для учнів 1-4 класів: «Добре і погане у вчинках </w:t>
      </w:r>
      <w:proofErr w:type="gramStart"/>
      <w:r w:rsidRPr="006D33D7">
        <w:rPr>
          <w:color w:val="000000"/>
          <w:sz w:val="22"/>
          <w:szCs w:val="22"/>
        </w:rPr>
        <w:t>хлопчик</w:t>
      </w:r>
      <w:proofErr w:type="gramEnd"/>
      <w:r w:rsidRPr="006D33D7">
        <w:rPr>
          <w:color w:val="000000"/>
          <w:sz w:val="22"/>
          <w:szCs w:val="22"/>
        </w:rPr>
        <w:t>ів і дівчаток», «Протидія експлуатації дитячої праці в Україні»;</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rPr>
        <w:t>Години спілкування, бесіди для учнів 5-</w:t>
      </w:r>
      <w:r w:rsidRPr="006D33D7">
        <w:rPr>
          <w:color w:val="000000"/>
          <w:sz w:val="22"/>
          <w:szCs w:val="22"/>
          <w:lang w:val="uk-UA"/>
        </w:rPr>
        <w:t>9</w:t>
      </w:r>
      <w:r w:rsidRPr="006D33D7">
        <w:rPr>
          <w:color w:val="000000"/>
          <w:sz w:val="22"/>
          <w:szCs w:val="22"/>
        </w:rPr>
        <w:t xml:space="preserve"> класів: «Хлопчачий чи дівчачий </w:t>
      </w:r>
      <w:proofErr w:type="gramStart"/>
      <w:r w:rsidRPr="006D33D7">
        <w:rPr>
          <w:color w:val="000000"/>
          <w:sz w:val="22"/>
          <w:szCs w:val="22"/>
        </w:rPr>
        <w:t>св</w:t>
      </w:r>
      <w:proofErr w:type="gramEnd"/>
      <w:r w:rsidRPr="006D33D7">
        <w:rPr>
          <w:color w:val="000000"/>
          <w:sz w:val="22"/>
          <w:szCs w:val="22"/>
        </w:rPr>
        <w:t>іти: схожі чи різні?», «Цінності ґендерної рівності», «Рівні можливості в отриманні професії»;</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rPr>
        <w:t xml:space="preserve">Конкурс малюнку «Мати та батько: на кого бути </w:t>
      </w:r>
      <w:proofErr w:type="gramStart"/>
      <w:r w:rsidRPr="006D33D7">
        <w:rPr>
          <w:color w:val="000000"/>
          <w:sz w:val="22"/>
          <w:szCs w:val="22"/>
        </w:rPr>
        <w:t>схожим</w:t>
      </w:r>
      <w:proofErr w:type="gramEnd"/>
      <w:r w:rsidRPr="006D33D7">
        <w:rPr>
          <w:color w:val="000000"/>
          <w:sz w:val="22"/>
          <w:szCs w:val="22"/>
        </w:rPr>
        <w:t>?»;</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rPr>
        <w:t xml:space="preserve">Батьківський всеобуч: «Сучасна сім’я – </w:t>
      </w:r>
      <w:proofErr w:type="gramStart"/>
      <w:r w:rsidRPr="006D33D7">
        <w:rPr>
          <w:color w:val="000000"/>
          <w:sz w:val="22"/>
          <w:szCs w:val="22"/>
        </w:rPr>
        <w:t>р</w:t>
      </w:r>
      <w:proofErr w:type="gramEnd"/>
      <w:r w:rsidRPr="006D33D7">
        <w:rPr>
          <w:color w:val="000000"/>
          <w:sz w:val="22"/>
          <w:szCs w:val="22"/>
        </w:rPr>
        <w:t>івні права і можливості», «Обов’язки батьків по вихованню дітей» (1-4 класи)</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lang w:val="uk-UA"/>
        </w:rPr>
        <w:t>Батьківська загальношкільна конференція «Захист прав дитини»</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lang w:val="uk-UA"/>
        </w:rPr>
        <w:t>Акція «Долонька»</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lang w:val="uk-UA"/>
        </w:rPr>
        <w:t>Флешмоб « Я – проти насильства»</w:t>
      </w:r>
    </w:p>
    <w:p w:rsidR="006D33D7" w:rsidRPr="006D33D7" w:rsidRDefault="006D33D7" w:rsidP="006D33D7">
      <w:pPr>
        <w:numPr>
          <w:ilvl w:val="0"/>
          <w:numId w:val="27"/>
        </w:numPr>
        <w:shd w:val="clear" w:color="auto" w:fill="FFFFFF"/>
        <w:ind w:left="0"/>
        <w:jc w:val="both"/>
        <w:rPr>
          <w:color w:val="000000"/>
          <w:sz w:val="22"/>
          <w:szCs w:val="22"/>
        </w:rPr>
      </w:pPr>
      <w:r w:rsidRPr="006D33D7">
        <w:rPr>
          <w:color w:val="000000"/>
          <w:sz w:val="22"/>
          <w:szCs w:val="22"/>
          <w:lang w:val="uk-UA"/>
        </w:rPr>
        <w:t>Виготовлення колективного постеру  «Світ без насилля»</w:t>
      </w: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lastRenderedPageBreak/>
        <w:t xml:space="preserve">Практичним </w:t>
      </w:r>
      <w:r w:rsidRPr="006D33D7">
        <w:rPr>
          <w:color w:val="000000"/>
          <w:sz w:val="22"/>
          <w:szCs w:val="22"/>
        </w:rPr>
        <w:t xml:space="preserve">психологом </w:t>
      </w:r>
      <w:r w:rsidRPr="006D33D7">
        <w:rPr>
          <w:color w:val="000000"/>
          <w:sz w:val="22"/>
          <w:szCs w:val="22"/>
          <w:lang w:val="uk-UA"/>
        </w:rPr>
        <w:t>Курською В.В.</w:t>
      </w:r>
      <w:r w:rsidRPr="006D33D7">
        <w:rPr>
          <w:color w:val="000000"/>
          <w:sz w:val="22"/>
          <w:szCs w:val="22"/>
        </w:rPr>
        <w:t> </w:t>
      </w:r>
      <w:r w:rsidRPr="006D33D7">
        <w:rPr>
          <w:color w:val="000000"/>
          <w:sz w:val="22"/>
          <w:szCs w:val="22"/>
          <w:lang w:val="uk-UA"/>
        </w:rPr>
        <w:t>проводилась діагностика взаємостосунків у класних колективах як фактор попередження психологічного та фізичного насилля між дітьми, діагностика дитячо - батьківських стосунків, проводяться профілактичні бесіди з батьками і дітьми, індивідуальні консультації, відвідування батьків вдома. Важливим аспектом діяльності школи</w:t>
      </w:r>
      <w:r w:rsidRPr="006D33D7">
        <w:rPr>
          <w:color w:val="000000"/>
          <w:sz w:val="22"/>
          <w:szCs w:val="22"/>
        </w:rPr>
        <w:t> </w:t>
      </w:r>
      <w:r w:rsidRPr="006D33D7">
        <w:rPr>
          <w:color w:val="000000"/>
          <w:sz w:val="22"/>
          <w:szCs w:val="22"/>
          <w:lang w:val="uk-UA"/>
        </w:rPr>
        <w:t xml:space="preserve"> є робота щодо запобігання протидії торгівлі людьми. Проблема торгівлі людьми дуже близько стоїть до таких проблем, як наркоманія та підліткова безпритульність. </w:t>
      </w:r>
      <w:r w:rsidRPr="006D33D7">
        <w:rPr>
          <w:color w:val="000000"/>
          <w:sz w:val="22"/>
          <w:szCs w:val="22"/>
        </w:rPr>
        <w:t xml:space="preserve">Тому класні керівники 1- </w:t>
      </w:r>
      <w:r w:rsidRPr="006D33D7">
        <w:rPr>
          <w:color w:val="000000"/>
          <w:sz w:val="22"/>
          <w:szCs w:val="22"/>
          <w:lang w:val="uk-UA"/>
        </w:rPr>
        <w:t>9</w:t>
      </w:r>
      <w:r w:rsidRPr="006D33D7">
        <w:rPr>
          <w:color w:val="000000"/>
          <w:sz w:val="22"/>
          <w:szCs w:val="22"/>
        </w:rPr>
        <w:t xml:space="preserve"> класів та шкільний психолог   приділяють велику  увагу їх </w:t>
      </w:r>
      <w:proofErr w:type="gramStart"/>
      <w:r w:rsidRPr="006D33D7">
        <w:rPr>
          <w:color w:val="000000"/>
          <w:sz w:val="22"/>
          <w:szCs w:val="22"/>
        </w:rPr>
        <w:t>проф</w:t>
      </w:r>
      <w:proofErr w:type="gramEnd"/>
      <w:r w:rsidRPr="006D33D7">
        <w:rPr>
          <w:color w:val="000000"/>
          <w:sz w:val="22"/>
          <w:szCs w:val="22"/>
        </w:rPr>
        <w:t>ілактиці в молодіжному середовищі.</w:t>
      </w: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t xml:space="preserve">Учні Черкаської загальноосвітньої школи І – ІІ ступенів  у березні-квітні 2021 долучилися до акції «Творити справи милосердя»та «Серце до серця»-«Почуй світ». Практичний </w:t>
      </w:r>
      <w:r w:rsidRPr="006D33D7">
        <w:rPr>
          <w:color w:val="000000"/>
          <w:sz w:val="22"/>
          <w:szCs w:val="22"/>
        </w:rPr>
        <w:t xml:space="preserve"> психолог </w:t>
      </w:r>
      <w:r w:rsidRPr="006D33D7">
        <w:rPr>
          <w:color w:val="000000"/>
          <w:sz w:val="22"/>
          <w:szCs w:val="22"/>
          <w:lang w:val="uk-UA"/>
        </w:rPr>
        <w:t xml:space="preserve">Курська В.В. </w:t>
      </w:r>
      <w:r w:rsidRPr="006D33D7">
        <w:rPr>
          <w:color w:val="000000"/>
          <w:sz w:val="22"/>
          <w:szCs w:val="22"/>
        </w:rPr>
        <w:t xml:space="preserve">організувала у </w:t>
      </w:r>
      <w:r w:rsidRPr="006D33D7">
        <w:rPr>
          <w:color w:val="000000"/>
          <w:sz w:val="22"/>
          <w:szCs w:val="22"/>
          <w:lang w:val="uk-UA"/>
        </w:rPr>
        <w:t>1-4 класах тренінгові заняття «Нас єднає добро», а  5</w:t>
      </w:r>
      <w:r w:rsidRPr="006D33D7">
        <w:rPr>
          <w:color w:val="000000"/>
          <w:sz w:val="22"/>
          <w:szCs w:val="22"/>
        </w:rPr>
        <w:t>-</w:t>
      </w:r>
      <w:r w:rsidRPr="006D33D7">
        <w:rPr>
          <w:color w:val="000000"/>
          <w:sz w:val="22"/>
          <w:szCs w:val="22"/>
          <w:lang w:val="uk-UA"/>
        </w:rPr>
        <w:t>9</w:t>
      </w:r>
      <w:r w:rsidRPr="006D33D7">
        <w:rPr>
          <w:color w:val="000000"/>
          <w:sz w:val="22"/>
          <w:szCs w:val="22"/>
        </w:rPr>
        <w:t xml:space="preserve"> класах  </w:t>
      </w:r>
      <w:r w:rsidRPr="006D33D7">
        <w:rPr>
          <w:color w:val="000000"/>
          <w:sz w:val="22"/>
          <w:szCs w:val="22"/>
          <w:lang w:val="uk-UA"/>
        </w:rPr>
        <w:t xml:space="preserve"> - «Співчуття та милосердя». Найвищою цінністю будь – якої держави, у тому числі й України, є людина, її життя і здоров’я, честь, і гідність, недоторканність та безпека. З метою збору коштів для закупівлі медичного обладнання в Донецькій області провели благодійний ярмарок «Я хочу щоб ти був щасливий», зібрані кошти  у сумі 460 грн перерахували на відповідний рахунок благодійного фонду «Серце до серця» на закупівлю медичного обладнання, 1000 грн. перерахували на відповідний рахунок благодійного фонду «Сильні духом» для лікування онкохворих дітей</w:t>
      </w:r>
    </w:p>
    <w:p w:rsidR="006D33D7" w:rsidRPr="006D33D7" w:rsidRDefault="006D33D7" w:rsidP="006D33D7">
      <w:pPr>
        <w:shd w:val="clear" w:color="auto" w:fill="FFFFFF"/>
        <w:jc w:val="both"/>
        <w:rPr>
          <w:color w:val="000000"/>
          <w:sz w:val="22"/>
          <w:szCs w:val="22"/>
          <w:lang w:val="uk-UA"/>
        </w:rPr>
      </w:pPr>
      <w:r w:rsidRPr="006D33D7">
        <w:rPr>
          <w:bCs/>
          <w:color w:val="000000"/>
          <w:sz w:val="22"/>
          <w:szCs w:val="22"/>
          <w:lang w:val="uk-UA"/>
        </w:rPr>
        <w:t xml:space="preserve">  З метою формування в учнів поняття єдності з природою,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розуміння кожним учнем найголовнішої</w:t>
      </w:r>
      <w:r w:rsidRPr="006D33D7">
        <w:rPr>
          <w:bCs/>
          <w:color w:val="000000"/>
          <w:sz w:val="22"/>
          <w:szCs w:val="22"/>
        </w:rPr>
        <w:t> </w:t>
      </w:r>
      <w:r w:rsidRPr="006D33D7">
        <w:rPr>
          <w:bCs/>
          <w:color w:val="000000"/>
          <w:sz w:val="22"/>
          <w:szCs w:val="22"/>
          <w:lang w:val="uk-UA"/>
        </w:rPr>
        <w:t xml:space="preserve"> проблеми людства – проблеми виживання, яке стосується не тільки людей, а й кожної істоти на Землі,з учнями проведено заходи:</w:t>
      </w:r>
    </w:p>
    <w:p w:rsidR="006D33D7" w:rsidRPr="006D33D7" w:rsidRDefault="006D33D7" w:rsidP="006D33D7">
      <w:pPr>
        <w:numPr>
          <w:ilvl w:val="0"/>
          <w:numId w:val="28"/>
        </w:numPr>
        <w:shd w:val="clear" w:color="auto" w:fill="FFFFFF"/>
        <w:ind w:left="0"/>
        <w:jc w:val="both"/>
        <w:rPr>
          <w:color w:val="000000"/>
          <w:sz w:val="22"/>
          <w:szCs w:val="22"/>
        </w:rPr>
      </w:pPr>
      <w:r w:rsidRPr="006D33D7">
        <w:rPr>
          <w:color w:val="000000"/>
          <w:sz w:val="22"/>
          <w:szCs w:val="22"/>
          <w:lang w:val="uk-UA"/>
        </w:rPr>
        <w:t xml:space="preserve">Виховні години </w:t>
      </w:r>
      <w:r w:rsidRPr="006D33D7">
        <w:rPr>
          <w:color w:val="000000"/>
          <w:sz w:val="22"/>
          <w:szCs w:val="22"/>
        </w:rPr>
        <w:t>«Чи збереже людина природу?»  (5-</w:t>
      </w:r>
      <w:r w:rsidRPr="006D33D7">
        <w:rPr>
          <w:color w:val="000000"/>
          <w:sz w:val="22"/>
          <w:szCs w:val="22"/>
          <w:lang w:val="uk-UA"/>
        </w:rPr>
        <w:t>7</w:t>
      </w:r>
      <w:r w:rsidRPr="006D33D7">
        <w:rPr>
          <w:color w:val="000000"/>
          <w:sz w:val="22"/>
          <w:szCs w:val="22"/>
        </w:rPr>
        <w:t xml:space="preserve"> класи);</w:t>
      </w:r>
    </w:p>
    <w:p w:rsidR="006D33D7" w:rsidRPr="006D33D7" w:rsidRDefault="006D33D7" w:rsidP="006D33D7">
      <w:pPr>
        <w:numPr>
          <w:ilvl w:val="0"/>
          <w:numId w:val="28"/>
        </w:numPr>
        <w:shd w:val="clear" w:color="auto" w:fill="FFFFFF"/>
        <w:ind w:left="0"/>
        <w:jc w:val="both"/>
        <w:rPr>
          <w:color w:val="000000"/>
          <w:sz w:val="22"/>
          <w:szCs w:val="22"/>
        </w:rPr>
      </w:pPr>
      <w:r w:rsidRPr="006D33D7">
        <w:rPr>
          <w:color w:val="000000"/>
          <w:sz w:val="22"/>
          <w:szCs w:val="22"/>
        </w:rPr>
        <w:t>«Зміни стиль поведінки – допоможи природі»  (</w:t>
      </w:r>
      <w:r w:rsidRPr="006D33D7">
        <w:rPr>
          <w:color w:val="000000"/>
          <w:sz w:val="22"/>
          <w:szCs w:val="22"/>
          <w:lang w:val="uk-UA"/>
        </w:rPr>
        <w:t>8-9</w:t>
      </w:r>
      <w:r w:rsidRPr="006D33D7">
        <w:rPr>
          <w:color w:val="000000"/>
          <w:sz w:val="22"/>
          <w:szCs w:val="22"/>
        </w:rPr>
        <w:t xml:space="preserve"> класи);</w:t>
      </w:r>
    </w:p>
    <w:p w:rsidR="006D33D7" w:rsidRPr="006D33D7" w:rsidRDefault="006D33D7" w:rsidP="006D33D7">
      <w:pPr>
        <w:numPr>
          <w:ilvl w:val="0"/>
          <w:numId w:val="28"/>
        </w:numPr>
        <w:shd w:val="clear" w:color="auto" w:fill="FFFFFF"/>
        <w:ind w:left="0"/>
        <w:jc w:val="both"/>
        <w:rPr>
          <w:color w:val="000000"/>
          <w:sz w:val="22"/>
          <w:szCs w:val="22"/>
        </w:rPr>
      </w:pPr>
      <w:r w:rsidRPr="006D33D7">
        <w:rPr>
          <w:color w:val="000000"/>
          <w:sz w:val="22"/>
          <w:szCs w:val="22"/>
        </w:rPr>
        <w:t>«Жити у злагоді з природою» (1-4 класи); </w:t>
      </w:r>
    </w:p>
    <w:p w:rsidR="006D33D7" w:rsidRPr="006D33D7" w:rsidRDefault="006D33D7" w:rsidP="006D33D7">
      <w:pPr>
        <w:numPr>
          <w:ilvl w:val="0"/>
          <w:numId w:val="28"/>
        </w:numPr>
        <w:shd w:val="clear" w:color="auto" w:fill="FFFFFF"/>
        <w:ind w:left="0"/>
        <w:jc w:val="both"/>
        <w:rPr>
          <w:color w:val="000000"/>
          <w:sz w:val="22"/>
          <w:szCs w:val="22"/>
        </w:rPr>
      </w:pPr>
      <w:r w:rsidRPr="006D33D7">
        <w:rPr>
          <w:color w:val="000000"/>
          <w:sz w:val="22"/>
          <w:szCs w:val="22"/>
          <w:lang w:val="uk-UA"/>
        </w:rPr>
        <w:t>Акція «Посади дерево коло школи»</w:t>
      </w:r>
    </w:p>
    <w:p w:rsidR="006D33D7" w:rsidRPr="006D33D7" w:rsidRDefault="006D33D7" w:rsidP="006D33D7">
      <w:pPr>
        <w:numPr>
          <w:ilvl w:val="0"/>
          <w:numId w:val="28"/>
        </w:numPr>
        <w:shd w:val="clear" w:color="auto" w:fill="FFFFFF"/>
        <w:ind w:left="0"/>
        <w:jc w:val="both"/>
        <w:rPr>
          <w:color w:val="000000"/>
          <w:sz w:val="22"/>
          <w:szCs w:val="22"/>
        </w:rPr>
      </w:pPr>
      <w:r w:rsidRPr="006D33D7">
        <w:rPr>
          <w:color w:val="000000"/>
          <w:sz w:val="22"/>
          <w:szCs w:val="22"/>
        </w:rPr>
        <w:t xml:space="preserve"> екологічні десанти з покращання та </w:t>
      </w:r>
      <w:proofErr w:type="gramStart"/>
      <w:r w:rsidRPr="006D33D7">
        <w:rPr>
          <w:color w:val="000000"/>
          <w:sz w:val="22"/>
          <w:szCs w:val="22"/>
        </w:rPr>
        <w:t>благоустрою</w:t>
      </w:r>
      <w:proofErr w:type="gramEnd"/>
      <w:r w:rsidRPr="006D33D7">
        <w:rPr>
          <w:color w:val="000000"/>
          <w:sz w:val="22"/>
          <w:szCs w:val="22"/>
        </w:rPr>
        <w:t xml:space="preserve"> прилеглої до школи території;</w:t>
      </w:r>
    </w:p>
    <w:p w:rsidR="006D33D7" w:rsidRPr="006D33D7" w:rsidRDefault="006D33D7" w:rsidP="006D33D7">
      <w:pPr>
        <w:shd w:val="clear" w:color="auto" w:fill="FFFFFF"/>
        <w:jc w:val="both"/>
        <w:rPr>
          <w:color w:val="000000"/>
          <w:sz w:val="22"/>
          <w:szCs w:val="22"/>
        </w:rPr>
      </w:pPr>
      <w:proofErr w:type="gramStart"/>
      <w:r w:rsidRPr="006D33D7">
        <w:rPr>
          <w:bCs/>
          <w:color w:val="000000"/>
          <w:sz w:val="22"/>
          <w:szCs w:val="22"/>
        </w:rPr>
        <w:t>З</w:t>
      </w:r>
      <w:proofErr w:type="gramEnd"/>
      <w:r w:rsidRPr="006D33D7">
        <w:rPr>
          <w:bCs/>
          <w:color w:val="000000"/>
          <w:sz w:val="22"/>
          <w:szCs w:val="22"/>
        </w:rPr>
        <w:t xml:space="preserve"> метою  формування вмінь відчувати та розуміти художні образи, розвивати художньо-естетичний смак, культуру мислення та поведінки, навички  виконувати творчі завдання, потребу в спілкуванні з мистецтвом як основи естетичного виховання і художнього сприйняття дійсності</w:t>
      </w:r>
      <w:r w:rsidRPr="006D33D7">
        <w:rPr>
          <w:b/>
          <w:bCs/>
          <w:color w:val="000000"/>
          <w:sz w:val="22"/>
          <w:szCs w:val="22"/>
        </w:rPr>
        <w:t> </w:t>
      </w:r>
      <w:r w:rsidRPr="006D33D7">
        <w:rPr>
          <w:color w:val="000000"/>
          <w:sz w:val="22"/>
          <w:szCs w:val="22"/>
        </w:rPr>
        <w:t>для учнів школи проведено:</w:t>
      </w:r>
    </w:p>
    <w:p w:rsidR="006D33D7" w:rsidRPr="006D33D7" w:rsidRDefault="006D33D7" w:rsidP="006D33D7">
      <w:pPr>
        <w:numPr>
          <w:ilvl w:val="0"/>
          <w:numId w:val="29"/>
        </w:numPr>
        <w:shd w:val="clear" w:color="auto" w:fill="FFFFFF"/>
        <w:ind w:left="0"/>
        <w:jc w:val="both"/>
        <w:rPr>
          <w:color w:val="000000"/>
          <w:sz w:val="22"/>
          <w:szCs w:val="22"/>
        </w:rPr>
      </w:pPr>
      <w:r w:rsidRPr="006D33D7">
        <w:rPr>
          <w:color w:val="000000"/>
          <w:sz w:val="22"/>
          <w:szCs w:val="22"/>
        </w:rPr>
        <w:t>святкова лінійка «Срібний дзвоник кличе в клас»;</w:t>
      </w:r>
    </w:p>
    <w:p w:rsidR="006D33D7" w:rsidRPr="006D33D7" w:rsidRDefault="006D33D7" w:rsidP="006D33D7">
      <w:pPr>
        <w:numPr>
          <w:ilvl w:val="0"/>
          <w:numId w:val="29"/>
        </w:numPr>
        <w:shd w:val="clear" w:color="auto" w:fill="FFFFFF"/>
        <w:ind w:left="0"/>
        <w:jc w:val="both"/>
        <w:rPr>
          <w:color w:val="000000"/>
          <w:sz w:val="22"/>
          <w:szCs w:val="22"/>
        </w:rPr>
      </w:pPr>
      <w:r w:rsidRPr="006D33D7">
        <w:rPr>
          <w:color w:val="000000"/>
          <w:sz w:val="22"/>
          <w:szCs w:val="22"/>
        </w:rPr>
        <w:t>концерт до Дня учителя «Учителеві жовтень посміхається»;</w:t>
      </w:r>
    </w:p>
    <w:p w:rsidR="006D33D7" w:rsidRPr="006D33D7" w:rsidRDefault="006D33D7" w:rsidP="006D33D7">
      <w:pPr>
        <w:numPr>
          <w:ilvl w:val="0"/>
          <w:numId w:val="29"/>
        </w:numPr>
        <w:shd w:val="clear" w:color="auto" w:fill="FFFFFF"/>
        <w:ind w:left="0"/>
        <w:jc w:val="both"/>
        <w:rPr>
          <w:color w:val="000000"/>
          <w:sz w:val="22"/>
          <w:szCs w:val="22"/>
        </w:rPr>
      </w:pPr>
      <w:r w:rsidRPr="006D33D7">
        <w:rPr>
          <w:color w:val="000000"/>
          <w:sz w:val="22"/>
          <w:szCs w:val="22"/>
        </w:rPr>
        <w:t>конкурси малюнкі</w:t>
      </w:r>
      <w:proofErr w:type="gramStart"/>
      <w:r w:rsidRPr="006D33D7">
        <w:rPr>
          <w:color w:val="000000"/>
          <w:sz w:val="22"/>
          <w:szCs w:val="22"/>
        </w:rPr>
        <w:t>в</w:t>
      </w:r>
      <w:proofErr w:type="gramEnd"/>
      <w:r w:rsidRPr="006D33D7">
        <w:rPr>
          <w:color w:val="000000"/>
          <w:sz w:val="22"/>
          <w:szCs w:val="22"/>
        </w:rPr>
        <w:t xml:space="preserve"> </w:t>
      </w:r>
      <w:proofErr w:type="gramStart"/>
      <w:r w:rsidRPr="006D33D7">
        <w:rPr>
          <w:color w:val="000000"/>
          <w:sz w:val="22"/>
          <w:szCs w:val="22"/>
        </w:rPr>
        <w:t>та</w:t>
      </w:r>
      <w:proofErr w:type="gramEnd"/>
      <w:r w:rsidRPr="006D33D7">
        <w:rPr>
          <w:color w:val="000000"/>
          <w:sz w:val="22"/>
          <w:szCs w:val="22"/>
        </w:rPr>
        <w:t xml:space="preserve"> плакатів «Я маю право на…»,  «Барви осені», «Зимові візерунки», «МИ проти СНІДу»;</w:t>
      </w:r>
    </w:p>
    <w:p w:rsidR="006D33D7" w:rsidRPr="006D33D7" w:rsidRDefault="006D33D7" w:rsidP="006D33D7">
      <w:pPr>
        <w:numPr>
          <w:ilvl w:val="0"/>
          <w:numId w:val="29"/>
        </w:numPr>
        <w:shd w:val="clear" w:color="auto" w:fill="FFFFFF"/>
        <w:ind w:left="0"/>
        <w:jc w:val="both"/>
        <w:rPr>
          <w:color w:val="000000"/>
          <w:sz w:val="22"/>
          <w:szCs w:val="22"/>
        </w:rPr>
      </w:pPr>
      <w:r w:rsidRPr="006D33D7">
        <w:rPr>
          <w:color w:val="000000"/>
          <w:sz w:val="22"/>
          <w:szCs w:val="22"/>
        </w:rPr>
        <w:t xml:space="preserve">День Святого Миколая </w:t>
      </w:r>
    </w:p>
    <w:p w:rsidR="006D33D7" w:rsidRPr="006D33D7" w:rsidRDefault="006D33D7" w:rsidP="006D33D7">
      <w:pPr>
        <w:numPr>
          <w:ilvl w:val="0"/>
          <w:numId w:val="29"/>
        </w:numPr>
        <w:shd w:val="clear" w:color="auto" w:fill="FFFFFF"/>
        <w:ind w:left="0"/>
        <w:jc w:val="both"/>
        <w:rPr>
          <w:color w:val="000000"/>
          <w:sz w:val="22"/>
          <w:szCs w:val="22"/>
        </w:rPr>
      </w:pPr>
      <w:r w:rsidRPr="006D33D7">
        <w:rPr>
          <w:color w:val="000000"/>
          <w:sz w:val="22"/>
          <w:szCs w:val="22"/>
        </w:rPr>
        <w:t xml:space="preserve">дитячі новорічні </w:t>
      </w:r>
      <w:r w:rsidRPr="006D33D7">
        <w:rPr>
          <w:color w:val="000000"/>
          <w:sz w:val="22"/>
          <w:szCs w:val="22"/>
          <w:lang w:val="uk-UA"/>
        </w:rPr>
        <w:t xml:space="preserve">свята </w:t>
      </w:r>
      <w:r w:rsidRPr="006D33D7">
        <w:rPr>
          <w:color w:val="000000"/>
          <w:sz w:val="22"/>
          <w:szCs w:val="22"/>
        </w:rPr>
        <w:t xml:space="preserve"> </w:t>
      </w:r>
      <w:r w:rsidRPr="006D33D7">
        <w:rPr>
          <w:color w:val="000000"/>
          <w:sz w:val="22"/>
          <w:szCs w:val="22"/>
          <w:lang w:val="uk-UA"/>
        </w:rPr>
        <w:t>для учнів</w:t>
      </w:r>
      <w:r w:rsidRPr="006D33D7">
        <w:rPr>
          <w:color w:val="000000"/>
          <w:sz w:val="22"/>
          <w:szCs w:val="22"/>
        </w:rPr>
        <w:t xml:space="preserve"> 1- </w:t>
      </w:r>
      <w:r w:rsidRPr="006D33D7">
        <w:rPr>
          <w:color w:val="000000"/>
          <w:sz w:val="22"/>
          <w:szCs w:val="22"/>
          <w:lang w:val="uk-UA"/>
        </w:rPr>
        <w:t>9</w:t>
      </w:r>
      <w:r w:rsidRPr="006D33D7">
        <w:rPr>
          <w:color w:val="000000"/>
          <w:sz w:val="22"/>
          <w:szCs w:val="22"/>
        </w:rPr>
        <w:t xml:space="preserve"> клас</w:t>
      </w:r>
      <w:r w:rsidRPr="006D33D7">
        <w:rPr>
          <w:color w:val="000000"/>
          <w:sz w:val="22"/>
          <w:szCs w:val="22"/>
          <w:lang w:val="uk-UA"/>
        </w:rPr>
        <w:t>ів</w:t>
      </w:r>
      <w:r w:rsidRPr="006D33D7">
        <w:rPr>
          <w:color w:val="000000"/>
          <w:sz w:val="22"/>
          <w:szCs w:val="22"/>
        </w:rPr>
        <w:t xml:space="preserve"> «</w:t>
      </w:r>
      <w:proofErr w:type="gramStart"/>
      <w:r w:rsidRPr="006D33D7">
        <w:rPr>
          <w:color w:val="000000"/>
          <w:sz w:val="22"/>
          <w:szCs w:val="22"/>
        </w:rPr>
        <w:t>Св</w:t>
      </w:r>
      <w:proofErr w:type="gramEnd"/>
      <w:r w:rsidRPr="006D33D7">
        <w:rPr>
          <w:color w:val="000000"/>
          <w:sz w:val="22"/>
          <w:szCs w:val="22"/>
        </w:rPr>
        <w:t>іт новорічних фантазій»</w:t>
      </w: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t xml:space="preserve">Учні школи провели </w:t>
      </w:r>
      <w:r w:rsidRPr="006D33D7">
        <w:rPr>
          <w:color w:val="000000"/>
          <w:sz w:val="22"/>
          <w:szCs w:val="22"/>
        </w:rPr>
        <w:t>благодійний  ярмарок «Золоті дзвони Великодня» , у якому активну участь взяли учні і педагогічний колектив школи.</w:t>
      </w:r>
      <w:r w:rsidRPr="006D33D7">
        <w:rPr>
          <w:color w:val="000000"/>
          <w:sz w:val="22"/>
          <w:szCs w:val="22"/>
          <w:lang w:val="uk-UA"/>
        </w:rPr>
        <w:t xml:space="preserve"> До продажу було представлено багатий асортимент святкового товару: авторські прикраси в різних жанрах і стилях, оригінальні Великодні подарунки, запашні паски, кулінарні ласощі…Коштиякогобули витрачені на ноовікуліси для залу.</w:t>
      </w:r>
    </w:p>
    <w:p w:rsidR="006D33D7" w:rsidRPr="006D33D7" w:rsidRDefault="006D33D7" w:rsidP="006D33D7">
      <w:pPr>
        <w:shd w:val="clear" w:color="auto" w:fill="FFFFFF"/>
        <w:jc w:val="both"/>
        <w:rPr>
          <w:color w:val="000000"/>
          <w:sz w:val="22"/>
          <w:szCs w:val="22"/>
          <w:lang w:val="uk-UA"/>
        </w:rPr>
      </w:pPr>
      <w:r w:rsidRPr="006D33D7">
        <w:rPr>
          <w:bCs/>
          <w:color w:val="000000"/>
          <w:sz w:val="22"/>
          <w:szCs w:val="22"/>
          <w:lang w:val="uk-UA"/>
        </w:rPr>
        <w:t>З метою формування поняття та уявлення про важливість праці в житті людини, уявлення про типи професій, вміння й навички самообслуговуючої праці, поваги до людини праці, почуття відповідальності, вимогливості до себе, дисциплінованості, старанності, наполегливості, потреби до праці та поняття професійного самовизначення проведено:</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 xml:space="preserve">закріплення шкільної території за класами з метою </w:t>
      </w:r>
      <w:proofErr w:type="gramStart"/>
      <w:r w:rsidRPr="006D33D7">
        <w:rPr>
          <w:color w:val="000000"/>
          <w:sz w:val="22"/>
          <w:szCs w:val="22"/>
        </w:rPr>
        <w:t>п</w:t>
      </w:r>
      <w:proofErr w:type="gramEnd"/>
      <w:r w:rsidRPr="006D33D7">
        <w:rPr>
          <w:color w:val="000000"/>
          <w:sz w:val="22"/>
          <w:szCs w:val="22"/>
        </w:rPr>
        <w:t>ідтримки її в належному стані;</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відкриття «Книжкової лікарні» у шкільній бібліотеці;</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 xml:space="preserve">огляди - рейди  перевірки стану збереження </w:t>
      </w:r>
      <w:proofErr w:type="gramStart"/>
      <w:r w:rsidRPr="006D33D7">
        <w:rPr>
          <w:color w:val="000000"/>
          <w:sz w:val="22"/>
          <w:szCs w:val="22"/>
        </w:rPr>
        <w:t>п</w:t>
      </w:r>
      <w:proofErr w:type="gramEnd"/>
      <w:r w:rsidRPr="006D33D7">
        <w:rPr>
          <w:color w:val="000000"/>
          <w:sz w:val="22"/>
          <w:szCs w:val="22"/>
        </w:rPr>
        <w:t>ідручників;</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 xml:space="preserve">години спілкування «Подорож у </w:t>
      </w:r>
      <w:proofErr w:type="gramStart"/>
      <w:r w:rsidRPr="006D33D7">
        <w:rPr>
          <w:color w:val="000000"/>
          <w:sz w:val="22"/>
          <w:szCs w:val="22"/>
        </w:rPr>
        <w:t>св</w:t>
      </w:r>
      <w:proofErr w:type="gramEnd"/>
      <w:r w:rsidRPr="006D33D7">
        <w:rPr>
          <w:color w:val="000000"/>
          <w:sz w:val="22"/>
          <w:szCs w:val="22"/>
        </w:rPr>
        <w:t>іт професій» (1-4 класи), «Слава рукам трудівничим» (5-6 класи.), «Обираєш професію – обираєш долю» (7-8 класи)</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 xml:space="preserve">гра-бесіда «Бджілка мала, </w:t>
      </w:r>
      <w:proofErr w:type="gramStart"/>
      <w:r w:rsidRPr="006D33D7">
        <w:rPr>
          <w:color w:val="000000"/>
          <w:sz w:val="22"/>
          <w:szCs w:val="22"/>
        </w:rPr>
        <w:t>але й</w:t>
      </w:r>
      <w:proofErr w:type="gramEnd"/>
      <w:r w:rsidRPr="006D33D7">
        <w:rPr>
          <w:color w:val="000000"/>
          <w:sz w:val="22"/>
          <w:szCs w:val="22"/>
        </w:rPr>
        <w:t xml:space="preserve"> та працює» (1-2 класи);</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гра - мандрівка «Професія моїх батьків» (5-6 класи);</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акція «Збережемо книгу» (1-8 класи);</w:t>
      </w:r>
    </w:p>
    <w:p w:rsidR="006D33D7" w:rsidRPr="006D33D7" w:rsidRDefault="006D33D7" w:rsidP="006D33D7">
      <w:pPr>
        <w:numPr>
          <w:ilvl w:val="0"/>
          <w:numId w:val="30"/>
        </w:numPr>
        <w:shd w:val="clear" w:color="auto" w:fill="FFFFFF"/>
        <w:ind w:left="0"/>
        <w:jc w:val="both"/>
        <w:rPr>
          <w:color w:val="000000"/>
          <w:sz w:val="22"/>
          <w:szCs w:val="22"/>
        </w:rPr>
      </w:pPr>
      <w:r w:rsidRPr="006D33D7">
        <w:rPr>
          <w:color w:val="000000"/>
          <w:sz w:val="22"/>
          <w:szCs w:val="22"/>
        </w:rPr>
        <w:t>майстерня</w:t>
      </w:r>
      <w:proofErr w:type="gramStart"/>
      <w:r w:rsidRPr="006D33D7">
        <w:rPr>
          <w:color w:val="000000"/>
          <w:sz w:val="22"/>
          <w:szCs w:val="22"/>
        </w:rPr>
        <w:t xml:space="preserve"> Д</w:t>
      </w:r>
      <w:proofErr w:type="gramEnd"/>
      <w:r w:rsidRPr="006D33D7">
        <w:rPr>
          <w:color w:val="000000"/>
          <w:sz w:val="22"/>
          <w:szCs w:val="22"/>
        </w:rPr>
        <w:t>іда Мороза (1-5 класи). </w:t>
      </w:r>
    </w:p>
    <w:p w:rsidR="006D33D7" w:rsidRPr="006D33D7" w:rsidRDefault="006D33D7" w:rsidP="006D33D7">
      <w:pPr>
        <w:shd w:val="clear" w:color="auto" w:fill="FFFFFF"/>
        <w:jc w:val="both"/>
        <w:rPr>
          <w:color w:val="000000"/>
          <w:sz w:val="22"/>
          <w:szCs w:val="22"/>
        </w:rPr>
      </w:pPr>
      <w:proofErr w:type="gramStart"/>
      <w:r w:rsidRPr="006D33D7">
        <w:rPr>
          <w:bCs/>
          <w:color w:val="000000"/>
          <w:sz w:val="22"/>
          <w:szCs w:val="22"/>
        </w:rPr>
        <w:t>З</w:t>
      </w:r>
      <w:proofErr w:type="gramEnd"/>
      <w:r w:rsidRPr="006D33D7">
        <w:rPr>
          <w:bCs/>
          <w:color w:val="000000"/>
          <w:sz w:val="22"/>
          <w:szCs w:val="22"/>
        </w:rPr>
        <w:t xml:space="preserve"> метою формування основ духовно-морального та фізичного розвитку особистості, вміння цінувати себе як унікальну й неповторну особистість, вміння уникати негативного впливу шкідливих звичок, визначати свій соціальний статус у соціальній групі, уникати конфліктних ситуацій та конструктивно впливати на них, коректувати та регулювати власну поведінку з учнями школи проведено:</w:t>
      </w:r>
    </w:p>
    <w:p w:rsidR="006D33D7" w:rsidRPr="006D33D7" w:rsidRDefault="006D33D7" w:rsidP="006D33D7">
      <w:pPr>
        <w:shd w:val="clear" w:color="auto" w:fill="FFFFFF"/>
        <w:jc w:val="both"/>
        <w:rPr>
          <w:color w:val="000000"/>
          <w:sz w:val="22"/>
          <w:szCs w:val="22"/>
        </w:rPr>
      </w:pPr>
      <w:r w:rsidRPr="006D33D7">
        <w:rPr>
          <w:bCs/>
          <w:color w:val="000000"/>
          <w:sz w:val="22"/>
          <w:szCs w:val="22"/>
          <w:lang w:val="uk-UA"/>
        </w:rPr>
        <w:lastRenderedPageBreak/>
        <w:t xml:space="preserve">З 20.09 – 20.10.2020   </w:t>
      </w:r>
      <w:r w:rsidRPr="006D33D7">
        <w:rPr>
          <w:bCs/>
          <w:color w:val="000000"/>
          <w:sz w:val="22"/>
          <w:szCs w:val="22"/>
        </w:rPr>
        <w:t>у рамках  Всеукраїнського рейду «Увага! Діти  на дорозі!»</w:t>
      </w:r>
      <w:proofErr w:type="gramStart"/>
      <w:r w:rsidRPr="006D33D7">
        <w:rPr>
          <w:bCs/>
          <w:color w:val="000000"/>
          <w:sz w:val="22"/>
          <w:szCs w:val="22"/>
        </w:rPr>
        <w:t> </w:t>
      </w:r>
      <w:r w:rsidRPr="006D33D7">
        <w:rPr>
          <w:bCs/>
          <w:color w:val="000000"/>
          <w:sz w:val="22"/>
          <w:szCs w:val="22"/>
          <w:lang w:val="uk-UA"/>
        </w:rPr>
        <w:t>,</w:t>
      </w:r>
      <w:proofErr w:type="gramEnd"/>
      <w:r w:rsidRPr="006D33D7">
        <w:rPr>
          <w:bCs/>
          <w:color w:val="000000"/>
          <w:sz w:val="22"/>
          <w:szCs w:val="22"/>
          <w:lang w:val="uk-UA"/>
        </w:rPr>
        <w:t xml:space="preserve">  з 12.11-16.11.2020 та 21.05 – 25.05. 2021 у рамка тижня бежпеки  з метою профілактики дитячого травматизму у школі пройшли заходи з </w:t>
      </w:r>
      <w:r w:rsidRPr="006D33D7">
        <w:rPr>
          <w:bCs/>
          <w:color w:val="000000"/>
          <w:sz w:val="22"/>
          <w:szCs w:val="22"/>
        </w:rPr>
        <w:t xml:space="preserve"> безпеки </w:t>
      </w:r>
      <w:r w:rsidRPr="006D33D7">
        <w:rPr>
          <w:bCs/>
          <w:color w:val="000000"/>
          <w:sz w:val="22"/>
          <w:szCs w:val="22"/>
          <w:lang w:val="uk-UA"/>
        </w:rPr>
        <w:t xml:space="preserve">дорожнього </w:t>
      </w:r>
      <w:r w:rsidRPr="006D33D7">
        <w:rPr>
          <w:bCs/>
          <w:color w:val="000000"/>
          <w:sz w:val="22"/>
          <w:szCs w:val="22"/>
        </w:rPr>
        <w:t>руху</w:t>
      </w:r>
      <w:r w:rsidRPr="006D33D7">
        <w:rPr>
          <w:b/>
          <w:bCs/>
          <w:color w:val="000000"/>
          <w:sz w:val="22"/>
          <w:szCs w:val="22"/>
        </w:rPr>
        <w:t xml:space="preserve"> </w:t>
      </w:r>
      <w:r w:rsidRPr="006D33D7">
        <w:rPr>
          <w:color w:val="000000"/>
          <w:sz w:val="22"/>
          <w:szCs w:val="22"/>
        </w:rPr>
        <w:t>за розробленим планом, а саме:</w:t>
      </w:r>
    </w:p>
    <w:p w:rsidR="006D33D7" w:rsidRPr="006D33D7" w:rsidRDefault="006D33D7" w:rsidP="006D33D7">
      <w:pPr>
        <w:numPr>
          <w:ilvl w:val="0"/>
          <w:numId w:val="31"/>
        </w:numPr>
        <w:shd w:val="clear" w:color="auto" w:fill="FFFFFF"/>
        <w:ind w:left="0"/>
        <w:jc w:val="both"/>
        <w:rPr>
          <w:color w:val="000000"/>
          <w:sz w:val="22"/>
          <w:szCs w:val="22"/>
        </w:rPr>
      </w:pPr>
      <w:r w:rsidRPr="006D33D7">
        <w:rPr>
          <w:color w:val="000000"/>
          <w:sz w:val="22"/>
          <w:szCs w:val="22"/>
          <w:lang w:val="uk-UA"/>
        </w:rPr>
        <w:t>єдиний урок «Безпека на дорозі – безпека життя»</w:t>
      </w:r>
      <w:r w:rsidRPr="006D33D7">
        <w:rPr>
          <w:color w:val="000000"/>
          <w:sz w:val="22"/>
          <w:szCs w:val="22"/>
        </w:rPr>
        <w:t xml:space="preserve"> </w:t>
      </w:r>
    </w:p>
    <w:p w:rsidR="006D33D7" w:rsidRPr="006D33D7" w:rsidRDefault="006D33D7" w:rsidP="006D33D7">
      <w:pPr>
        <w:numPr>
          <w:ilvl w:val="0"/>
          <w:numId w:val="31"/>
        </w:numPr>
        <w:shd w:val="clear" w:color="auto" w:fill="FFFFFF"/>
        <w:ind w:left="0"/>
        <w:jc w:val="both"/>
        <w:rPr>
          <w:color w:val="000000"/>
          <w:sz w:val="22"/>
          <w:szCs w:val="22"/>
        </w:rPr>
      </w:pPr>
      <w:r w:rsidRPr="006D33D7">
        <w:rPr>
          <w:color w:val="000000"/>
          <w:sz w:val="22"/>
          <w:szCs w:val="22"/>
          <w:lang w:val="uk-UA"/>
        </w:rPr>
        <w:t xml:space="preserve">тематична лінійка « Я – учасник дорожнього руху» </w:t>
      </w:r>
    </w:p>
    <w:p w:rsidR="006D33D7" w:rsidRPr="006D33D7" w:rsidRDefault="006D33D7" w:rsidP="006D33D7">
      <w:pPr>
        <w:numPr>
          <w:ilvl w:val="0"/>
          <w:numId w:val="31"/>
        </w:numPr>
        <w:shd w:val="clear" w:color="auto" w:fill="FFFFFF"/>
        <w:ind w:left="0"/>
        <w:jc w:val="both"/>
        <w:rPr>
          <w:color w:val="000000"/>
          <w:sz w:val="22"/>
          <w:szCs w:val="22"/>
        </w:rPr>
      </w:pPr>
      <w:r w:rsidRPr="006D33D7">
        <w:rPr>
          <w:color w:val="000000"/>
          <w:sz w:val="22"/>
          <w:szCs w:val="22"/>
          <w:lang w:val="uk-UA"/>
        </w:rPr>
        <w:t>виховні години @Правила дорожнього руху знай – життя і здоров'я  зберігай»</w:t>
      </w:r>
    </w:p>
    <w:p w:rsidR="006D33D7" w:rsidRPr="006D33D7" w:rsidRDefault="006D33D7" w:rsidP="006D33D7">
      <w:pPr>
        <w:numPr>
          <w:ilvl w:val="0"/>
          <w:numId w:val="31"/>
        </w:numPr>
        <w:shd w:val="clear" w:color="auto" w:fill="FFFFFF"/>
        <w:ind w:left="0"/>
        <w:jc w:val="both"/>
        <w:rPr>
          <w:color w:val="000000"/>
          <w:sz w:val="22"/>
          <w:szCs w:val="22"/>
        </w:rPr>
      </w:pPr>
      <w:r w:rsidRPr="006D33D7">
        <w:rPr>
          <w:color w:val="000000"/>
          <w:sz w:val="22"/>
          <w:szCs w:val="22"/>
          <w:lang w:val="uk-UA"/>
        </w:rPr>
        <w:t>конкурс малюнків «Увага! Будь обережним на дорозі»</w:t>
      </w:r>
    </w:p>
    <w:p w:rsidR="006D33D7" w:rsidRPr="006D33D7" w:rsidRDefault="006D33D7" w:rsidP="006D33D7">
      <w:pPr>
        <w:numPr>
          <w:ilvl w:val="0"/>
          <w:numId w:val="31"/>
        </w:numPr>
        <w:shd w:val="clear" w:color="auto" w:fill="FFFFFF"/>
        <w:ind w:left="0"/>
        <w:jc w:val="both"/>
        <w:rPr>
          <w:color w:val="000000"/>
          <w:sz w:val="22"/>
          <w:szCs w:val="22"/>
        </w:rPr>
      </w:pPr>
      <w:r w:rsidRPr="006D33D7">
        <w:rPr>
          <w:color w:val="000000"/>
          <w:sz w:val="22"/>
          <w:szCs w:val="22"/>
          <w:lang w:val="uk-UA"/>
        </w:rPr>
        <w:t>зустріч з представниками ДАЇ;</w:t>
      </w:r>
    </w:p>
    <w:p w:rsidR="006D33D7" w:rsidRPr="006D33D7" w:rsidRDefault="006D33D7" w:rsidP="006D33D7">
      <w:pPr>
        <w:numPr>
          <w:ilvl w:val="0"/>
          <w:numId w:val="31"/>
        </w:numPr>
        <w:shd w:val="clear" w:color="auto" w:fill="FFFFFF"/>
        <w:ind w:left="0"/>
        <w:jc w:val="both"/>
        <w:rPr>
          <w:color w:val="000000"/>
          <w:sz w:val="22"/>
          <w:szCs w:val="22"/>
        </w:rPr>
      </w:pPr>
      <w:r w:rsidRPr="006D33D7">
        <w:rPr>
          <w:color w:val="000000"/>
          <w:sz w:val="22"/>
          <w:szCs w:val="22"/>
          <w:lang w:val="uk-UA"/>
        </w:rPr>
        <w:t>Практикум «Ти – учасник дорожнього руху»</w:t>
      </w:r>
    </w:p>
    <w:p w:rsidR="006D33D7" w:rsidRPr="006D33D7" w:rsidRDefault="006D33D7" w:rsidP="006D33D7">
      <w:pPr>
        <w:shd w:val="clear" w:color="auto" w:fill="FFFFFF"/>
        <w:jc w:val="both"/>
        <w:rPr>
          <w:color w:val="000000"/>
          <w:sz w:val="22"/>
          <w:szCs w:val="22"/>
        </w:rPr>
      </w:pPr>
      <w:r w:rsidRPr="006D33D7">
        <w:rPr>
          <w:color w:val="000000"/>
          <w:sz w:val="22"/>
          <w:szCs w:val="22"/>
          <w:lang w:val="uk-UA"/>
        </w:rPr>
        <w:t>Інспектори ДАЇ п</w:t>
      </w:r>
      <w:r w:rsidRPr="006D33D7">
        <w:rPr>
          <w:color w:val="000000"/>
          <w:sz w:val="22"/>
          <w:szCs w:val="22"/>
        </w:rPr>
        <w:t>ід час проведенн</w:t>
      </w:r>
      <w:r w:rsidRPr="006D33D7">
        <w:rPr>
          <w:color w:val="000000"/>
          <w:sz w:val="22"/>
          <w:szCs w:val="22"/>
          <w:lang w:val="uk-UA"/>
        </w:rPr>
        <w:t xml:space="preserve">я заходів для  </w:t>
      </w:r>
      <w:r w:rsidRPr="006D33D7">
        <w:rPr>
          <w:color w:val="000000"/>
          <w:sz w:val="22"/>
          <w:szCs w:val="22"/>
        </w:rPr>
        <w:t xml:space="preserve">учні 1-9-х класів </w:t>
      </w:r>
      <w:r w:rsidRPr="006D33D7">
        <w:rPr>
          <w:color w:val="000000"/>
          <w:sz w:val="22"/>
          <w:szCs w:val="22"/>
          <w:lang w:val="uk-UA"/>
        </w:rPr>
        <w:t>на</w:t>
      </w:r>
      <w:r w:rsidRPr="006D33D7">
        <w:rPr>
          <w:color w:val="000000"/>
          <w:sz w:val="22"/>
          <w:szCs w:val="22"/>
        </w:rPr>
        <w:t>гадали основні правила безпечного руху транспорту та пасажирів , розповіли про небезпечні ситуації, які виникають на дорогах  за участю школярів, та ознайомили зі схемою безпечного руху до школи;</w:t>
      </w:r>
    </w:p>
    <w:p w:rsidR="006D33D7" w:rsidRPr="006D33D7" w:rsidRDefault="006D33D7" w:rsidP="006D33D7">
      <w:pPr>
        <w:shd w:val="clear" w:color="auto" w:fill="FFFFFF"/>
        <w:jc w:val="both"/>
        <w:rPr>
          <w:color w:val="000000"/>
          <w:sz w:val="22"/>
          <w:szCs w:val="22"/>
        </w:rPr>
      </w:pPr>
      <w:r w:rsidRPr="006D33D7">
        <w:rPr>
          <w:color w:val="000000"/>
          <w:sz w:val="22"/>
          <w:szCs w:val="22"/>
          <w:lang w:val="uk-UA"/>
        </w:rPr>
        <w:t>П</w:t>
      </w:r>
      <w:r w:rsidRPr="006D33D7">
        <w:rPr>
          <w:color w:val="000000"/>
          <w:sz w:val="22"/>
          <w:szCs w:val="22"/>
        </w:rPr>
        <w:t>роведено </w:t>
      </w:r>
      <w:r w:rsidRPr="006D33D7">
        <w:rPr>
          <w:bCs/>
          <w:color w:val="000000"/>
          <w:sz w:val="22"/>
          <w:szCs w:val="22"/>
        </w:rPr>
        <w:t xml:space="preserve">Всеукраїнський Тиждень права (з </w:t>
      </w:r>
      <w:r w:rsidRPr="006D33D7">
        <w:rPr>
          <w:bCs/>
          <w:color w:val="000000"/>
          <w:sz w:val="22"/>
          <w:szCs w:val="22"/>
          <w:lang w:val="uk-UA"/>
        </w:rPr>
        <w:t>10</w:t>
      </w:r>
      <w:r w:rsidRPr="006D33D7">
        <w:rPr>
          <w:bCs/>
          <w:color w:val="000000"/>
          <w:sz w:val="22"/>
          <w:szCs w:val="22"/>
        </w:rPr>
        <w:t xml:space="preserve">.12. по </w:t>
      </w:r>
      <w:r w:rsidRPr="006D33D7">
        <w:rPr>
          <w:bCs/>
          <w:color w:val="000000"/>
          <w:sz w:val="22"/>
          <w:szCs w:val="22"/>
          <w:lang w:val="uk-UA"/>
        </w:rPr>
        <w:t>14</w:t>
      </w:r>
      <w:r w:rsidRPr="006D33D7">
        <w:rPr>
          <w:bCs/>
          <w:color w:val="000000"/>
          <w:sz w:val="22"/>
          <w:szCs w:val="22"/>
        </w:rPr>
        <w:t>.12.2020 року),</w:t>
      </w:r>
      <w:r w:rsidRPr="006D33D7">
        <w:rPr>
          <w:b/>
          <w:bCs/>
          <w:color w:val="000000"/>
          <w:sz w:val="22"/>
          <w:szCs w:val="22"/>
        </w:rPr>
        <w:t> </w:t>
      </w:r>
      <w:r w:rsidRPr="006D33D7">
        <w:rPr>
          <w:color w:val="000000"/>
          <w:sz w:val="22"/>
          <w:szCs w:val="22"/>
        </w:rPr>
        <w:t>в рамках якого:</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виховні години «Порушення прав в казках» (1-2 класи); «</w:t>
      </w:r>
      <w:proofErr w:type="gramStart"/>
      <w:r w:rsidRPr="006D33D7">
        <w:rPr>
          <w:color w:val="000000"/>
          <w:sz w:val="22"/>
          <w:szCs w:val="22"/>
        </w:rPr>
        <w:t>Наш</w:t>
      </w:r>
      <w:proofErr w:type="gramEnd"/>
      <w:r w:rsidRPr="006D33D7">
        <w:rPr>
          <w:color w:val="000000"/>
          <w:sz w:val="22"/>
          <w:szCs w:val="22"/>
        </w:rPr>
        <w:t>і права – щасливе дитинство» (3-4 класи); «Права дитини понад усе» (5-6 класи);  «Пустощі та кримінальна відповідальність» (7-</w:t>
      </w:r>
      <w:r w:rsidRPr="006D33D7">
        <w:rPr>
          <w:color w:val="000000"/>
          <w:sz w:val="22"/>
          <w:szCs w:val="22"/>
          <w:lang w:val="uk-UA"/>
        </w:rPr>
        <w:t>9</w:t>
      </w:r>
      <w:r w:rsidRPr="006D33D7">
        <w:rPr>
          <w:color w:val="000000"/>
          <w:sz w:val="22"/>
          <w:szCs w:val="22"/>
        </w:rPr>
        <w:t xml:space="preserve"> класи);</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конкурс малюнкі</w:t>
      </w:r>
      <w:proofErr w:type="gramStart"/>
      <w:r w:rsidRPr="006D33D7">
        <w:rPr>
          <w:color w:val="000000"/>
          <w:sz w:val="22"/>
          <w:szCs w:val="22"/>
        </w:rPr>
        <w:t>в</w:t>
      </w:r>
      <w:proofErr w:type="gramEnd"/>
      <w:r w:rsidRPr="006D33D7">
        <w:rPr>
          <w:color w:val="000000"/>
          <w:sz w:val="22"/>
          <w:szCs w:val="22"/>
        </w:rPr>
        <w:t xml:space="preserve"> «</w:t>
      </w:r>
      <w:proofErr w:type="gramStart"/>
      <w:r w:rsidRPr="006D33D7">
        <w:rPr>
          <w:color w:val="000000"/>
          <w:sz w:val="22"/>
          <w:szCs w:val="22"/>
        </w:rPr>
        <w:t>Я</w:t>
      </w:r>
      <w:proofErr w:type="gramEnd"/>
      <w:r w:rsidRPr="006D33D7">
        <w:rPr>
          <w:color w:val="000000"/>
          <w:sz w:val="22"/>
          <w:szCs w:val="22"/>
        </w:rPr>
        <w:t xml:space="preserve"> маю право на…» (1-4 класи)</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 xml:space="preserve">правовий тренінг «Як не стати жертвою злочину». </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w:t>
      </w:r>
      <w:proofErr w:type="gramStart"/>
      <w:r w:rsidRPr="006D33D7">
        <w:rPr>
          <w:color w:val="000000"/>
          <w:sz w:val="22"/>
          <w:szCs w:val="22"/>
        </w:rPr>
        <w:t>Св</w:t>
      </w:r>
      <w:proofErr w:type="gramEnd"/>
      <w:r w:rsidRPr="006D33D7">
        <w:rPr>
          <w:color w:val="000000"/>
          <w:sz w:val="22"/>
          <w:szCs w:val="22"/>
        </w:rPr>
        <w:t>іт права» - знайомство з основами права  8-класників. Перегляд презентації «Мої права»;</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зустріч з працівниками правоохоронних органі</w:t>
      </w:r>
      <w:proofErr w:type="gramStart"/>
      <w:r w:rsidRPr="006D33D7">
        <w:rPr>
          <w:color w:val="000000"/>
          <w:sz w:val="22"/>
          <w:szCs w:val="22"/>
        </w:rPr>
        <w:t>в</w:t>
      </w:r>
      <w:proofErr w:type="gramEnd"/>
      <w:r w:rsidRPr="006D33D7">
        <w:rPr>
          <w:color w:val="000000"/>
          <w:sz w:val="22"/>
          <w:szCs w:val="22"/>
        </w:rPr>
        <w:t xml:space="preserve"> </w:t>
      </w:r>
      <w:proofErr w:type="gramStart"/>
      <w:r w:rsidRPr="006D33D7">
        <w:rPr>
          <w:color w:val="000000"/>
          <w:sz w:val="22"/>
          <w:szCs w:val="22"/>
        </w:rPr>
        <w:t>на</w:t>
      </w:r>
      <w:proofErr w:type="gramEnd"/>
      <w:r w:rsidRPr="006D33D7">
        <w:rPr>
          <w:color w:val="000000"/>
          <w:sz w:val="22"/>
          <w:szCs w:val="22"/>
        </w:rPr>
        <w:t xml:space="preserve"> тему «Поведінка і закон» (</w:t>
      </w:r>
      <w:r w:rsidRPr="006D33D7">
        <w:rPr>
          <w:color w:val="000000"/>
          <w:sz w:val="22"/>
          <w:szCs w:val="22"/>
          <w:lang w:val="uk-UA"/>
        </w:rPr>
        <w:t>8</w:t>
      </w:r>
      <w:r w:rsidRPr="006D33D7">
        <w:rPr>
          <w:color w:val="000000"/>
          <w:sz w:val="22"/>
          <w:szCs w:val="22"/>
        </w:rPr>
        <w:t>-</w:t>
      </w:r>
      <w:r w:rsidRPr="006D33D7">
        <w:rPr>
          <w:color w:val="000000"/>
          <w:sz w:val="22"/>
          <w:szCs w:val="22"/>
          <w:lang w:val="uk-UA"/>
        </w:rPr>
        <w:t>9</w:t>
      </w:r>
      <w:r w:rsidRPr="006D33D7">
        <w:rPr>
          <w:color w:val="000000"/>
          <w:sz w:val="22"/>
          <w:szCs w:val="22"/>
        </w:rPr>
        <w:t xml:space="preserve"> класи);</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Єдиний урок права «Права людини з нагоди проголошення Загальної декларації прав людини» (2-</w:t>
      </w:r>
      <w:r w:rsidRPr="006D33D7">
        <w:rPr>
          <w:color w:val="000000"/>
          <w:sz w:val="22"/>
          <w:szCs w:val="22"/>
          <w:lang w:val="uk-UA"/>
        </w:rPr>
        <w:t>9</w:t>
      </w:r>
      <w:r w:rsidRPr="006D33D7">
        <w:rPr>
          <w:color w:val="000000"/>
          <w:sz w:val="22"/>
          <w:szCs w:val="22"/>
        </w:rPr>
        <w:t xml:space="preserve"> класи);</w:t>
      </w:r>
    </w:p>
    <w:p w:rsidR="006D33D7" w:rsidRPr="006D33D7" w:rsidRDefault="006D33D7" w:rsidP="006D33D7">
      <w:pPr>
        <w:numPr>
          <w:ilvl w:val="0"/>
          <w:numId w:val="36"/>
        </w:numPr>
        <w:shd w:val="clear" w:color="auto" w:fill="FFFFFF"/>
        <w:ind w:left="0"/>
        <w:jc w:val="both"/>
        <w:rPr>
          <w:color w:val="000000"/>
          <w:sz w:val="22"/>
          <w:szCs w:val="22"/>
        </w:rPr>
      </w:pPr>
      <w:r w:rsidRPr="006D33D7">
        <w:rPr>
          <w:color w:val="000000"/>
          <w:sz w:val="22"/>
          <w:szCs w:val="22"/>
        </w:rPr>
        <w:t>вікторина «Чи знаєш ти свої права?» (5-6 класи).</w:t>
      </w:r>
    </w:p>
    <w:p w:rsidR="006D33D7" w:rsidRPr="006D33D7" w:rsidRDefault="006D33D7" w:rsidP="006D33D7">
      <w:pPr>
        <w:shd w:val="clear" w:color="auto" w:fill="FFFFFF"/>
        <w:jc w:val="both"/>
        <w:rPr>
          <w:color w:val="000000"/>
          <w:sz w:val="22"/>
          <w:szCs w:val="22"/>
        </w:rPr>
      </w:pPr>
      <w:r w:rsidRPr="006D33D7">
        <w:rPr>
          <w:color w:val="000000"/>
          <w:sz w:val="22"/>
          <w:szCs w:val="22"/>
        </w:rPr>
        <w:t xml:space="preserve">   У школі створена і діє рада з </w:t>
      </w:r>
      <w:proofErr w:type="gramStart"/>
      <w:r w:rsidRPr="006D33D7">
        <w:rPr>
          <w:color w:val="000000"/>
          <w:sz w:val="22"/>
          <w:szCs w:val="22"/>
        </w:rPr>
        <w:t>проф</w:t>
      </w:r>
      <w:proofErr w:type="gramEnd"/>
      <w:r w:rsidRPr="006D33D7">
        <w:rPr>
          <w:color w:val="000000"/>
          <w:sz w:val="22"/>
          <w:szCs w:val="22"/>
        </w:rPr>
        <w:t>ілактики правопорушень. Постійно ведеться робота з попередження расизму, виховання толерантного відношення до людей. На засіданнях</w:t>
      </w:r>
      <w:proofErr w:type="gramStart"/>
      <w:r w:rsidRPr="006D33D7">
        <w:rPr>
          <w:color w:val="000000"/>
          <w:sz w:val="22"/>
          <w:szCs w:val="22"/>
        </w:rPr>
        <w:t xml:space="preserve"> Р</w:t>
      </w:r>
      <w:proofErr w:type="gramEnd"/>
      <w:r w:rsidRPr="006D33D7">
        <w:rPr>
          <w:color w:val="000000"/>
          <w:sz w:val="22"/>
          <w:szCs w:val="22"/>
        </w:rPr>
        <w:t>ади розглядались випадки порушення  поведінки учнями, схильними  до порушень  дисципліни, пропусків занять без поважних причин.</w:t>
      </w:r>
      <w:r w:rsidRPr="006D33D7">
        <w:rPr>
          <w:color w:val="000000"/>
          <w:sz w:val="22"/>
          <w:szCs w:val="22"/>
          <w:lang w:val="uk-UA"/>
        </w:rPr>
        <w:t xml:space="preserve"> </w:t>
      </w:r>
      <w:r w:rsidRPr="006D33D7">
        <w:rPr>
          <w:color w:val="000000"/>
          <w:sz w:val="22"/>
          <w:szCs w:val="22"/>
        </w:rPr>
        <w:t xml:space="preserve">Радою </w:t>
      </w:r>
      <w:proofErr w:type="gramStart"/>
      <w:r w:rsidRPr="006D33D7">
        <w:rPr>
          <w:color w:val="000000"/>
          <w:sz w:val="22"/>
          <w:szCs w:val="22"/>
        </w:rPr>
        <w:t>проф</w:t>
      </w:r>
      <w:proofErr w:type="gramEnd"/>
      <w:r w:rsidRPr="006D33D7">
        <w:rPr>
          <w:color w:val="000000"/>
          <w:sz w:val="22"/>
          <w:szCs w:val="22"/>
        </w:rPr>
        <w:t>ілактики школи практикувались такі засоби впливу:</w:t>
      </w:r>
    </w:p>
    <w:p w:rsidR="006D33D7" w:rsidRPr="006D33D7" w:rsidRDefault="006D33D7" w:rsidP="006D33D7">
      <w:pPr>
        <w:shd w:val="clear" w:color="auto" w:fill="FFFFFF"/>
        <w:jc w:val="both"/>
        <w:rPr>
          <w:color w:val="000000"/>
          <w:sz w:val="22"/>
          <w:szCs w:val="22"/>
        </w:rPr>
      </w:pPr>
      <w:r w:rsidRPr="006D33D7">
        <w:rPr>
          <w:color w:val="000000"/>
          <w:sz w:val="22"/>
          <w:szCs w:val="22"/>
        </w:rPr>
        <w:t xml:space="preserve">- винесення попередження </w:t>
      </w:r>
      <w:proofErr w:type="gramStart"/>
      <w:r w:rsidRPr="006D33D7">
        <w:rPr>
          <w:color w:val="000000"/>
          <w:sz w:val="22"/>
          <w:szCs w:val="22"/>
        </w:rPr>
        <w:t>про</w:t>
      </w:r>
      <w:proofErr w:type="gramEnd"/>
      <w:r w:rsidRPr="006D33D7">
        <w:rPr>
          <w:color w:val="000000"/>
          <w:sz w:val="22"/>
          <w:szCs w:val="22"/>
        </w:rPr>
        <w:t xml:space="preserve"> відповідальність за навчання та виховання дітей  батькам,</w:t>
      </w:r>
    </w:p>
    <w:p w:rsidR="006D33D7" w:rsidRPr="006D33D7" w:rsidRDefault="006D33D7" w:rsidP="006D33D7">
      <w:pPr>
        <w:shd w:val="clear" w:color="auto" w:fill="FFFFFF"/>
        <w:jc w:val="both"/>
        <w:rPr>
          <w:color w:val="000000"/>
          <w:sz w:val="22"/>
          <w:szCs w:val="22"/>
        </w:rPr>
      </w:pPr>
      <w:r w:rsidRPr="006D33D7">
        <w:rPr>
          <w:color w:val="000000"/>
          <w:sz w:val="22"/>
          <w:szCs w:val="22"/>
        </w:rPr>
        <w:t>- винесення  попередження за противоправну поведінку учнів,   </w:t>
      </w:r>
    </w:p>
    <w:p w:rsidR="006D33D7" w:rsidRPr="006D33D7" w:rsidRDefault="006D33D7" w:rsidP="006D33D7">
      <w:pPr>
        <w:shd w:val="clear" w:color="auto" w:fill="FFFFFF"/>
        <w:jc w:val="both"/>
        <w:rPr>
          <w:color w:val="000000"/>
          <w:sz w:val="22"/>
          <w:szCs w:val="22"/>
          <w:lang w:val="uk-UA"/>
        </w:rPr>
      </w:pPr>
      <w:r w:rsidRPr="006D33D7">
        <w:rPr>
          <w:color w:val="000000"/>
          <w:sz w:val="22"/>
          <w:szCs w:val="22"/>
        </w:rPr>
        <w:t xml:space="preserve">  </w:t>
      </w:r>
      <w:proofErr w:type="gramStart"/>
      <w:r w:rsidRPr="006D33D7">
        <w:rPr>
          <w:color w:val="000000"/>
          <w:sz w:val="22"/>
          <w:szCs w:val="22"/>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поведінки, зустрічаються з</w:t>
      </w:r>
      <w:proofErr w:type="gramEnd"/>
      <w:r w:rsidRPr="006D33D7">
        <w:rPr>
          <w:color w:val="000000"/>
          <w:sz w:val="22"/>
          <w:szCs w:val="22"/>
        </w:rPr>
        <w:t xml:space="preserve"> учнями та їх батьками за місцем мешкання, проводять роботу по залученню учнів </w:t>
      </w:r>
      <w:proofErr w:type="gramStart"/>
      <w:r w:rsidRPr="006D33D7">
        <w:rPr>
          <w:color w:val="000000"/>
          <w:sz w:val="22"/>
          <w:szCs w:val="22"/>
        </w:rPr>
        <w:t>в</w:t>
      </w:r>
      <w:proofErr w:type="gramEnd"/>
      <w:r w:rsidRPr="006D33D7">
        <w:rPr>
          <w:color w:val="000000"/>
          <w:sz w:val="22"/>
          <w:szCs w:val="22"/>
        </w:rPr>
        <w:t xml:space="preserve"> гуртки та секції за інтересами, залучають до роботи у класі та в школі.</w:t>
      </w:r>
    </w:p>
    <w:p w:rsidR="006D33D7" w:rsidRPr="006D33D7" w:rsidRDefault="006D33D7" w:rsidP="006D33D7">
      <w:pPr>
        <w:shd w:val="clear" w:color="auto" w:fill="FFFFFF"/>
        <w:jc w:val="both"/>
        <w:rPr>
          <w:color w:val="000000"/>
          <w:sz w:val="22"/>
          <w:szCs w:val="22"/>
        </w:rPr>
      </w:pPr>
      <w:r w:rsidRPr="006D33D7">
        <w:rPr>
          <w:color w:val="000000"/>
          <w:sz w:val="22"/>
          <w:szCs w:val="22"/>
        </w:rPr>
        <w:t xml:space="preserve">Важливе місце у системі профілактики правопорушень серед учнів </w:t>
      </w:r>
      <w:proofErr w:type="gramStart"/>
      <w:r w:rsidRPr="006D33D7">
        <w:rPr>
          <w:color w:val="000000"/>
          <w:sz w:val="22"/>
          <w:szCs w:val="22"/>
        </w:rPr>
        <w:t>в</w:t>
      </w:r>
      <w:proofErr w:type="gramEnd"/>
      <w:r w:rsidRPr="006D33D7">
        <w:rPr>
          <w:color w:val="000000"/>
          <w:sz w:val="22"/>
          <w:szCs w:val="22"/>
        </w:rPr>
        <w:t>ідводиться роботі з батьками. Класні керівники</w:t>
      </w:r>
      <w:r w:rsidRPr="006D33D7">
        <w:rPr>
          <w:color w:val="000000"/>
          <w:sz w:val="22"/>
          <w:szCs w:val="22"/>
          <w:lang w:val="uk-UA"/>
        </w:rPr>
        <w:t xml:space="preserve"> та практичний психолог </w:t>
      </w:r>
      <w:r w:rsidRPr="006D33D7">
        <w:rPr>
          <w:color w:val="000000"/>
          <w:sz w:val="22"/>
          <w:szCs w:val="22"/>
        </w:rPr>
        <w:t xml:space="preserve"> проводять роботу з батьками і дітьми щодо оздоровлення сімейних відносин. У вересні – грудні 2020 року класними керівниками були відвідані  неблагонадійні сім’ї за місцем проживання, обстежені їх житлово-побутові умови, надані педагогічні консультації. Класними керівниками </w:t>
      </w:r>
      <w:r w:rsidRPr="006D33D7">
        <w:rPr>
          <w:color w:val="000000"/>
          <w:sz w:val="22"/>
          <w:szCs w:val="22"/>
          <w:lang w:val="uk-UA"/>
        </w:rPr>
        <w:t xml:space="preserve"> та практичним психологом </w:t>
      </w:r>
      <w:r w:rsidRPr="006D33D7">
        <w:rPr>
          <w:color w:val="000000"/>
          <w:sz w:val="22"/>
          <w:szCs w:val="22"/>
        </w:rPr>
        <w:t xml:space="preserve">постійно здійснюється психологічно-педагогічний супровід та контроль цих </w:t>
      </w:r>
      <w:proofErr w:type="gramStart"/>
      <w:r w:rsidRPr="006D33D7">
        <w:rPr>
          <w:color w:val="000000"/>
          <w:sz w:val="22"/>
          <w:szCs w:val="22"/>
        </w:rPr>
        <w:t>сімей</w:t>
      </w:r>
      <w:proofErr w:type="gramEnd"/>
      <w:r w:rsidRPr="006D33D7">
        <w:rPr>
          <w:color w:val="000000"/>
          <w:sz w:val="22"/>
          <w:szCs w:val="22"/>
        </w:rPr>
        <w:t>.</w:t>
      </w:r>
    </w:p>
    <w:p w:rsidR="006D33D7" w:rsidRPr="006D33D7" w:rsidRDefault="006D33D7" w:rsidP="006D33D7">
      <w:pPr>
        <w:rPr>
          <w:sz w:val="22"/>
          <w:szCs w:val="22"/>
          <w:lang w:val="uk-UA"/>
        </w:rPr>
      </w:pPr>
      <w:r w:rsidRPr="006D33D7">
        <w:rPr>
          <w:sz w:val="22"/>
          <w:szCs w:val="22"/>
          <w:lang w:val="uk-UA"/>
        </w:rPr>
        <w:t xml:space="preserve">Підчас  карантину, метою якого є протидія </w:t>
      </w:r>
      <w:r w:rsidRPr="006D33D7">
        <w:rPr>
          <w:bCs/>
          <w:color w:val="111111"/>
          <w:sz w:val="22"/>
          <w:szCs w:val="22"/>
          <w:shd w:val="clear" w:color="auto" w:fill="FFFFFF"/>
        </w:rPr>
        <w:t>коронавірусній інфекції СOVID-19</w:t>
      </w:r>
      <w:r w:rsidRPr="006D33D7">
        <w:rPr>
          <w:bCs/>
          <w:color w:val="111111"/>
          <w:sz w:val="22"/>
          <w:szCs w:val="22"/>
          <w:shd w:val="clear" w:color="auto" w:fill="FFFFFF"/>
          <w:lang w:val="uk-UA"/>
        </w:rPr>
        <w:t xml:space="preserve">, вчителі перейшли працювати в дистанційний режим </w:t>
      </w:r>
      <w:r w:rsidRPr="006D33D7">
        <w:rPr>
          <w:bCs/>
          <w:color w:val="111111"/>
          <w:sz w:val="22"/>
          <w:szCs w:val="22"/>
          <w:shd w:val="clear" w:color="auto" w:fill="FFFFFF"/>
        </w:rPr>
        <w:t xml:space="preserve"> на сайті школи </w:t>
      </w:r>
      <w:hyperlink r:id="rId6" w:history="1">
        <w:r w:rsidRPr="006D33D7">
          <w:rPr>
            <w:rStyle w:val="a9"/>
            <w:bCs/>
            <w:sz w:val="22"/>
            <w:szCs w:val="22"/>
            <w:shd w:val="clear" w:color="auto" w:fill="FFFFFF"/>
          </w:rPr>
          <w:t>https://cherkaska2.e-schools.info/</w:t>
        </w:r>
      </w:hyperlink>
      <w:r w:rsidRPr="006D33D7">
        <w:rPr>
          <w:bCs/>
          <w:color w:val="111111"/>
          <w:sz w:val="22"/>
          <w:szCs w:val="22"/>
          <w:shd w:val="clear" w:color="auto" w:fill="FFFFFF"/>
          <w:lang w:val="uk-UA"/>
        </w:rPr>
        <w:t xml:space="preserve"> платформи  e-schools. Під час дистанційної роботи вчителі школи вдало проводили виховну роботу  на платформі  e-schools, за допоммогою </w:t>
      </w:r>
      <w:r w:rsidRPr="006D33D7">
        <w:rPr>
          <w:bCs/>
          <w:color w:val="111111"/>
          <w:sz w:val="22"/>
          <w:szCs w:val="22"/>
          <w:shd w:val="clear" w:color="auto" w:fill="FFFFFF"/>
          <w:lang w:val="en-US"/>
        </w:rPr>
        <w:t>Google</w:t>
      </w:r>
      <w:r w:rsidRPr="006D33D7">
        <w:rPr>
          <w:bCs/>
          <w:color w:val="111111"/>
          <w:sz w:val="22"/>
          <w:szCs w:val="22"/>
          <w:shd w:val="clear" w:color="auto" w:fill="FFFFFF"/>
          <w:lang w:val="uk-UA"/>
        </w:rPr>
        <w:t xml:space="preserve">-інструментів та засобів відеозв’язку </w:t>
      </w:r>
      <w:r w:rsidRPr="006D33D7">
        <w:rPr>
          <w:bCs/>
          <w:color w:val="111111"/>
          <w:sz w:val="22"/>
          <w:szCs w:val="22"/>
          <w:shd w:val="clear" w:color="auto" w:fill="FFFFFF"/>
          <w:lang w:val="en-US"/>
        </w:rPr>
        <w:t>Zoom</w:t>
      </w:r>
      <w:r w:rsidRPr="006D33D7">
        <w:rPr>
          <w:bCs/>
          <w:color w:val="111111"/>
          <w:sz w:val="22"/>
          <w:szCs w:val="22"/>
          <w:shd w:val="clear" w:color="auto" w:fill="FFFFFF"/>
          <w:lang w:val="uk-UA"/>
        </w:rPr>
        <w:t xml:space="preserve">, </w:t>
      </w:r>
      <w:r w:rsidRPr="006D33D7">
        <w:rPr>
          <w:bCs/>
          <w:color w:val="111111"/>
          <w:sz w:val="22"/>
          <w:szCs w:val="22"/>
          <w:shd w:val="clear" w:color="auto" w:fill="FFFFFF"/>
          <w:lang w:val="en-US"/>
        </w:rPr>
        <w:t>Skype</w:t>
      </w:r>
      <w:r w:rsidRPr="006D33D7">
        <w:rPr>
          <w:bCs/>
          <w:color w:val="111111"/>
          <w:sz w:val="22"/>
          <w:szCs w:val="22"/>
          <w:shd w:val="clear" w:color="auto" w:fill="FFFFFF"/>
          <w:lang w:val="uk-UA"/>
        </w:rPr>
        <w:t xml:space="preserve">, </w:t>
      </w:r>
      <w:r w:rsidRPr="006D33D7">
        <w:rPr>
          <w:bCs/>
          <w:color w:val="111111"/>
          <w:sz w:val="22"/>
          <w:szCs w:val="22"/>
          <w:shd w:val="clear" w:color="auto" w:fill="FFFFFF"/>
          <w:lang w:val="en-US"/>
        </w:rPr>
        <w:t>Viber</w:t>
      </w:r>
      <w:r w:rsidRPr="006D33D7">
        <w:rPr>
          <w:bCs/>
          <w:color w:val="111111"/>
          <w:sz w:val="22"/>
          <w:szCs w:val="22"/>
          <w:shd w:val="clear" w:color="auto" w:fill="FFFFFF"/>
          <w:lang w:val="uk-UA"/>
        </w:rPr>
        <w:t xml:space="preserve">, </w:t>
      </w:r>
      <w:r w:rsidRPr="006D33D7">
        <w:rPr>
          <w:bCs/>
          <w:color w:val="111111"/>
          <w:sz w:val="22"/>
          <w:szCs w:val="22"/>
          <w:shd w:val="clear" w:color="auto" w:fill="FFFFFF"/>
          <w:lang w:val="en-US"/>
        </w:rPr>
        <w:t>Meet</w:t>
      </w:r>
      <w:r w:rsidRPr="006D33D7">
        <w:rPr>
          <w:bCs/>
          <w:color w:val="111111"/>
          <w:sz w:val="22"/>
          <w:szCs w:val="22"/>
          <w:shd w:val="clear" w:color="auto" w:fill="FFFFFF"/>
          <w:lang w:val="uk-UA"/>
        </w:rPr>
        <w:t>. Але через величезне навантаження на інтернет-ресурси, виникали проблеми з роботою на платформі  e-schools.</w:t>
      </w:r>
    </w:p>
    <w:p w:rsidR="006D33D7" w:rsidRPr="006D33D7" w:rsidRDefault="006D33D7" w:rsidP="006D33D7">
      <w:pPr>
        <w:shd w:val="clear" w:color="auto" w:fill="FFFFFF"/>
        <w:spacing w:after="360"/>
        <w:ind w:firstLine="708"/>
        <w:jc w:val="both"/>
        <w:rPr>
          <w:sz w:val="22"/>
          <w:szCs w:val="22"/>
          <w:lang w:eastAsia="uk-UA"/>
        </w:rPr>
      </w:pPr>
      <w:r w:rsidRPr="006D33D7">
        <w:rPr>
          <w:sz w:val="22"/>
          <w:szCs w:val="22"/>
          <w:lang w:eastAsia="uk-UA"/>
        </w:rPr>
        <w:t>Протягом 2020-2021 н.р. учні були активними учасниками шкільних, районних акцій, екологічних уроків, конкурсі</w:t>
      </w:r>
      <w:proofErr w:type="gramStart"/>
      <w:r w:rsidRPr="006D33D7">
        <w:rPr>
          <w:sz w:val="22"/>
          <w:szCs w:val="22"/>
          <w:lang w:eastAsia="uk-UA"/>
        </w:rPr>
        <w:t>в</w:t>
      </w:r>
      <w:proofErr w:type="gramEnd"/>
      <w:r w:rsidRPr="006D33D7">
        <w:rPr>
          <w:sz w:val="22"/>
          <w:szCs w:val="22"/>
          <w:lang w:eastAsia="uk-UA"/>
        </w:rPr>
        <w:t>.</w:t>
      </w:r>
    </w:p>
    <w:p w:rsidR="006D33D7" w:rsidRPr="006D33D7" w:rsidRDefault="006D33D7" w:rsidP="006D33D7">
      <w:pPr>
        <w:ind w:firstLine="708"/>
        <w:rPr>
          <w:sz w:val="22"/>
          <w:szCs w:val="22"/>
        </w:rPr>
      </w:pPr>
      <w:r w:rsidRPr="006D33D7">
        <w:rPr>
          <w:sz w:val="22"/>
          <w:szCs w:val="22"/>
        </w:rPr>
        <w:t>Падалка П. учасниця обласного етапу конкурсу «Створи шедевр» (Гавриш Н.О.).</w:t>
      </w:r>
    </w:p>
    <w:p w:rsidR="006D33D7" w:rsidRPr="006D33D7" w:rsidRDefault="006D33D7" w:rsidP="006D33D7">
      <w:pPr>
        <w:ind w:firstLine="708"/>
        <w:rPr>
          <w:sz w:val="22"/>
          <w:szCs w:val="22"/>
          <w:shd w:val="clear" w:color="auto" w:fill="FFFFFF"/>
        </w:rPr>
      </w:pPr>
      <w:r w:rsidRPr="006D33D7">
        <w:rPr>
          <w:sz w:val="22"/>
          <w:szCs w:val="22"/>
          <w:shd w:val="clear" w:color="auto" w:fill="FFFFFF"/>
        </w:rPr>
        <w:t>Калашникова М. учасниця Обласного конкурсу декламаторів «Майстер слова» (Гавриш Н.О.).</w:t>
      </w:r>
    </w:p>
    <w:p w:rsidR="006D33D7" w:rsidRPr="006D33D7" w:rsidRDefault="006D33D7" w:rsidP="006D33D7">
      <w:pPr>
        <w:ind w:firstLine="708"/>
        <w:rPr>
          <w:color w:val="000000"/>
          <w:sz w:val="22"/>
          <w:szCs w:val="22"/>
        </w:rPr>
      </w:pPr>
      <w:r w:rsidRPr="006D33D7">
        <w:rPr>
          <w:sz w:val="22"/>
          <w:szCs w:val="22"/>
        </w:rPr>
        <w:t xml:space="preserve">Абрамова </w:t>
      </w:r>
      <w:proofErr w:type="gramStart"/>
      <w:r w:rsidRPr="006D33D7">
        <w:rPr>
          <w:sz w:val="22"/>
          <w:szCs w:val="22"/>
        </w:rPr>
        <w:t>Дар'я</w:t>
      </w:r>
      <w:proofErr w:type="gramEnd"/>
      <w:r w:rsidRPr="006D33D7">
        <w:rPr>
          <w:sz w:val="22"/>
          <w:szCs w:val="22"/>
        </w:rPr>
        <w:t>(8 кл) та Істратова Дарина (7 кл) учасниці</w:t>
      </w:r>
      <w:r w:rsidRPr="006D33D7">
        <w:rPr>
          <w:color w:val="000000"/>
          <w:sz w:val="22"/>
          <w:szCs w:val="22"/>
        </w:rPr>
        <w:t xml:space="preserve">  Всеукраїнського конкурсу </w:t>
      </w:r>
    </w:p>
    <w:p w:rsidR="006D33D7" w:rsidRPr="006D33D7" w:rsidRDefault="006D33D7" w:rsidP="006D33D7">
      <w:pPr>
        <w:rPr>
          <w:color w:val="000000"/>
          <w:sz w:val="22"/>
          <w:szCs w:val="22"/>
        </w:rPr>
      </w:pPr>
      <w:r w:rsidRPr="006D33D7">
        <w:rPr>
          <w:color w:val="000000"/>
          <w:sz w:val="22"/>
          <w:szCs w:val="22"/>
        </w:rPr>
        <w:t>« Змагаймось за нове життя»  та отримали подяку. (Мерзловська О.В.)</w:t>
      </w:r>
    </w:p>
    <w:p w:rsidR="006D33D7" w:rsidRPr="006D33D7" w:rsidRDefault="006D33D7" w:rsidP="006D33D7">
      <w:pPr>
        <w:ind w:firstLine="708"/>
        <w:rPr>
          <w:sz w:val="22"/>
          <w:szCs w:val="22"/>
          <w:shd w:val="clear" w:color="auto" w:fill="FFFFFF"/>
        </w:rPr>
      </w:pPr>
      <w:r w:rsidRPr="006D33D7">
        <w:rPr>
          <w:sz w:val="22"/>
          <w:szCs w:val="22"/>
          <w:shd w:val="clear" w:color="auto" w:fill="FFFFFF"/>
        </w:rPr>
        <w:t>Калашникова М. учасниця Обласного конкурсу декламаторів «Майстер слова» (Гавриш Н.О.).</w:t>
      </w:r>
    </w:p>
    <w:p w:rsidR="006D33D7" w:rsidRPr="006D33D7" w:rsidRDefault="006D33D7" w:rsidP="006D33D7">
      <w:pPr>
        <w:ind w:firstLine="708"/>
        <w:rPr>
          <w:color w:val="000000"/>
          <w:sz w:val="22"/>
          <w:szCs w:val="22"/>
        </w:rPr>
      </w:pPr>
      <w:r w:rsidRPr="006D33D7">
        <w:rPr>
          <w:sz w:val="22"/>
          <w:szCs w:val="22"/>
        </w:rPr>
        <w:t xml:space="preserve">Абрамова </w:t>
      </w:r>
      <w:proofErr w:type="gramStart"/>
      <w:r w:rsidRPr="006D33D7">
        <w:rPr>
          <w:sz w:val="22"/>
          <w:szCs w:val="22"/>
        </w:rPr>
        <w:t>Дар'я</w:t>
      </w:r>
      <w:proofErr w:type="gramEnd"/>
      <w:r w:rsidRPr="006D33D7">
        <w:rPr>
          <w:sz w:val="22"/>
          <w:szCs w:val="22"/>
        </w:rPr>
        <w:t>(8 кл) та Істратова Дарина (7 кл) учасниці</w:t>
      </w:r>
      <w:r w:rsidRPr="006D33D7">
        <w:rPr>
          <w:color w:val="000000"/>
          <w:sz w:val="22"/>
          <w:szCs w:val="22"/>
        </w:rPr>
        <w:t xml:space="preserve">  Всеукраїнського конкурсу </w:t>
      </w:r>
    </w:p>
    <w:p w:rsidR="006D33D7" w:rsidRPr="006D33D7" w:rsidRDefault="006D33D7" w:rsidP="006D33D7">
      <w:pPr>
        <w:rPr>
          <w:color w:val="000000"/>
          <w:sz w:val="22"/>
          <w:szCs w:val="22"/>
        </w:rPr>
      </w:pPr>
      <w:r w:rsidRPr="006D33D7">
        <w:rPr>
          <w:color w:val="000000"/>
          <w:sz w:val="22"/>
          <w:szCs w:val="22"/>
        </w:rPr>
        <w:t>« Змагаймось за нове життя»  та отримали подяку. (Мерзловська О.В.)</w:t>
      </w:r>
    </w:p>
    <w:p w:rsidR="006D33D7" w:rsidRPr="006D33D7" w:rsidRDefault="006D33D7" w:rsidP="006D33D7">
      <w:pPr>
        <w:rPr>
          <w:sz w:val="22"/>
          <w:szCs w:val="22"/>
        </w:rPr>
      </w:pPr>
      <w:r w:rsidRPr="006D33D7">
        <w:rPr>
          <w:sz w:val="22"/>
          <w:szCs w:val="22"/>
        </w:rPr>
        <w:lastRenderedPageBreak/>
        <w:t>Падалка Поліна (8 кл) учасниця Обласного фестивалю творчої молоді «Украї</w:t>
      </w:r>
      <w:proofErr w:type="gramStart"/>
      <w:r w:rsidRPr="006D33D7">
        <w:rPr>
          <w:sz w:val="22"/>
          <w:szCs w:val="22"/>
        </w:rPr>
        <w:t>на</w:t>
      </w:r>
      <w:proofErr w:type="gramEnd"/>
      <w:r w:rsidRPr="006D33D7">
        <w:rPr>
          <w:sz w:val="22"/>
          <w:szCs w:val="22"/>
        </w:rPr>
        <w:t xml:space="preserve"> </w:t>
      </w:r>
      <w:proofErr w:type="gramStart"/>
      <w:r w:rsidRPr="006D33D7">
        <w:rPr>
          <w:sz w:val="22"/>
          <w:szCs w:val="22"/>
        </w:rPr>
        <w:t>в</w:t>
      </w:r>
      <w:proofErr w:type="gramEnd"/>
      <w:r w:rsidRPr="006D33D7">
        <w:rPr>
          <w:sz w:val="22"/>
          <w:szCs w:val="22"/>
        </w:rPr>
        <w:t xml:space="preserve"> нас одна» номінація «Улюблені страви моєї родини» (Гавриш Н.О.)  та номінація «Образотворче мистецтво» (Абрамова Т.А.)</w:t>
      </w:r>
    </w:p>
    <w:p w:rsidR="006D33D7" w:rsidRPr="006D33D7" w:rsidRDefault="006D33D7" w:rsidP="006D33D7">
      <w:pPr>
        <w:rPr>
          <w:sz w:val="22"/>
          <w:szCs w:val="22"/>
        </w:rPr>
      </w:pPr>
      <w:r w:rsidRPr="006D33D7">
        <w:rPr>
          <w:sz w:val="22"/>
          <w:szCs w:val="22"/>
        </w:rPr>
        <w:t xml:space="preserve">Падалка Поліна (8 кл) лауреат ІІІ ступеню Всеукраїнського онлайн конкурсу образотворчого та декоративно-ужиткового мистецтва «Весняні фантазії» (Абрамова Т.А.) </w:t>
      </w:r>
    </w:p>
    <w:p w:rsidR="006D33D7" w:rsidRPr="006D33D7" w:rsidRDefault="006D33D7" w:rsidP="006D33D7">
      <w:pPr>
        <w:rPr>
          <w:sz w:val="22"/>
          <w:szCs w:val="22"/>
        </w:rPr>
      </w:pPr>
      <w:r w:rsidRPr="006D33D7">
        <w:rPr>
          <w:sz w:val="22"/>
          <w:szCs w:val="22"/>
        </w:rPr>
        <w:t>Тютюнник  Поліна (8 кл) учасниця Обласного фестивалю творчої молоді «Украї</w:t>
      </w:r>
      <w:proofErr w:type="gramStart"/>
      <w:r w:rsidRPr="006D33D7">
        <w:rPr>
          <w:sz w:val="22"/>
          <w:szCs w:val="22"/>
        </w:rPr>
        <w:t>на</w:t>
      </w:r>
      <w:proofErr w:type="gramEnd"/>
      <w:r w:rsidRPr="006D33D7">
        <w:rPr>
          <w:sz w:val="22"/>
          <w:szCs w:val="22"/>
        </w:rPr>
        <w:t xml:space="preserve"> </w:t>
      </w:r>
      <w:proofErr w:type="gramStart"/>
      <w:r w:rsidRPr="006D33D7">
        <w:rPr>
          <w:sz w:val="22"/>
          <w:szCs w:val="22"/>
        </w:rPr>
        <w:t>в</w:t>
      </w:r>
      <w:proofErr w:type="gramEnd"/>
      <w:r w:rsidRPr="006D33D7">
        <w:rPr>
          <w:sz w:val="22"/>
          <w:szCs w:val="22"/>
        </w:rPr>
        <w:t xml:space="preserve"> нас одна» номінація  «Образотворче мистецтво» (Соколова Г.І.)</w:t>
      </w:r>
    </w:p>
    <w:p w:rsidR="006D33D7" w:rsidRPr="006D33D7" w:rsidRDefault="006D33D7" w:rsidP="006D33D7">
      <w:pPr>
        <w:rPr>
          <w:sz w:val="22"/>
          <w:szCs w:val="22"/>
        </w:rPr>
      </w:pPr>
      <w:r w:rsidRPr="006D33D7">
        <w:rPr>
          <w:sz w:val="22"/>
          <w:szCs w:val="22"/>
        </w:rPr>
        <w:t>Команда учнів 5 класу стали переможцями Загально громадського конкурсу коміксі</w:t>
      </w:r>
      <w:proofErr w:type="gramStart"/>
      <w:r w:rsidRPr="006D33D7">
        <w:rPr>
          <w:sz w:val="22"/>
          <w:szCs w:val="22"/>
        </w:rPr>
        <w:t>в</w:t>
      </w:r>
      <w:proofErr w:type="gramEnd"/>
      <w:r w:rsidRPr="006D33D7">
        <w:rPr>
          <w:sz w:val="22"/>
          <w:szCs w:val="22"/>
        </w:rPr>
        <w:t xml:space="preserve"> до творчості Т.Г. Шевченка (Мерзловська О.В.)</w:t>
      </w:r>
    </w:p>
    <w:p w:rsidR="006D33D7" w:rsidRPr="006D33D7" w:rsidRDefault="006D33D7" w:rsidP="006D33D7">
      <w:pPr>
        <w:rPr>
          <w:sz w:val="22"/>
          <w:szCs w:val="22"/>
          <w:shd w:val="clear" w:color="auto" w:fill="FFFFFF"/>
        </w:rPr>
      </w:pPr>
    </w:p>
    <w:p w:rsidR="006D33D7" w:rsidRPr="006D33D7" w:rsidRDefault="006D33D7" w:rsidP="006D33D7">
      <w:pPr>
        <w:pStyle w:val="a4"/>
        <w:jc w:val="both"/>
        <w:rPr>
          <w:sz w:val="22"/>
          <w:szCs w:val="22"/>
          <w:lang w:val="uk-UA"/>
        </w:rPr>
      </w:pPr>
      <w:r w:rsidRPr="006D33D7">
        <w:rPr>
          <w:sz w:val="22"/>
          <w:szCs w:val="22"/>
          <w:lang w:val="uk-UA"/>
        </w:rPr>
        <w:t>Учні школи прийняли участь в обласній  природоохоронній акції «Проліска», перемогу на І етапі здобули:</w:t>
      </w:r>
    </w:p>
    <w:p w:rsidR="006D33D7" w:rsidRPr="006D33D7" w:rsidRDefault="006D33D7" w:rsidP="006D33D7">
      <w:pPr>
        <w:pStyle w:val="a4"/>
        <w:numPr>
          <w:ilvl w:val="0"/>
          <w:numId w:val="51"/>
        </w:numPr>
        <w:contextualSpacing w:val="0"/>
        <w:jc w:val="both"/>
        <w:rPr>
          <w:sz w:val="22"/>
          <w:szCs w:val="22"/>
          <w:lang w:val="uk-UA"/>
        </w:rPr>
      </w:pPr>
      <w:r w:rsidRPr="006D33D7">
        <w:rPr>
          <w:sz w:val="22"/>
          <w:szCs w:val="22"/>
          <w:lang w:val="uk-UA"/>
        </w:rPr>
        <w:t>Абрамова Альона (8 кл) – номінація «фотографія» І місце (Сузікова І.В.)</w:t>
      </w:r>
    </w:p>
    <w:p w:rsidR="006D33D7" w:rsidRPr="006D33D7" w:rsidRDefault="006D33D7" w:rsidP="006D33D7">
      <w:pPr>
        <w:pStyle w:val="a4"/>
        <w:numPr>
          <w:ilvl w:val="0"/>
          <w:numId w:val="51"/>
        </w:numPr>
        <w:contextualSpacing w:val="0"/>
        <w:jc w:val="both"/>
        <w:rPr>
          <w:sz w:val="22"/>
          <w:szCs w:val="22"/>
          <w:lang w:val="uk-UA"/>
        </w:rPr>
      </w:pPr>
      <w:r w:rsidRPr="006D33D7">
        <w:rPr>
          <w:sz w:val="22"/>
          <w:szCs w:val="22"/>
          <w:lang w:val="uk-UA"/>
        </w:rPr>
        <w:t>Гавриш Марія (1кл) – номінація «образотворче мистецтво» ІІ місце (Тарасенко К.В.)</w:t>
      </w:r>
    </w:p>
    <w:p w:rsidR="006D33D7" w:rsidRPr="006D33D7" w:rsidRDefault="006D33D7" w:rsidP="006D33D7">
      <w:pPr>
        <w:pStyle w:val="a4"/>
        <w:numPr>
          <w:ilvl w:val="0"/>
          <w:numId w:val="51"/>
        </w:numPr>
        <w:contextualSpacing w:val="0"/>
        <w:jc w:val="both"/>
        <w:rPr>
          <w:sz w:val="22"/>
          <w:szCs w:val="22"/>
          <w:lang w:val="uk-UA"/>
        </w:rPr>
      </w:pPr>
      <w:r w:rsidRPr="006D33D7">
        <w:rPr>
          <w:sz w:val="22"/>
          <w:szCs w:val="22"/>
          <w:lang w:val="uk-UA"/>
        </w:rPr>
        <w:t>Гладченко Єгор (1кл) – номінація «образотворче мистецтво» ІІ місце (Тарасенко К.В.)</w:t>
      </w:r>
    </w:p>
    <w:p w:rsidR="006D33D7" w:rsidRPr="006D33D7" w:rsidRDefault="006D33D7" w:rsidP="006D33D7">
      <w:pPr>
        <w:jc w:val="both"/>
        <w:rPr>
          <w:sz w:val="22"/>
          <w:szCs w:val="22"/>
        </w:rPr>
      </w:pPr>
      <w:r w:rsidRPr="006D33D7">
        <w:rPr>
          <w:sz w:val="22"/>
          <w:szCs w:val="22"/>
          <w:lang w:val="uk-UA"/>
        </w:rPr>
        <w:t xml:space="preserve">Вокальний ансамбль «Райдуга» (Гавриш Марія, Кузьменко Злата, Вінник Кіра, Терещенко Діана) лауреати ІІІ ступеню  </w:t>
      </w:r>
      <w:r w:rsidRPr="006D33D7">
        <w:rPr>
          <w:sz w:val="22"/>
          <w:szCs w:val="22"/>
        </w:rPr>
        <w:t xml:space="preserve">Всеукраїнського багатожанрового фестиваль-конкурус «Весь світ у долонях матері» (Абрамова Т.А.) </w:t>
      </w:r>
    </w:p>
    <w:p w:rsidR="006D33D7" w:rsidRPr="006D33D7" w:rsidRDefault="006D33D7" w:rsidP="006D33D7">
      <w:pPr>
        <w:pStyle w:val="a4"/>
        <w:ind w:left="1080"/>
        <w:jc w:val="both"/>
        <w:rPr>
          <w:sz w:val="22"/>
          <w:szCs w:val="22"/>
        </w:rPr>
      </w:pPr>
    </w:p>
    <w:p w:rsidR="006D33D7" w:rsidRPr="006D33D7" w:rsidRDefault="006D33D7" w:rsidP="006D33D7">
      <w:pPr>
        <w:jc w:val="both"/>
        <w:rPr>
          <w:sz w:val="22"/>
          <w:szCs w:val="22"/>
        </w:rPr>
      </w:pPr>
      <w:r w:rsidRPr="006D33D7">
        <w:rPr>
          <w:sz w:val="22"/>
          <w:szCs w:val="22"/>
        </w:rPr>
        <w:t xml:space="preserve">Вокальний ансамбль «Райдуга»(4 кл) </w:t>
      </w:r>
      <w:proofErr w:type="gramStart"/>
      <w:r w:rsidRPr="006D33D7">
        <w:rPr>
          <w:sz w:val="22"/>
          <w:szCs w:val="22"/>
        </w:rPr>
        <w:t>пос</w:t>
      </w:r>
      <w:proofErr w:type="gramEnd"/>
      <w:r w:rsidRPr="006D33D7">
        <w:rPr>
          <w:sz w:val="22"/>
          <w:szCs w:val="22"/>
        </w:rPr>
        <w:t>іли ІІІ місце у Х</w:t>
      </w:r>
      <w:r w:rsidRPr="006D33D7">
        <w:rPr>
          <w:sz w:val="22"/>
          <w:szCs w:val="22"/>
          <w:lang w:val="en-US"/>
        </w:rPr>
        <w:t>V</w:t>
      </w:r>
      <w:r w:rsidRPr="006D33D7">
        <w:rPr>
          <w:sz w:val="22"/>
          <w:szCs w:val="22"/>
        </w:rPr>
        <w:t>ІІ Міжміський онлайн фестиваль-конкурс естрадної пісні «Пісенний дивосвіт» 2021 (Абрамова Т.А.)</w:t>
      </w:r>
    </w:p>
    <w:p w:rsidR="006D33D7" w:rsidRPr="006D33D7" w:rsidRDefault="006D33D7" w:rsidP="006D33D7">
      <w:pPr>
        <w:jc w:val="both"/>
        <w:rPr>
          <w:sz w:val="22"/>
          <w:szCs w:val="22"/>
        </w:rPr>
      </w:pPr>
    </w:p>
    <w:p w:rsidR="006D33D7" w:rsidRPr="006D33D7" w:rsidRDefault="006D33D7" w:rsidP="006D33D7">
      <w:pPr>
        <w:jc w:val="both"/>
        <w:rPr>
          <w:sz w:val="22"/>
          <w:szCs w:val="22"/>
        </w:rPr>
      </w:pPr>
      <w:r w:rsidRPr="006D33D7">
        <w:rPr>
          <w:sz w:val="22"/>
          <w:szCs w:val="22"/>
        </w:rPr>
        <w:t>Вокальний ансамбль «Райдуга»(молодша вікова категорія) прийняли участь у Х</w:t>
      </w:r>
      <w:r w:rsidRPr="006D33D7">
        <w:rPr>
          <w:sz w:val="22"/>
          <w:szCs w:val="22"/>
          <w:lang w:val="en-US"/>
        </w:rPr>
        <w:t>V</w:t>
      </w:r>
      <w:r w:rsidRPr="006D33D7">
        <w:rPr>
          <w:sz w:val="22"/>
          <w:szCs w:val="22"/>
        </w:rPr>
        <w:t>ІІ Всеукраїнському онлайн фестивалі різдвяних піснеспіві</w:t>
      </w:r>
      <w:proofErr w:type="gramStart"/>
      <w:r w:rsidRPr="006D33D7">
        <w:rPr>
          <w:sz w:val="22"/>
          <w:szCs w:val="22"/>
        </w:rPr>
        <w:t>в</w:t>
      </w:r>
      <w:proofErr w:type="gramEnd"/>
      <w:r w:rsidRPr="006D33D7">
        <w:rPr>
          <w:sz w:val="22"/>
          <w:szCs w:val="22"/>
        </w:rPr>
        <w:t xml:space="preserve"> (Абрамова Т.А.)</w:t>
      </w:r>
    </w:p>
    <w:p w:rsidR="006D33D7" w:rsidRPr="006D33D7" w:rsidRDefault="006D33D7" w:rsidP="006D33D7">
      <w:pPr>
        <w:jc w:val="both"/>
        <w:rPr>
          <w:sz w:val="22"/>
          <w:szCs w:val="22"/>
        </w:rPr>
      </w:pPr>
    </w:p>
    <w:p w:rsidR="006D33D7" w:rsidRPr="006D33D7" w:rsidRDefault="006D33D7" w:rsidP="006D33D7">
      <w:pPr>
        <w:jc w:val="both"/>
        <w:rPr>
          <w:sz w:val="22"/>
          <w:szCs w:val="22"/>
          <w:lang w:val="uk-UA"/>
        </w:rPr>
      </w:pPr>
      <w:r w:rsidRPr="006D33D7">
        <w:rPr>
          <w:sz w:val="22"/>
          <w:szCs w:val="22"/>
          <w:lang w:val="uk-UA"/>
        </w:rPr>
        <w:t xml:space="preserve">Команда учнів школи «ДЖЕДАІ» прийняла участь у Всеукраїнському змаганні з правил дорожнього руху </w:t>
      </w:r>
      <w:r w:rsidRPr="006D33D7">
        <w:rPr>
          <w:color w:val="050505"/>
          <w:sz w:val="22"/>
          <w:szCs w:val="22"/>
          <w:shd w:val="clear" w:color="auto" w:fill="FFFFFF"/>
        </w:rPr>
        <w:t xml:space="preserve">Хештег-Марафон </w:t>
      </w:r>
      <w:hyperlink r:id="rId7" w:history="1">
        <w:r w:rsidRPr="006D33D7">
          <w:rPr>
            <w:rStyle w:val="a9"/>
            <w:sz w:val="22"/>
            <w:szCs w:val="22"/>
            <w:bdr w:val="none" w:sz="0" w:space="0" w:color="auto" w:frame="1"/>
          </w:rPr>
          <w:t>#SafetyChallenge</w:t>
        </w:r>
      </w:hyperlink>
      <w:r w:rsidRPr="006D33D7">
        <w:rPr>
          <w:color w:val="050505"/>
          <w:sz w:val="22"/>
          <w:szCs w:val="22"/>
          <w:shd w:val="clear" w:color="auto" w:fill="FFFFFF"/>
        </w:rPr>
        <w:t xml:space="preserve"> - ОСВІТНІЙ МАРАФОН.</w:t>
      </w:r>
    </w:p>
    <w:p w:rsidR="006D33D7" w:rsidRPr="006D33D7" w:rsidRDefault="006D33D7" w:rsidP="006D33D7">
      <w:pPr>
        <w:shd w:val="clear" w:color="auto" w:fill="FFFFFF"/>
        <w:jc w:val="both"/>
        <w:rPr>
          <w:color w:val="000000"/>
          <w:sz w:val="22"/>
          <w:szCs w:val="22"/>
          <w:lang w:val="uk-UA"/>
        </w:rPr>
      </w:pPr>
    </w:p>
    <w:p w:rsidR="006D33D7" w:rsidRPr="006D33D7" w:rsidRDefault="006D33D7" w:rsidP="006D33D7">
      <w:pPr>
        <w:shd w:val="clear" w:color="auto" w:fill="FFFFFF"/>
        <w:jc w:val="both"/>
        <w:rPr>
          <w:color w:val="000000"/>
          <w:sz w:val="22"/>
          <w:szCs w:val="22"/>
          <w:lang w:val="uk-UA"/>
        </w:rPr>
      </w:pPr>
      <w:r w:rsidRPr="006D33D7">
        <w:rPr>
          <w:color w:val="000000"/>
          <w:sz w:val="22"/>
          <w:szCs w:val="22"/>
          <w:lang w:val="uk-UA"/>
        </w:rPr>
        <w:t xml:space="preserve">Підсумовуючи, слід зазначити, що всі вихованці школи протягом року були задіяні в навчально-виховному процесі, мали доручення, були залучені до роботи гуртків, спортивних секцій, музичної школи та танцювального колективу «Баттерфляй». </w:t>
      </w:r>
    </w:p>
    <w:p w:rsidR="006D33D7" w:rsidRPr="006D33D7" w:rsidRDefault="006D33D7" w:rsidP="006D33D7">
      <w:pPr>
        <w:rPr>
          <w:sz w:val="22"/>
          <w:szCs w:val="22"/>
          <w:lang w:val="uk-UA"/>
        </w:rPr>
      </w:pPr>
    </w:p>
    <w:p w:rsidR="00FC7314" w:rsidRPr="00C5180A" w:rsidRDefault="00FC7314" w:rsidP="006D33D7">
      <w:pPr>
        <w:rPr>
          <w:color w:val="222A35" w:themeColor="text2" w:themeShade="80"/>
          <w:lang w:val="uk-UA"/>
        </w:rPr>
      </w:pPr>
    </w:p>
    <w:p w:rsidR="009C21B0" w:rsidRPr="00C5180A" w:rsidRDefault="009C21B0" w:rsidP="009C21B0">
      <w:pPr>
        <w:jc w:val="center"/>
        <w:rPr>
          <w:b/>
          <w:color w:val="222A35" w:themeColor="text2" w:themeShade="80"/>
          <w:lang w:val="uk-UA"/>
        </w:rPr>
      </w:pPr>
      <w:r w:rsidRPr="00C5180A">
        <w:rPr>
          <w:b/>
          <w:color w:val="222A35" w:themeColor="text2" w:themeShade="80"/>
          <w:lang w:val="uk-UA"/>
        </w:rPr>
        <w:t>Робота бібліотеки</w:t>
      </w:r>
    </w:p>
    <w:p w:rsidR="009C21B0" w:rsidRPr="00C5180A" w:rsidRDefault="009C21B0" w:rsidP="009C21B0">
      <w:pPr>
        <w:ind w:firstLine="709"/>
        <w:jc w:val="both"/>
        <w:rPr>
          <w:color w:val="222A35" w:themeColor="text2" w:themeShade="80"/>
          <w:lang w:val="uk-UA"/>
        </w:rPr>
      </w:pPr>
      <w:r w:rsidRPr="00C5180A">
        <w:rPr>
          <w:color w:val="222A35" w:themeColor="text2" w:themeShade="80"/>
          <w:sz w:val="26"/>
          <w:szCs w:val="26"/>
          <w:lang w:val="uk-UA"/>
        </w:rPr>
        <w:t xml:space="preserve">    </w:t>
      </w:r>
      <w:r w:rsidRPr="00C5180A">
        <w:rPr>
          <w:color w:val="222A35" w:themeColor="text2" w:themeShade="80"/>
          <w:lang w:val="uk-UA"/>
        </w:rPr>
        <w:t xml:space="preserve">Бібліотекар школи працює відповідно до Положення про бібліотеку загальноосвітньої школи, будує свою роботу на основі плану роботи загальноосвітнього закладу на поточний рік, виходячи з основних документів про школу, які визначають стратегічні завдання, пріоритетні напрями і шляхи реформування освіти й виховання. Масова робота запланована за основними напрямами виховання учнівської молоді: «Національно-патріотичне виховання», «Екологічне виховання», «Правове виховання», «Морально-етичне виховання», «Естетичне виховання». </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Згідно до плану роботи школи, проводяться тематичні виставки:</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Виставка книжок про ВВВ;</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«Новинки української поезії і прози»;</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«Донеччина у моєму серці»;</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«Слово про Кобзаря» тощо.</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Одним із пріоритетних напрямків роботи бібліотеки є профорієнтаційна робота. З цією метою проводяться консультації з вибору професії, бесіди біля полиць відкритого доступу.</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Постійно діють виставки:</w:t>
      </w:r>
    </w:p>
    <w:p w:rsidR="009C21B0" w:rsidRPr="00C5180A" w:rsidRDefault="009C21B0" w:rsidP="009C21B0">
      <w:pPr>
        <w:numPr>
          <w:ilvl w:val="0"/>
          <w:numId w:val="21"/>
        </w:numPr>
        <w:suppressAutoHyphens/>
        <w:ind w:left="0"/>
        <w:jc w:val="both"/>
        <w:rPr>
          <w:color w:val="222A35" w:themeColor="text2" w:themeShade="80"/>
          <w:lang w:val="uk-UA"/>
        </w:rPr>
      </w:pPr>
      <w:r w:rsidRPr="00C5180A">
        <w:rPr>
          <w:color w:val="222A35" w:themeColor="text2" w:themeShade="80"/>
          <w:lang w:val="uk-UA"/>
        </w:rPr>
        <w:t>«Мій рідний край — Донеччина моя»;</w:t>
      </w:r>
    </w:p>
    <w:p w:rsidR="009C21B0" w:rsidRPr="00C5180A" w:rsidRDefault="009C21B0" w:rsidP="009C21B0">
      <w:pPr>
        <w:numPr>
          <w:ilvl w:val="0"/>
          <w:numId w:val="21"/>
        </w:numPr>
        <w:suppressAutoHyphens/>
        <w:ind w:left="0"/>
        <w:jc w:val="both"/>
        <w:rPr>
          <w:color w:val="222A35" w:themeColor="text2" w:themeShade="80"/>
          <w:lang w:val="uk-UA"/>
        </w:rPr>
      </w:pPr>
      <w:r w:rsidRPr="00C5180A">
        <w:rPr>
          <w:color w:val="222A35" w:themeColor="text2" w:themeShade="80"/>
          <w:lang w:val="uk-UA"/>
        </w:rPr>
        <w:t>«Ми живемо в незалежній державі»;</w:t>
      </w:r>
    </w:p>
    <w:p w:rsidR="009C21B0" w:rsidRPr="00C5180A" w:rsidRDefault="009C21B0" w:rsidP="009C21B0">
      <w:pPr>
        <w:numPr>
          <w:ilvl w:val="0"/>
          <w:numId w:val="21"/>
        </w:numPr>
        <w:suppressAutoHyphens/>
        <w:ind w:left="0"/>
        <w:jc w:val="both"/>
        <w:rPr>
          <w:color w:val="222A35" w:themeColor="text2" w:themeShade="80"/>
          <w:lang w:val="uk-UA"/>
        </w:rPr>
      </w:pPr>
      <w:r w:rsidRPr="00C5180A">
        <w:rPr>
          <w:color w:val="222A35" w:themeColor="text2" w:themeShade="80"/>
          <w:lang w:val="uk-UA"/>
        </w:rPr>
        <w:t>«Вічно славен буде прапор Перемоги»;</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Облаштований  “Куточок духовності” та «Олімпійський куточок».</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Оновлена поличка «Бібліотечні новини» та папка з електронними адресами сайтів для пошуку необхідної літератури.</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lastRenderedPageBreak/>
        <w:t xml:space="preserve">Оновлюється стенд “Закон і ми” та папка “Надзвичайні події” </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Проводяться заходи щодо збереження навчальної літератури: перевірка стану збереження підручників та бесіди з учнями.</w:t>
      </w:r>
    </w:p>
    <w:p w:rsidR="009C21B0" w:rsidRPr="00C5180A" w:rsidRDefault="009C21B0" w:rsidP="009C21B0">
      <w:pPr>
        <w:ind w:firstLine="709"/>
        <w:rPr>
          <w:color w:val="222A35" w:themeColor="text2" w:themeShade="80"/>
          <w:lang w:val="uk-UA"/>
        </w:rPr>
      </w:pPr>
      <w:r w:rsidRPr="00C5180A">
        <w:rPr>
          <w:color w:val="222A35" w:themeColor="text2" w:themeShade="80"/>
          <w:lang w:val="uk-UA"/>
        </w:rPr>
        <w:t>Протягом навчального року проводились такі масові заходи:</w:t>
      </w:r>
    </w:p>
    <w:p w:rsidR="009C21B0" w:rsidRPr="00C5180A" w:rsidRDefault="009C21B0" w:rsidP="009C21B0">
      <w:pPr>
        <w:numPr>
          <w:ilvl w:val="0"/>
          <w:numId w:val="18"/>
        </w:numPr>
        <w:suppressAutoHyphens/>
        <w:ind w:left="0" w:firstLine="709"/>
        <w:rPr>
          <w:color w:val="222A35" w:themeColor="text2" w:themeShade="80"/>
          <w:lang w:val="uk-UA"/>
        </w:rPr>
      </w:pPr>
      <w:r w:rsidRPr="00C5180A">
        <w:rPr>
          <w:color w:val="222A35" w:themeColor="text2" w:themeShade="80"/>
          <w:lang w:val="uk-UA"/>
        </w:rPr>
        <w:t>«Читати – це модно» (усний журнал до всеукраїнського дня бібліотек).</w:t>
      </w:r>
    </w:p>
    <w:p w:rsidR="009C21B0" w:rsidRPr="00C5180A" w:rsidRDefault="009C21B0" w:rsidP="009C21B0">
      <w:pPr>
        <w:numPr>
          <w:ilvl w:val="0"/>
          <w:numId w:val="18"/>
        </w:numPr>
        <w:suppressAutoHyphens/>
        <w:ind w:left="0" w:firstLine="709"/>
        <w:rPr>
          <w:color w:val="222A35" w:themeColor="text2" w:themeShade="80"/>
          <w:lang w:val="uk-UA"/>
        </w:rPr>
      </w:pPr>
      <w:r w:rsidRPr="00C5180A">
        <w:rPr>
          <w:color w:val="222A35" w:themeColor="text2" w:themeShade="80"/>
          <w:lang w:val="uk-UA"/>
        </w:rPr>
        <w:t>Виховний захід «Наш земляк – Леонід Биков»</w:t>
      </w:r>
    </w:p>
    <w:p w:rsidR="009C21B0" w:rsidRPr="00C5180A" w:rsidRDefault="009C21B0" w:rsidP="009C21B0">
      <w:pPr>
        <w:numPr>
          <w:ilvl w:val="0"/>
          <w:numId w:val="18"/>
        </w:numPr>
        <w:suppressAutoHyphens/>
        <w:ind w:left="0" w:firstLine="709"/>
        <w:rPr>
          <w:color w:val="222A35" w:themeColor="text2" w:themeShade="80"/>
          <w:lang w:val="uk-UA"/>
        </w:rPr>
      </w:pPr>
      <w:r w:rsidRPr="00C5180A">
        <w:rPr>
          <w:color w:val="222A35" w:themeColor="text2" w:themeShade="80"/>
          <w:lang w:val="uk-UA"/>
        </w:rPr>
        <w:t>Свято книги « Вклонімось книзі. Мудрості вклонімось!».</w:t>
      </w:r>
    </w:p>
    <w:p w:rsidR="009C21B0" w:rsidRPr="00C5180A" w:rsidRDefault="009C21B0" w:rsidP="009C21B0">
      <w:pPr>
        <w:tabs>
          <w:tab w:val="left" w:pos="705"/>
          <w:tab w:val="left" w:pos="720"/>
        </w:tabs>
        <w:ind w:firstLine="709"/>
        <w:rPr>
          <w:color w:val="222A35" w:themeColor="text2" w:themeShade="80"/>
          <w:lang w:val="uk-UA"/>
        </w:rPr>
      </w:pPr>
      <w:r w:rsidRPr="00C5180A">
        <w:rPr>
          <w:color w:val="222A35" w:themeColor="text2" w:themeShade="80"/>
          <w:lang w:val="uk-UA"/>
        </w:rPr>
        <w:t>Також проведено бібліотечні уроки та години спілкування:</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Бесіда при бібліотеці «Про бібліотечні правила».</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Година спілкування « Ми – гром</w:t>
      </w:r>
      <w:r w:rsidR="00B27A61" w:rsidRPr="00C5180A">
        <w:rPr>
          <w:color w:val="222A35" w:themeColor="text2" w:themeShade="80"/>
          <w:lang w:val="uk-UA"/>
        </w:rPr>
        <w:t>адяни своєї Батьківщини». (8-9</w:t>
      </w:r>
      <w:r w:rsidRPr="00C5180A">
        <w:rPr>
          <w:color w:val="222A35" w:themeColor="text2" w:themeShade="80"/>
          <w:lang w:val="uk-UA"/>
        </w:rPr>
        <w:t xml:space="preserve"> клас)</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Бібліотечний урок  «Щоденник читача». (5-7 клас)</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Бібліотечний урок «Дитячі газети і журнали» (3 клас)</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Бібліотечний урок «Читацька компетентність учнів»(5-6 кл)</w:t>
      </w:r>
    </w:p>
    <w:p w:rsidR="009C21B0" w:rsidRPr="00C5180A" w:rsidRDefault="009C21B0" w:rsidP="009C21B0">
      <w:pPr>
        <w:numPr>
          <w:ilvl w:val="0"/>
          <w:numId w:val="19"/>
        </w:numPr>
        <w:suppressAutoHyphens/>
        <w:ind w:left="0" w:firstLine="709"/>
        <w:rPr>
          <w:color w:val="222A35" w:themeColor="text2" w:themeShade="80"/>
        </w:rPr>
      </w:pPr>
      <w:r w:rsidRPr="00C5180A">
        <w:rPr>
          <w:color w:val="222A35" w:themeColor="text2" w:themeShade="80"/>
          <w:lang w:val="uk-UA"/>
        </w:rPr>
        <w:t xml:space="preserve">Виховний захід “Права та обов'язки учнів” ( 7-9 кл) </w:t>
      </w:r>
    </w:p>
    <w:p w:rsidR="009C21B0" w:rsidRPr="00C5180A" w:rsidRDefault="009C21B0" w:rsidP="009C21B0">
      <w:pPr>
        <w:numPr>
          <w:ilvl w:val="0"/>
          <w:numId w:val="19"/>
        </w:numPr>
        <w:suppressAutoHyphens/>
        <w:ind w:left="0" w:firstLine="709"/>
        <w:rPr>
          <w:color w:val="222A35" w:themeColor="text2" w:themeShade="80"/>
        </w:rPr>
      </w:pPr>
      <w:r w:rsidRPr="00C5180A">
        <w:rPr>
          <w:color w:val="222A35" w:themeColor="text2" w:themeShade="80"/>
          <w:lang w:val="uk-UA"/>
        </w:rPr>
        <w:t>Бесіди «Шануй і бережи книгу».</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Вікторина «Життя та творчість Шевченка»</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Зустрічі в шкільній бібліотеці</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 xml:space="preserve"> З 17  по 21</w:t>
      </w:r>
      <w:r w:rsidR="00B27A61" w:rsidRPr="00C5180A">
        <w:rPr>
          <w:color w:val="222A35" w:themeColor="text2" w:themeShade="80"/>
          <w:lang w:val="uk-UA"/>
        </w:rPr>
        <w:t xml:space="preserve"> березня  в Черкаській ЗОШ І-ІІ</w:t>
      </w:r>
      <w:r w:rsidRPr="00C5180A">
        <w:rPr>
          <w:color w:val="222A35" w:themeColor="text2" w:themeShade="80"/>
          <w:lang w:val="uk-UA"/>
        </w:rPr>
        <w:t xml:space="preserve"> ступенів проходив «Тиждень книги», в рамках якого була проведена тематична лінійка приурочена до Всесвітнього дня дитячої книги та конкурс «Найрозумніший книголюб».</w:t>
      </w:r>
    </w:p>
    <w:p w:rsidR="009C21B0" w:rsidRDefault="009C21B0" w:rsidP="009C21B0">
      <w:pPr>
        <w:ind w:firstLine="709"/>
        <w:jc w:val="both"/>
        <w:rPr>
          <w:color w:val="222A35" w:themeColor="text2" w:themeShade="80"/>
          <w:lang w:val="uk-UA"/>
        </w:rPr>
      </w:pPr>
      <w:r w:rsidRPr="00C5180A">
        <w:rPr>
          <w:color w:val="222A35" w:themeColor="text2" w:themeShade="80"/>
          <w:lang w:val="uk-UA"/>
        </w:rPr>
        <w:t>Традиційно учні школи разом із бібліотекарем приймали участь у конкурсі «Компетентний читач» та бібліотекар спробувала свої сили в Інтернет – конкурсі видавництва «Основа», де зайняла 3 місце в номінації «Молодий бібліотекар»</w:t>
      </w:r>
    </w:p>
    <w:p w:rsidR="006D33D7" w:rsidRPr="00C5180A" w:rsidRDefault="006D33D7" w:rsidP="009C21B0">
      <w:pPr>
        <w:ind w:firstLine="709"/>
        <w:jc w:val="both"/>
        <w:rPr>
          <w:color w:val="222A35" w:themeColor="text2" w:themeShade="80"/>
          <w:lang w:val="uk-UA"/>
        </w:rPr>
      </w:pPr>
      <w:r>
        <w:rPr>
          <w:color w:val="222A35" w:themeColor="text2" w:themeShade="80"/>
          <w:lang w:val="uk-UA"/>
        </w:rPr>
        <w:t>У 2020-2021 році бібліотекар школи вів гурток «Крила талії», робота якого була спрямована на розвиток декламаторських здібностей учнів. Учні під керівництвом вчителя проводили тематичні радіо лінійки, займались саморозвитком.</w:t>
      </w:r>
    </w:p>
    <w:p w:rsidR="009C21B0" w:rsidRPr="00C5180A" w:rsidRDefault="009C21B0" w:rsidP="008F5CF2">
      <w:pPr>
        <w:ind w:firstLine="709"/>
        <w:jc w:val="both"/>
        <w:rPr>
          <w:color w:val="222A35" w:themeColor="text2" w:themeShade="80"/>
          <w:lang w:val="uk-UA"/>
        </w:rPr>
      </w:pPr>
      <w:r w:rsidRPr="00C5180A">
        <w:rPr>
          <w:color w:val="222A35" w:themeColor="text2" w:themeShade="80"/>
          <w:lang w:val="uk-UA"/>
        </w:rPr>
        <w:t>Отже, незважаючи на недостатнє обладнання, бібліотека намагається крокувати в ногу з часом і бути інформаційним центром навчального закладу.</w:t>
      </w:r>
    </w:p>
    <w:p w:rsidR="00FC7314" w:rsidRPr="00C5180A" w:rsidRDefault="00FC7314" w:rsidP="006D33D7">
      <w:pPr>
        <w:jc w:val="both"/>
        <w:rPr>
          <w:color w:val="222A35" w:themeColor="text2" w:themeShade="80"/>
          <w:sz w:val="26"/>
          <w:szCs w:val="26"/>
          <w:lang w:val="uk-UA"/>
        </w:rPr>
      </w:pPr>
    </w:p>
    <w:p w:rsidR="009C21B0" w:rsidRPr="00C5180A" w:rsidRDefault="009C21B0" w:rsidP="009C21B0">
      <w:pPr>
        <w:ind w:left="225"/>
        <w:jc w:val="center"/>
        <w:rPr>
          <w:b/>
          <w:color w:val="222A35" w:themeColor="text2" w:themeShade="80"/>
          <w:lang w:val="uk-UA"/>
        </w:rPr>
      </w:pPr>
      <w:r w:rsidRPr="00C5180A">
        <w:rPr>
          <w:b/>
          <w:color w:val="222A35" w:themeColor="text2" w:themeShade="80"/>
          <w:lang w:val="uk-UA"/>
        </w:rPr>
        <w:t xml:space="preserve">Комп’ютеризація  та інформатизація </w:t>
      </w:r>
    </w:p>
    <w:p w:rsidR="009C21B0" w:rsidRPr="00C5180A" w:rsidRDefault="009C21B0" w:rsidP="008F5CF2">
      <w:pPr>
        <w:ind w:left="225"/>
        <w:jc w:val="center"/>
        <w:rPr>
          <w:b/>
          <w:color w:val="222A35" w:themeColor="text2" w:themeShade="80"/>
          <w:lang w:val="uk-UA"/>
        </w:rPr>
      </w:pPr>
      <w:r w:rsidRPr="00C5180A">
        <w:rPr>
          <w:b/>
          <w:color w:val="222A35" w:themeColor="text2" w:themeShade="80"/>
          <w:lang w:val="uk-UA"/>
        </w:rPr>
        <w:t>навчального та управлінського процесів</w:t>
      </w:r>
    </w:p>
    <w:p w:rsidR="009C21B0" w:rsidRPr="00C5180A" w:rsidRDefault="009C21B0" w:rsidP="009C21B0">
      <w:pPr>
        <w:ind w:left="225"/>
        <w:jc w:val="both"/>
        <w:rPr>
          <w:color w:val="222A35" w:themeColor="text2" w:themeShade="80"/>
          <w:lang w:val="uk-UA"/>
        </w:rPr>
      </w:pPr>
      <w:r w:rsidRPr="00C5180A">
        <w:rPr>
          <w:color w:val="222A35" w:themeColor="text2" w:themeShade="80"/>
          <w:lang w:val="uk-UA"/>
        </w:rPr>
        <w:t xml:space="preserve">   Упровадження сучасних інформаційно – комунікаційних технологій визначено Національною доктриною розвитку освіти, пріоритетним напрямком якої є інформатизація системи управління. Школи району в управлінні використовують Програму комп’ютеризації освіти «Ефективна школа – ХХІ». Відповідно до існуючої Програми комп’ютеризації робота проводиться за такими напрямками:</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стан комп’ютеризації управлінської діяльності;</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наявність ліцензійного базового програмового забезпечення;</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стан використання навчального, управлінського програмового забезпечення;</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використання Інтернет – технологій у навчально – виховному процесі та управлінській діяльності.</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w:t>
      </w:r>
      <w:r w:rsidR="006D33D7">
        <w:rPr>
          <w:color w:val="222A35" w:themeColor="text2" w:themeShade="80"/>
          <w:lang w:val="uk-UA"/>
        </w:rPr>
        <w:t>На початок 2020-2021</w:t>
      </w:r>
      <w:r w:rsidRPr="00C5180A">
        <w:rPr>
          <w:color w:val="222A35" w:themeColor="text2" w:themeShade="80"/>
          <w:lang w:val="uk-UA"/>
        </w:rPr>
        <w:t xml:space="preserve"> навчального</w:t>
      </w:r>
      <w:r w:rsidR="00B27A61" w:rsidRPr="00C5180A">
        <w:rPr>
          <w:color w:val="222A35" w:themeColor="text2" w:themeShade="80"/>
          <w:lang w:val="uk-UA"/>
        </w:rPr>
        <w:t xml:space="preserve"> року в школі використовується 25</w:t>
      </w:r>
      <w:r w:rsidRPr="00C5180A">
        <w:rPr>
          <w:color w:val="222A35" w:themeColor="text2" w:themeShade="80"/>
          <w:lang w:val="uk-UA"/>
        </w:rPr>
        <w:t xml:space="preserve"> сучасних комп’ютерів.</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Із них використовуються:</w:t>
      </w:r>
    </w:p>
    <w:p w:rsidR="009C21B0" w:rsidRPr="00C5180A" w:rsidRDefault="009C21B0" w:rsidP="009C21B0">
      <w:pPr>
        <w:numPr>
          <w:ilvl w:val="0"/>
          <w:numId w:val="13"/>
        </w:numPr>
        <w:jc w:val="both"/>
        <w:rPr>
          <w:color w:val="222A35" w:themeColor="text2" w:themeShade="80"/>
          <w:lang w:val="uk-UA"/>
        </w:rPr>
      </w:pPr>
      <w:r w:rsidRPr="00C5180A">
        <w:rPr>
          <w:color w:val="222A35" w:themeColor="text2" w:themeShade="80"/>
          <w:lang w:val="uk-UA"/>
        </w:rPr>
        <w:t>1 директором школи для управлінської діяльності;</w:t>
      </w:r>
    </w:p>
    <w:p w:rsidR="009C21B0" w:rsidRPr="00C5180A" w:rsidRDefault="009C21B0" w:rsidP="009C21B0">
      <w:pPr>
        <w:numPr>
          <w:ilvl w:val="0"/>
          <w:numId w:val="13"/>
        </w:numPr>
        <w:jc w:val="both"/>
        <w:rPr>
          <w:color w:val="222A35" w:themeColor="text2" w:themeShade="80"/>
          <w:lang w:val="uk-UA"/>
        </w:rPr>
      </w:pPr>
      <w:r w:rsidRPr="00C5180A">
        <w:rPr>
          <w:color w:val="222A35" w:themeColor="text2" w:themeShade="80"/>
          <w:lang w:val="uk-UA"/>
        </w:rPr>
        <w:t xml:space="preserve">1 заступниками директора </w:t>
      </w:r>
    </w:p>
    <w:p w:rsidR="009C21B0" w:rsidRPr="00C5180A" w:rsidRDefault="009C21B0" w:rsidP="009C21B0">
      <w:pPr>
        <w:numPr>
          <w:ilvl w:val="0"/>
          <w:numId w:val="13"/>
        </w:numPr>
        <w:jc w:val="both"/>
        <w:rPr>
          <w:color w:val="222A35" w:themeColor="text2" w:themeShade="80"/>
          <w:lang w:val="uk-UA"/>
        </w:rPr>
      </w:pPr>
      <w:r w:rsidRPr="00C5180A">
        <w:rPr>
          <w:color w:val="222A35" w:themeColor="text2" w:themeShade="80"/>
          <w:lang w:val="uk-UA"/>
        </w:rPr>
        <w:t>1 (ноутбук) – для роботи з проектором</w:t>
      </w:r>
    </w:p>
    <w:p w:rsidR="009C21B0" w:rsidRPr="00C5180A" w:rsidRDefault="00FC7314" w:rsidP="009C21B0">
      <w:pPr>
        <w:numPr>
          <w:ilvl w:val="0"/>
          <w:numId w:val="13"/>
        </w:numPr>
        <w:jc w:val="both"/>
        <w:rPr>
          <w:color w:val="222A35" w:themeColor="text2" w:themeShade="80"/>
          <w:lang w:val="uk-UA"/>
        </w:rPr>
      </w:pPr>
      <w:r w:rsidRPr="00C5180A">
        <w:rPr>
          <w:color w:val="222A35" w:themeColor="text2" w:themeShade="80"/>
          <w:lang w:val="uk-UA"/>
        </w:rPr>
        <w:t>2</w:t>
      </w:r>
      <w:r w:rsidR="00B27A61" w:rsidRPr="00C5180A">
        <w:rPr>
          <w:color w:val="222A35" w:themeColor="text2" w:themeShade="80"/>
          <w:lang w:val="uk-UA"/>
        </w:rPr>
        <w:t>1</w:t>
      </w:r>
      <w:r w:rsidR="009C21B0" w:rsidRPr="00C5180A">
        <w:rPr>
          <w:color w:val="222A35" w:themeColor="text2" w:themeShade="80"/>
          <w:lang w:val="uk-UA"/>
        </w:rPr>
        <w:t xml:space="preserve"> – у кабінеті інформатики та в навчально – виховному процесі.</w:t>
      </w:r>
    </w:p>
    <w:p w:rsidR="009C21B0" w:rsidRPr="00C5180A" w:rsidRDefault="009C21B0" w:rsidP="00B27A61">
      <w:pPr>
        <w:ind w:left="360"/>
        <w:jc w:val="both"/>
        <w:rPr>
          <w:color w:val="222A35" w:themeColor="text2" w:themeShade="80"/>
          <w:lang w:val="uk-UA"/>
        </w:rPr>
      </w:pPr>
      <w:r w:rsidRPr="00C5180A">
        <w:rPr>
          <w:color w:val="222A35" w:themeColor="text2" w:themeShade="80"/>
          <w:lang w:val="uk-UA"/>
        </w:rPr>
        <w:t xml:space="preserve"> Локальна мережа в</w:t>
      </w:r>
      <w:r w:rsidR="00B27A61" w:rsidRPr="00C5180A">
        <w:rPr>
          <w:color w:val="222A35" w:themeColor="text2" w:themeShade="80"/>
          <w:lang w:val="uk-UA"/>
        </w:rPr>
        <w:t xml:space="preserve"> кабінеті встановлена і працює.Всі </w:t>
      </w:r>
      <w:r w:rsidRPr="00C5180A">
        <w:rPr>
          <w:color w:val="222A35" w:themeColor="text2" w:themeShade="80"/>
          <w:lang w:val="uk-UA"/>
        </w:rPr>
        <w:t>копмп’ютер</w:t>
      </w:r>
      <w:r w:rsidR="00B27A61" w:rsidRPr="00C5180A">
        <w:rPr>
          <w:color w:val="222A35" w:themeColor="text2" w:themeShade="80"/>
          <w:lang w:val="uk-UA"/>
        </w:rPr>
        <w:t>и</w:t>
      </w:r>
      <w:r w:rsidRPr="00C5180A">
        <w:rPr>
          <w:color w:val="222A35" w:themeColor="text2" w:themeShade="80"/>
          <w:lang w:val="uk-UA"/>
        </w:rPr>
        <w:t xml:space="preserve"> закладу освіти </w:t>
      </w:r>
      <w:r w:rsidR="00B27A61" w:rsidRPr="00C5180A">
        <w:rPr>
          <w:color w:val="222A35" w:themeColor="text2" w:themeShade="80"/>
          <w:lang w:val="uk-UA"/>
        </w:rPr>
        <w:t>підключені</w:t>
      </w:r>
      <w:r w:rsidRPr="00C5180A">
        <w:rPr>
          <w:color w:val="222A35" w:themeColor="text2" w:themeShade="80"/>
          <w:lang w:val="uk-UA"/>
        </w:rPr>
        <w:t xml:space="preserve"> до мережі Інтернет.</w:t>
      </w:r>
      <w:r w:rsidR="00B27A61" w:rsidRPr="00C5180A">
        <w:rPr>
          <w:color w:val="222A35" w:themeColor="text2" w:themeShade="80"/>
          <w:lang w:val="uk-UA"/>
        </w:rPr>
        <w:t xml:space="preserve"> </w:t>
      </w:r>
    </w:p>
    <w:p w:rsidR="00B27A61" w:rsidRPr="00C5180A" w:rsidRDefault="009C21B0" w:rsidP="006D33D7">
      <w:pPr>
        <w:ind w:left="360"/>
        <w:jc w:val="both"/>
        <w:rPr>
          <w:color w:val="222A35" w:themeColor="text2" w:themeShade="80"/>
          <w:lang w:val="uk-UA"/>
        </w:rPr>
      </w:pPr>
      <w:r w:rsidRPr="00C5180A">
        <w:rPr>
          <w:color w:val="222A35" w:themeColor="text2" w:themeShade="80"/>
          <w:lang w:val="uk-UA"/>
        </w:rPr>
        <w:t xml:space="preserve"> Всі вчителі школи використовують комп’терну техніку у навчально – виховному процесі.</w:t>
      </w:r>
      <w:r w:rsidR="00FC7314" w:rsidRPr="00C5180A">
        <w:rPr>
          <w:color w:val="222A35" w:themeColor="text2" w:themeShade="80"/>
          <w:lang w:val="uk-UA"/>
        </w:rPr>
        <w:t xml:space="preserve"> </w:t>
      </w:r>
      <w:r w:rsidR="00B27A61" w:rsidRPr="00C5180A">
        <w:rPr>
          <w:color w:val="222A35" w:themeColor="text2" w:themeShade="80"/>
          <w:lang w:val="uk-UA"/>
        </w:rPr>
        <w:t xml:space="preserve">В закладі освіти в наввності 3 сучасних проектори, що дозволяють забезпечувати </w:t>
      </w:r>
      <w:r w:rsidR="00B27A61" w:rsidRPr="00C5180A">
        <w:rPr>
          <w:color w:val="222A35" w:themeColor="text2" w:themeShade="80"/>
          <w:lang w:val="uk-UA"/>
        </w:rPr>
        <w:lastRenderedPageBreak/>
        <w:t>використання сучасних інноваційних технологій під час проведення відкритих заходів, уроків, засідань творчих груп, педагогічних нарад.</w:t>
      </w:r>
    </w:p>
    <w:p w:rsidR="009C21B0" w:rsidRPr="00C5180A" w:rsidRDefault="009C21B0" w:rsidP="008F5CF2">
      <w:pPr>
        <w:ind w:left="360"/>
        <w:jc w:val="center"/>
        <w:rPr>
          <w:b/>
          <w:color w:val="222A35" w:themeColor="text2" w:themeShade="80"/>
          <w:lang w:val="uk-UA"/>
        </w:rPr>
      </w:pPr>
      <w:r w:rsidRPr="00C5180A">
        <w:rPr>
          <w:b/>
          <w:color w:val="222A35" w:themeColor="text2" w:themeShade="80"/>
          <w:lang w:val="uk-UA"/>
        </w:rPr>
        <w:t>Контрольно – аналітична діяльність</w:t>
      </w:r>
    </w:p>
    <w:p w:rsidR="009C21B0" w:rsidRPr="00C5180A" w:rsidRDefault="006D33D7" w:rsidP="009C21B0">
      <w:pPr>
        <w:ind w:left="360"/>
        <w:rPr>
          <w:color w:val="222A35" w:themeColor="text2" w:themeShade="80"/>
          <w:lang w:val="uk-UA"/>
        </w:rPr>
      </w:pPr>
      <w:r>
        <w:rPr>
          <w:color w:val="222A35" w:themeColor="text2" w:themeShade="80"/>
          <w:lang w:val="uk-UA"/>
        </w:rPr>
        <w:t xml:space="preserve">   У 2020-2021</w:t>
      </w:r>
      <w:r w:rsidR="009C21B0" w:rsidRPr="00C5180A">
        <w:rPr>
          <w:color w:val="222A35" w:themeColor="text2" w:themeShade="80"/>
          <w:lang w:val="uk-UA"/>
        </w:rPr>
        <w:t xml:space="preserve"> навчальному році адміністрацією школи проведено:</w:t>
      </w:r>
    </w:p>
    <w:p w:rsidR="009C21B0" w:rsidRPr="00C5180A" w:rsidRDefault="006D33D7" w:rsidP="009C21B0">
      <w:pPr>
        <w:numPr>
          <w:ilvl w:val="0"/>
          <w:numId w:val="14"/>
        </w:numPr>
        <w:rPr>
          <w:color w:val="222A35" w:themeColor="text2" w:themeShade="80"/>
          <w:lang w:val="uk-UA"/>
        </w:rPr>
      </w:pPr>
      <w:r>
        <w:rPr>
          <w:color w:val="222A35" w:themeColor="text2" w:themeShade="80"/>
          <w:lang w:val="uk-UA"/>
        </w:rPr>
        <w:t>4  перевірки</w:t>
      </w:r>
      <w:r w:rsidR="009C21B0" w:rsidRPr="00C5180A">
        <w:rPr>
          <w:color w:val="222A35" w:themeColor="text2" w:themeShade="80"/>
          <w:lang w:val="uk-UA"/>
        </w:rPr>
        <w:t xml:space="preserve"> ведення ділової документації в школі;</w:t>
      </w:r>
    </w:p>
    <w:p w:rsidR="009C21B0" w:rsidRPr="00C5180A" w:rsidRDefault="009C21B0" w:rsidP="009C21B0">
      <w:pPr>
        <w:numPr>
          <w:ilvl w:val="0"/>
          <w:numId w:val="14"/>
        </w:numPr>
        <w:rPr>
          <w:color w:val="222A35" w:themeColor="text2" w:themeShade="80"/>
          <w:lang w:val="uk-UA"/>
        </w:rPr>
      </w:pPr>
      <w:r w:rsidRPr="00C5180A">
        <w:rPr>
          <w:color w:val="222A35" w:themeColor="text2" w:themeShade="80"/>
          <w:lang w:val="uk-UA"/>
        </w:rPr>
        <w:t xml:space="preserve">Здійснено перевірки стану викладання предметів: </w:t>
      </w:r>
      <w:r w:rsidR="006D33D7">
        <w:rPr>
          <w:color w:val="222A35" w:themeColor="text2" w:themeShade="80"/>
          <w:lang w:val="uk-UA"/>
        </w:rPr>
        <w:t>географія, музичне мистецтво, інформатика та математика у 1-4 класах, трудового навчання.</w:t>
      </w:r>
    </w:p>
    <w:p w:rsidR="009C21B0" w:rsidRPr="00C5180A" w:rsidRDefault="009C21B0" w:rsidP="009C21B0">
      <w:pPr>
        <w:numPr>
          <w:ilvl w:val="0"/>
          <w:numId w:val="14"/>
        </w:numPr>
        <w:rPr>
          <w:color w:val="222A35" w:themeColor="text2" w:themeShade="80"/>
          <w:lang w:val="uk-UA"/>
        </w:rPr>
      </w:pPr>
      <w:r w:rsidRPr="00C5180A">
        <w:rPr>
          <w:color w:val="222A35" w:themeColor="text2" w:themeShade="80"/>
          <w:lang w:val="uk-UA"/>
        </w:rPr>
        <w:t>Перевірено рівень вихованості та навченості учнів випускних класів, наступність у навчанні учнів 5 класу, адаптації першокласників до навчання у школі, персональний контроль вчителів, які атестувалися.</w:t>
      </w:r>
    </w:p>
    <w:p w:rsidR="004238C7" w:rsidRPr="00C5180A" w:rsidRDefault="004238C7" w:rsidP="009C21B0">
      <w:pPr>
        <w:numPr>
          <w:ilvl w:val="0"/>
          <w:numId w:val="14"/>
        </w:numPr>
        <w:rPr>
          <w:color w:val="222A35" w:themeColor="text2" w:themeShade="80"/>
          <w:lang w:val="uk-UA"/>
        </w:rPr>
      </w:pPr>
      <w:r w:rsidRPr="00C5180A">
        <w:rPr>
          <w:color w:val="222A35" w:themeColor="text2" w:themeShade="80"/>
          <w:lang w:val="uk-UA"/>
        </w:rPr>
        <w:t>Проаналізовано стан організації освітнього середовища в закладі освіти відповідно до вимог НУШ.</w:t>
      </w:r>
    </w:p>
    <w:p w:rsidR="009C21B0" w:rsidRPr="00C5180A" w:rsidRDefault="009C21B0" w:rsidP="009C21B0">
      <w:pPr>
        <w:numPr>
          <w:ilvl w:val="0"/>
          <w:numId w:val="14"/>
        </w:numPr>
        <w:rPr>
          <w:color w:val="222A35" w:themeColor="text2" w:themeShade="80"/>
          <w:lang w:val="uk-UA"/>
        </w:rPr>
      </w:pPr>
      <w:r w:rsidRPr="00C5180A">
        <w:rPr>
          <w:color w:val="222A35" w:themeColor="text2" w:themeShade="80"/>
          <w:lang w:val="uk-UA"/>
        </w:rPr>
        <w:t>Здійснено вивчення виконання навчальних програм за семестрами та на кінець навчального року, Указів Президента, Законів України:</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Закону України «Про охорону дитинства»;</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Ст. 10 Конституції України, Закону України «Про мови», Програми розвитку і функціонування української мови;</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Ст..35 Закону України «Про освіту»;</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Положення про організацію роботи з охорони праці учасників навчально – виховного процесу;</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Закону України «Про звернення громадян»</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Ст. 9 Закону України «Про захист персональних даних»</w:t>
      </w:r>
    </w:p>
    <w:p w:rsidR="009C21B0" w:rsidRPr="00C5180A" w:rsidRDefault="009C21B0" w:rsidP="009C21B0">
      <w:pPr>
        <w:ind w:left="360"/>
        <w:rPr>
          <w:color w:val="222A35" w:themeColor="text2" w:themeShade="80"/>
          <w:lang w:val="uk-UA"/>
        </w:rPr>
      </w:pPr>
      <w:r w:rsidRPr="00C5180A">
        <w:rPr>
          <w:color w:val="222A35" w:themeColor="text2" w:themeShade="80"/>
          <w:lang w:val="uk-UA"/>
        </w:rPr>
        <w:t>Щомісяця контролювалося ведення класних журналів, відвідування учнями школи. Перевіряються питання виконання навчальних програм, ведення щоденників, зошитів, особових справ, техніки читання.</w:t>
      </w:r>
    </w:p>
    <w:p w:rsidR="009C21B0" w:rsidRPr="00C5180A" w:rsidRDefault="009C21B0" w:rsidP="008F5CF2">
      <w:pPr>
        <w:ind w:left="360"/>
        <w:rPr>
          <w:color w:val="222A35" w:themeColor="text2" w:themeShade="80"/>
          <w:lang w:val="uk-UA"/>
        </w:rPr>
      </w:pPr>
      <w:r w:rsidRPr="00C5180A">
        <w:rPr>
          <w:color w:val="222A35" w:themeColor="text2" w:themeShade="80"/>
          <w:lang w:val="uk-UA"/>
        </w:rPr>
        <w:t xml:space="preserve">   За підсумками перевірок підготовлені довідки, накази, які заслухані на засіданнях педагогічної ради, засіданнях методичних комісій, на нарадах при директорові. </w:t>
      </w:r>
    </w:p>
    <w:p w:rsidR="004238C7" w:rsidRPr="00C5180A" w:rsidRDefault="004238C7" w:rsidP="008F5CF2">
      <w:pPr>
        <w:ind w:left="360"/>
        <w:rPr>
          <w:color w:val="222A35" w:themeColor="text2" w:themeShade="80"/>
          <w:lang w:val="uk-UA"/>
        </w:rPr>
      </w:pPr>
    </w:p>
    <w:p w:rsidR="009C21B0" w:rsidRPr="00C5180A" w:rsidRDefault="009C21B0" w:rsidP="009C21B0">
      <w:pPr>
        <w:ind w:left="360"/>
        <w:jc w:val="center"/>
        <w:rPr>
          <w:b/>
          <w:color w:val="222A35" w:themeColor="text2" w:themeShade="80"/>
          <w:lang w:val="uk-UA"/>
        </w:rPr>
      </w:pPr>
      <w:r w:rsidRPr="00C5180A">
        <w:rPr>
          <w:b/>
          <w:color w:val="222A35" w:themeColor="text2" w:themeShade="80"/>
          <w:lang w:val="uk-UA"/>
        </w:rPr>
        <w:t>Фінансово – господарська діяльність</w:t>
      </w:r>
    </w:p>
    <w:p w:rsidR="009C21B0" w:rsidRPr="00C5180A" w:rsidRDefault="006D33D7" w:rsidP="009C21B0">
      <w:pPr>
        <w:jc w:val="both"/>
        <w:rPr>
          <w:color w:val="222A35" w:themeColor="text2" w:themeShade="80"/>
          <w:lang w:val="uk-UA"/>
        </w:rPr>
      </w:pPr>
      <w:r>
        <w:rPr>
          <w:color w:val="222A35" w:themeColor="text2" w:themeShade="80"/>
          <w:lang w:val="uk-UA"/>
        </w:rPr>
        <w:t xml:space="preserve">     У  2020-2021</w:t>
      </w:r>
      <w:r w:rsidR="009C21B0" w:rsidRPr="00C5180A">
        <w:rPr>
          <w:color w:val="222A35" w:themeColor="text2" w:themeShade="80"/>
          <w:lang w:val="uk-UA"/>
        </w:rPr>
        <w:t xml:space="preserve"> навчальному році на ремонт приміщень  було залучено</w:t>
      </w:r>
      <w:r>
        <w:rPr>
          <w:color w:val="222A35" w:themeColor="text2" w:themeShade="80"/>
          <w:lang w:val="uk-UA"/>
        </w:rPr>
        <w:t xml:space="preserve"> 5 000</w:t>
      </w:r>
      <w:r w:rsidR="009C21B0" w:rsidRPr="00C5180A">
        <w:rPr>
          <w:color w:val="222A35" w:themeColor="text2" w:themeShade="80"/>
          <w:lang w:val="uk-UA"/>
        </w:rPr>
        <w:t xml:space="preserve"> грн. бюджетних кошт, які надала Черкаська селищна рада. Крім того для косметичного ремонту </w:t>
      </w:r>
      <w:r w:rsidR="004238C7" w:rsidRPr="00C5180A">
        <w:rPr>
          <w:color w:val="222A35" w:themeColor="text2" w:themeShade="80"/>
          <w:lang w:val="uk-UA"/>
        </w:rPr>
        <w:t>кабінетів фізики та інфор</w:t>
      </w:r>
      <w:r w:rsidR="00FC7314" w:rsidRPr="00C5180A">
        <w:rPr>
          <w:color w:val="222A35" w:themeColor="text2" w:themeShade="80"/>
          <w:lang w:val="uk-UA"/>
        </w:rPr>
        <w:t>матики було залучено  близько 30</w:t>
      </w:r>
      <w:r w:rsidR="004238C7" w:rsidRPr="00C5180A">
        <w:rPr>
          <w:color w:val="222A35" w:themeColor="text2" w:themeShade="80"/>
          <w:lang w:val="uk-UA"/>
        </w:rPr>
        <w:t>00</w:t>
      </w:r>
      <w:r w:rsidR="009C21B0" w:rsidRPr="00C5180A">
        <w:rPr>
          <w:color w:val="222A35" w:themeColor="text2" w:themeShade="80"/>
          <w:lang w:val="uk-UA"/>
        </w:rPr>
        <w:t xml:space="preserve"> грн </w:t>
      </w:r>
      <w:r w:rsidR="004238C7" w:rsidRPr="00C5180A">
        <w:rPr>
          <w:color w:val="222A35" w:themeColor="text2" w:themeShade="80"/>
          <w:lang w:val="uk-UA"/>
        </w:rPr>
        <w:t>спосорької допомоги.</w:t>
      </w:r>
    </w:p>
    <w:p w:rsidR="009C21B0" w:rsidRPr="00C5180A" w:rsidRDefault="009C21B0" w:rsidP="008F5CF2">
      <w:pPr>
        <w:jc w:val="both"/>
        <w:rPr>
          <w:color w:val="222A35" w:themeColor="text2" w:themeShade="80"/>
          <w:lang w:val="uk-UA"/>
        </w:rPr>
      </w:pPr>
      <w:r w:rsidRPr="00C5180A">
        <w:rPr>
          <w:color w:val="222A35" w:themeColor="text2" w:themeShade="80"/>
          <w:lang w:val="uk-UA"/>
        </w:rPr>
        <w:t xml:space="preserve">   З метою покращення умов функціонування закладу освіти протягом року проводилась цілеспрямована робота щодо залучення позабюджетних коштів.  Навчальний заклад приймає благодійну допомогу батьків учнів школи у вигляді матеріальних цінностей, будівельних матеріалів, а також виконання ремонтних робіт:</w:t>
      </w:r>
    </w:p>
    <w:p w:rsidR="009C21B0" w:rsidRPr="00C5180A" w:rsidRDefault="009C21B0" w:rsidP="009C21B0">
      <w:pPr>
        <w:ind w:left="360"/>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Зусиллями  класних керівників та батьківських комітетів класів</w:t>
      </w:r>
    </w:p>
    <w:p w:rsidR="009C21B0" w:rsidRPr="00C5180A" w:rsidRDefault="009C21B0" w:rsidP="009C21B0">
      <w:pPr>
        <w:numPr>
          <w:ilvl w:val="0"/>
          <w:numId w:val="16"/>
        </w:numPr>
        <w:jc w:val="both"/>
        <w:rPr>
          <w:color w:val="222A35" w:themeColor="text2" w:themeShade="80"/>
          <w:lang w:val="uk-UA"/>
        </w:rPr>
      </w:pPr>
      <w:r w:rsidRPr="00C5180A">
        <w:rPr>
          <w:color w:val="222A35" w:themeColor="text2" w:themeShade="80"/>
          <w:lang w:val="uk-UA"/>
        </w:rPr>
        <w:t>Відремонтовано 12 навчальних кабінетів, методичний кабінет, шкільна їдальня</w:t>
      </w:r>
    </w:p>
    <w:p w:rsidR="009C21B0" w:rsidRPr="00C5180A" w:rsidRDefault="009C21B0" w:rsidP="009C21B0">
      <w:pPr>
        <w:numPr>
          <w:ilvl w:val="0"/>
          <w:numId w:val="16"/>
        </w:numPr>
        <w:jc w:val="both"/>
        <w:rPr>
          <w:color w:val="222A35" w:themeColor="text2" w:themeShade="80"/>
          <w:lang w:val="uk-UA"/>
        </w:rPr>
      </w:pPr>
      <w:r w:rsidRPr="00C5180A">
        <w:rPr>
          <w:color w:val="222A35" w:themeColor="text2" w:themeShade="80"/>
          <w:lang w:val="uk-UA"/>
        </w:rPr>
        <w:t>Зроблено косметичний ремонт у обідньому</w:t>
      </w:r>
      <w:r w:rsidR="004238C7" w:rsidRPr="00C5180A">
        <w:rPr>
          <w:color w:val="222A35" w:themeColor="text2" w:themeShade="80"/>
          <w:lang w:val="uk-UA"/>
        </w:rPr>
        <w:t xml:space="preserve"> залі за рахунок бюджетних кошт</w:t>
      </w:r>
    </w:p>
    <w:p w:rsidR="009C21B0" w:rsidRPr="00C5180A" w:rsidRDefault="009C21B0" w:rsidP="009C21B0">
      <w:pPr>
        <w:numPr>
          <w:ilvl w:val="0"/>
          <w:numId w:val="16"/>
        </w:numPr>
        <w:jc w:val="both"/>
        <w:rPr>
          <w:color w:val="222A35" w:themeColor="text2" w:themeShade="80"/>
          <w:lang w:val="uk-UA"/>
        </w:rPr>
      </w:pPr>
      <w:r w:rsidRPr="00C5180A">
        <w:rPr>
          <w:color w:val="222A35" w:themeColor="text2" w:themeShade="80"/>
          <w:lang w:val="uk-UA"/>
        </w:rPr>
        <w:t>Виконано поточний ремонт рекреацій та фасаду школи;</w:t>
      </w:r>
    </w:p>
    <w:p w:rsidR="006D33D7" w:rsidRPr="006D33D7" w:rsidRDefault="00FC7314" w:rsidP="006D33D7">
      <w:pPr>
        <w:numPr>
          <w:ilvl w:val="0"/>
          <w:numId w:val="16"/>
        </w:numPr>
        <w:jc w:val="both"/>
        <w:rPr>
          <w:color w:val="222A35" w:themeColor="text2" w:themeShade="80"/>
          <w:lang w:val="uk-UA"/>
        </w:rPr>
      </w:pPr>
      <w:r w:rsidRPr="00C5180A">
        <w:rPr>
          <w:color w:val="222A35" w:themeColor="text2" w:themeShade="80"/>
          <w:lang w:val="uk-UA"/>
        </w:rPr>
        <w:t xml:space="preserve">Здійснено заміну </w:t>
      </w:r>
      <w:r w:rsidR="006D33D7">
        <w:rPr>
          <w:color w:val="222A35" w:themeColor="text2" w:themeShade="80"/>
          <w:lang w:val="uk-UA"/>
        </w:rPr>
        <w:t>бічних дверей закладу освіти ( кошти селищної ради)</w:t>
      </w:r>
    </w:p>
    <w:p w:rsidR="009C21B0" w:rsidRPr="00C5180A" w:rsidRDefault="006D33D7" w:rsidP="009C21B0">
      <w:pPr>
        <w:ind w:left="360"/>
        <w:jc w:val="both"/>
        <w:rPr>
          <w:color w:val="222A35" w:themeColor="text2" w:themeShade="80"/>
          <w:lang w:val="uk-UA"/>
        </w:rPr>
      </w:pPr>
      <w:r>
        <w:rPr>
          <w:color w:val="222A35" w:themeColor="text2" w:themeShade="80"/>
          <w:lang w:val="uk-UA"/>
        </w:rPr>
        <w:t xml:space="preserve">   Протягом 2020-2021</w:t>
      </w:r>
      <w:r w:rsidR="009C21B0" w:rsidRPr="00C5180A">
        <w:rPr>
          <w:color w:val="222A35" w:themeColor="text2" w:themeShade="80"/>
          <w:lang w:val="uk-UA"/>
        </w:rPr>
        <w:t xml:space="preserve"> н.р. у школі відсутня заборгованість по виплаті заробітної плати. Здійснена своєчасна виплата відпускних, матеріальна допомога на оздоровлення. Технічні робітники отримали по 4 дні відгулів як компенсацію за шкідливі умови під час ремонтних робіт.</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До завершення фінансового року заплановано придбати за бюджетні кошти матеріали для функціонування закладу: електролампи, віники, відра, миючі засоби; оформити мінімальну підписку на періодичні видання. </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Проблеми, які потрібно терміново вирішувати:</w:t>
      </w:r>
    </w:p>
    <w:p w:rsidR="009C21B0" w:rsidRPr="00C5180A" w:rsidRDefault="009C21B0" w:rsidP="009C21B0">
      <w:pPr>
        <w:numPr>
          <w:ilvl w:val="0"/>
          <w:numId w:val="17"/>
        </w:numPr>
        <w:jc w:val="both"/>
        <w:rPr>
          <w:color w:val="222A35" w:themeColor="text2" w:themeShade="80"/>
          <w:lang w:val="uk-UA"/>
        </w:rPr>
      </w:pPr>
      <w:r w:rsidRPr="00C5180A">
        <w:rPr>
          <w:color w:val="222A35" w:themeColor="text2" w:themeShade="80"/>
          <w:lang w:val="uk-UA"/>
        </w:rPr>
        <w:t xml:space="preserve">Потребують оновлення меблі </w:t>
      </w:r>
      <w:r w:rsidR="00FC7314" w:rsidRPr="00C5180A">
        <w:rPr>
          <w:color w:val="222A35" w:themeColor="text2" w:themeShade="80"/>
          <w:lang w:val="uk-UA"/>
        </w:rPr>
        <w:t>5</w:t>
      </w:r>
      <w:r w:rsidR="004238C7" w:rsidRPr="00C5180A">
        <w:rPr>
          <w:color w:val="222A35" w:themeColor="text2" w:themeShade="80"/>
          <w:lang w:val="uk-UA"/>
        </w:rPr>
        <w:t xml:space="preserve"> навчальних </w:t>
      </w:r>
      <w:r w:rsidRPr="00C5180A">
        <w:rPr>
          <w:color w:val="222A35" w:themeColor="text2" w:themeShade="80"/>
          <w:lang w:val="uk-UA"/>
        </w:rPr>
        <w:t>кабінетів;</w:t>
      </w:r>
    </w:p>
    <w:p w:rsidR="009C21B0" w:rsidRPr="00C5180A" w:rsidRDefault="00FC7314" w:rsidP="009C21B0">
      <w:pPr>
        <w:numPr>
          <w:ilvl w:val="0"/>
          <w:numId w:val="17"/>
        </w:numPr>
        <w:jc w:val="both"/>
        <w:rPr>
          <w:color w:val="222A35" w:themeColor="text2" w:themeShade="80"/>
          <w:lang w:val="uk-UA"/>
        </w:rPr>
      </w:pPr>
      <w:r w:rsidRPr="00C5180A">
        <w:rPr>
          <w:color w:val="222A35" w:themeColor="text2" w:themeShade="80"/>
          <w:lang w:val="uk-UA"/>
        </w:rPr>
        <w:t>Потребують заміни вікна із</w:t>
      </w:r>
      <w:r w:rsidR="009C21B0" w:rsidRPr="00C5180A">
        <w:rPr>
          <w:color w:val="222A35" w:themeColor="text2" w:themeShade="80"/>
          <w:lang w:val="uk-UA"/>
        </w:rPr>
        <w:t xml:space="preserve"> західної сторін будівлі школи;</w:t>
      </w:r>
    </w:p>
    <w:p w:rsidR="004238C7" w:rsidRPr="006D33D7" w:rsidRDefault="004238C7" w:rsidP="004238C7">
      <w:pPr>
        <w:numPr>
          <w:ilvl w:val="0"/>
          <w:numId w:val="17"/>
        </w:numPr>
        <w:jc w:val="both"/>
        <w:rPr>
          <w:color w:val="222A35" w:themeColor="text2" w:themeShade="80"/>
          <w:lang w:val="uk-UA"/>
        </w:rPr>
      </w:pPr>
      <w:r w:rsidRPr="00C5180A">
        <w:rPr>
          <w:color w:val="222A35" w:themeColor="text2" w:themeShade="80"/>
          <w:lang w:val="uk-UA"/>
        </w:rPr>
        <w:t>Потребує тепло модернізації будівля закладу освіти.</w:t>
      </w:r>
    </w:p>
    <w:p w:rsidR="004238C7" w:rsidRPr="00C5180A" w:rsidRDefault="004238C7" w:rsidP="004238C7">
      <w:pPr>
        <w:jc w:val="both"/>
        <w:rPr>
          <w:color w:val="222A35" w:themeColor="text2" w:themeShade="80"/>
          <w:lang w:val="uk-UA"/>
        </w:rPr>
      </w:pPr>
    </w:p>
    <w:p w:rsidR="009C21B0" w:rsidRPr="00C5180A" w:rsidRDefault="009C21B0" w:rsidP="009C21B0">
      <w:pPr>
        <w:ind w:left="720"/>
        <w:jc w:val="center"/>
        <w:rPr>
          <w:b/>
          <w:i/>
          <w:color w:val="222A35" w:themeColor="text2" w:themeShade="80"/>
          <w:sz w:val="56"/>
          <w:szCs w:val="56"/>
          <w:u w:val="single"/>
          <w:lang w:val="uk-UA"/>
        </w:rPr>
      </w:pPr>
      <w:r w:rsidRPr="00C5180A">
        <w:rPr>
          <w:b/>
          <w:i/>
          <w:color w:val="222A35" w:themeColor="text2" w:themeShade="80"/>
          <w:sz w:val="56"/>
          <w:szCs w:val="56"/>
          <w:u w:val="single"/>
          <w:lang w:val="uk-UA"/>
        </w:rPr>
        <w:t xml:space="preserve">Завдання </w:t>
      </w:r>
    </w:p>
    <w:p w:rsidR="009C21B0" w:rsidRPr="00C5180A" w:rsidRDefault="009C21B0" w:rsidP="009C21B0">
      <w:pPr>
        <w:ind w:left="720"/>
        <w:jc w:val="center"/>
        <w:rPr>
          <w:b/>
          <w:i/>
          <w:color w:val="222A35" w:themeColor="text2" w:themeShade="80"/>
          <w:sz w:val="56"/>
          <w:szCs w:val="56"/>
          <w:u w:val="single"/>
          <w:lang w:val="uk-UA"/>
        </w:rPr>
      </w:pPr>
    </w:p>
    <w:p w:rsidR="009C21B0" w:rsidRPr="00C5180A" w:rsidRDefault="006D33D7" w:rsidP="009C21B0">
      <w:pPr>
        <w:ind w:left="720"/>
        <w:jc w:val="center"/>
        <w:rPr>
          <w:b/>
          <w:i/>
          <w:color w:val="222A35" w:themeColor="text2" w:themeShade="80"/>
          <w:sz w:val="40"/>
          <w:szCs w:val="40"/>
          <w:u w:val="single"/>
          <w:lang w:val="uk-UA"/>
        </w:rPr>
      </w:pPr>
      <w:r>
        <w:rPr>
          <w:b/>
          <w:i/>
          <w:color w:val="222A35" w:themeColor="text2" w:themeShade="80"/>
          <w:sz w:val="40"/>
          <w:szCs w:val="40"/>
          <w:u w:val="single"/>
          <w:lang w:val="uk-UA"/>
        </w:rPr>
        <w:t>на 2021</w:t>
      </w:r>
      <w:r w:rsidR="00FC7314" w:rsidRPr="00C5180A">
        <w:rPr>
          <w:b/>
          <w:i/>
          <w:color w:val="222A35" w:themeColor="text2" w:themeShade="80"/>
          <w:sz w:val="40"/>
          <w:szCs w:val="40"/>
          <w:u w:val="single"/>
          <w:lang w:val="uk-UA"/>
        </w:rPr>
        <w:t>-202</w:t>
      </w:r>
      <w:r>
        <w:rPr>
          <w:b/>
          <w:i/>
          <w:color w:val="222A35" w:themeColor="text2" w:themeShade="80"/>
          <w:sz w:val="40"/>
          <w:szCs w:val="40"/>
          <w:u w:val="single"/>
          <w:lang w:val="uk-UA"/>
        </w:rPr>
        <w:t>2</w:t>
      </w:r>
      <w:r w:rsidR="009C21B0" w:rsidRPr="00C5180A">
        <w:rPr>
          <w:b/>
          <w:i/>
          <w:color w:val="222A35" w:themeColor="text2" w:themeShade="80"/>
          <w:sz w:val="40"/>
          <w:szCs w:val="40"/>
          <w:u w:val="single"/>
          <w:lang w:val="uk-UA"/>
        </w:rPr>
        <w:t xml:space="preserve"> навчальний рік</w:t>
      </w:r>
    </w:p>
    <w:p w:rsidR="009C21B0" w:rsidRPr="00C5180A" w:rsidRDefault="009C21B0" w:rsidP="009C21B0">
      <w:pPr>
        <w:ind w:left="720"/>
        <w:jc w:val="center"/>
        <w:rPr>
          <w:b/>
          <w:color w:val="222A35" w:themeColor="text2" w:themeShade="80"/>
          <w:sz w:val="28"/>
          <w:lang w:val="uk-UA"/>
        </w:rPr>
      </w:pPr>
    </w:p>
    <w:p w:rsidR="009C21B0" w:rsidRPr="00C5180A" w:rsidRDefault="009C21B0" w:rsidP="009C21B0">
      <w:pPr>
        <w:ind w:left="720"/>
        <w:jc w:val="center"/>
        <w:rPr>
          <w:b/>
          <w:color w:val="222A35" w:themeColor="text2" w:themeShade="80"/>
          <w:sz w:val="28"/>
          <w:lang w:val="uk-UA"/>
        </w:rPr>
      </w:pP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З метою реалізації положень Конституції України, законодавчих актів України в галузі освіти, Указу Президента України «Про невідкладні заходи щодо забезпечення функціонування та розвитку освіти в Україні», створення умов для забезпечення доступу громадян до якісної освіти, удосконалення культурних і національних освітніх прав і запитів усіх громадян, утвердження високого статусу педагогічних працівників у суспільстві у галузі освіти визначені такі напрями і завданн</w:t>
      </w:r>
      <w:r w:rsidR="004238C7" w:rsidRPr="00C5180A">
        <w:rPr>
          <w:color w:val="222A35" w:themeColor="text2" w:themeShade="80"/>
          <w:lang w:val="uk-UA"/>
        </w:rPr>
        <w:t>я діяльності Черкаської ЗОШ І-ІІ ступенів</w:t>
      </w:r>
      <w:r w:rsidR="00AE5ABB">
        <w:rPr>
          <w:color w:val="222A35" w:themeColor="text2" w:themeShade="80"/>
          <w:lang w:val="uk-UA"/>
        </w:rPr>
        <w:t xml:space="preserve"> на 2021 -2022</w:t>
      </w:r>
      <w:r w:rsidRPr="00C5180A">
        <w:rPr>
          <w:color w:val="222A35" w:themeColor="text2" w:themeShade="80"/>
          <w:lang w:val="uk-UA"/>
        </w:rPr>
        <w:t xml:space="preserve"> навчальний рік:</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Забезпечити впровадження нового Державного стандарту початкової та середньої загальної освіти.</w:t>
      </w:r>
    </w:p>
    <w:p w:rsidR="009C21B0" w:rsidRPr="00C5180A" w:rsidRDefault="009C21B0" w:rsidP="009C21B0">
      <w:pPr>
        <w:ind w:left="1440"/>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Створити належні умови для адаптації до навчання в основній школі  учням 5-го класу.</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Працювати над укомплектуванням уроку як засобу розвитку творчої особистості вчителя й учня , над інформатизацією навчально – виховного процесу.</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Продовжувати вивчати та застосовувати елементи інноваційних технологій, інтерактивних методів навчання.</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 xml:space="preserve"> Продовжувати вивчати і впроваджувати в практику навчання і виховання педагогічних інновацій вчителів району, області, країни.</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Забезпечити подальший розвиток учнівського самоврядування, широкого залучення його до вирішення питань організації навчально – виховного процесу, розвитку громадської активності, організації здорового  способу життя.</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Разом з органами внутрішніх справ, службою у справах дітей, місцевими радами, громадськістю здійснювати профілактичну роботу з неповнолітніми, схильними до бродяжництва та скоєння злочинів.</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Здійснювати роботу щодо поліпшення умов виховання, навчання та оздоровлення, матеріального забезпечення та захисту дітей – сиріт і дітей, позбавлених батьківського піклування.</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Створювати безпечні умови з безпеки життєдіяльності учасників навчально – виховного процесу, виховання економічної, естетичної та правової культури.</w:t>
      </w:r>
    </w:p>
    <w:p w:rsidR="00681526" w:rsidRPr="009913B4" w:rsidRDefault="00681526">
      <w:pPr>
        <w:rPr>
          <w:lang w:val="uk-UA"/>
        </w:rPr>
      </w:pPr>
    </w:p>
    <w:sectPr w:rsidR="00681526" w:rsidRPr="009913B4" w:rsidSect="0005418D">
      <w:pgSz w:w="11906" w:h="16838"/>
      <w:pgMar w:top="993" w:right="850" w:bottom="1134" w:left="1276" w:header="709" w:footer="709" w:gutter="0"/>
      <w:pgBorders>
        <w:top w:val="thinThickMediumGap" w:sz="24" w:space="3" w:color="33CC33"/>
        <w:left w:val="thinThickMediumGap" w:sz="24" w:space="10" w:color="33CC33"/>
        <w:bottom w:val="thickThinMediumGap" w:sz="24" w:space="3" w:color="33CC33"/>
        <w:right w:val="thickThinMediumGap" w:sz="24" w:space="10" w:color="33CC33"/>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panose1 w:val="020B060402020202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1F8"/>
    <w:multiLevelType w:val="hybridMultilevel"/>
    <w:tmpl w:val="7FBA9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FC68AE"/>
    <w:multiLevelType w:val="multilevel"/>
    <w:tmpl w:val="68C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36E6E"/>
    <w:multiLevelType w:val="hybridMultilevel"/>
    <w:tmpl w:val="8B908E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0A076636"/>
    <w:multiLevelType w:val="multilevel"/>
    <w:tmpl w:val="E96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932D1"/>
    <w:multiLevelType w:val="hybridMultilevel"/>
    <w:tmpl w:val="8166B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36372"/>
    <w:multiLevelType w:val="hybridMultilevel"/>
    <w:tmpl w:val="56F0C52C"/>
    <w:lvl w:ilvl="0" w:tplc="42541224">
      <w:numFmt w:val="bullet"/>
      <w:lvlText w:val="-"/>
      <w:lvlJc w:val="left"/>
      <w:pPr>
        <w:ind w:left="720" w:hanging="360"/>
      </w:pPr>
      <w:rPr>
        <w:rFonts w:ascii="Century" w:eastAsia="Times New Roman" w:hAnsi="Century"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B62871"/>
    <w:multiLevelType w:val="hybridMultilevel"/>
    <w:tmpl w:val="D85CF502"/>
    <w:lvl w:ilvl="0" w:tplc="F0FA4502">
      <w:numFmt w:val="bullet"/>
      <w:lvlText w:val="-"/>
      <w:lvlJc w:val="left"/>
      <w:pPr>
        <w:ind w:left="1530" w:hanging="360"/>
      </w:pPr>
      <w:rPr>
        <w:rFonts w:ascii="Times New Roman" w:eastAsia="Times New Roman" w:hAnsi="Times New Roman" w:cs="Times New Roman" w:hint="default"/>
      </w:rPr>
    </w:lvl>
    <w:lvl w:ilvl="1" w:tplc="04220003" w:tentative="1">
      <w:start w:val="1"/>
      <w:numFmt w:val="bullet"/>
      <w:lvlText w:val="o"/>
      <w:lvlJc w:val="left"/>
      <w:pPr>
        <w:ind w:left="2250" w:hanging="360"/>
      </w:pPr>
      <w:rPr>
        <w:rFonts w:ascii="Courier New" w:hAnsi="Courier New" w:cs="Courier New" w:hint="default"/>
      </w:rPr>
    </w:lvl>
    <w:lvl w:ilvl="2" w:tplc="04220005" w:tentative="1">
      <w:start w:val="1"/>
      <w:numFmt w:val="bullet"/>
      <w:lvlText w:val=""/>
      <w:lvlJc w:val="left"/>
      <w:pPr>
        <w:ind w:left="2970" w:hanging="360"/>
      </w:pPr>
      <w:rPr>
        <w:rFonts w:ascii="Wingdings" w:hAnsi="Wingdings" w:hint="default"/>
      </w:rPr>
    </w:lvl>
    <w:lvl w:ilvl="3" w:tplc="04220001" w:tentative="1">
      <w:start w:val="1"/>
      <w:numFmt w:val="bullet"/>
      <w:lvlText w:val=""/>
      <w:lvlJc w:val="left"/>
      <w:pPr>
        <w:ind w:left="3690" w:hanging="360"/>
      </w:pPr>
      <w:rPr>
        <w:rFonts w:ascii="Symbol" w:hAnsi="Symbol" w:hint="default"/>
      </w:rPr>
    </w:lvl>
    <w:lvl w:ilvl="4" w:tplc="04220003" w:tentative="1">
      <w:start w:val="1"/>
      <w:numFmt w:val="bullet"/>
      <w:lvlText w:val="o"/>
      <w:lvlJc w:val="left"/>
      <w:pPr>
        <w:ind w:left="4410" w:hanging="360"/>
      </w:pPr>
      <w:rPr>
        <w:rFonts w:ascii="Courier New" w:hAnsi="Courier New" w:cs="Courier New" w:hint="default"/>
      </w:rPr>
    </w:lvl>
    <w:lvl w:ilvl="5" w:tplc="04220005" w:tentative="1">
      <w:start w:val="1"/>
      <w:numFmt w:val="bullet"/>
      <w:lvlText w:val=""/>
      <w:lvlJc w:val="left"/>
      <w:pPr>
        <w:ind w:left="5130" w:hanging="360"/>
      </w:pPr>
      <w:rPr>
        <w:rFonts w:ascii="Wingdings" w:hAnsi="Wingdings" w:hint="default"/>
      </w:rPr>
    </w:lvl>
    <w:lvl w:ilvl="6" w:tplc="04220001" w:tentative="1">
      <w:start w:val="1"/>
      <w:numFmt w:val="bullet"/>
      <w:lvlText w:val=""/>
      <w:lvlJc w:val="left"/>
      <w:pPr>
        <w:ind w:left="5850" w:hanging="360"/>
      </w:pPr>
      <w:rPr>
        <w:rFonts w:ascii="Symbol" w:hAnsi="Symbol" w:hint="default"/>
      </w:rPr>
    </w:lvl>
    <w:lvl w:ilvl="7" w:tplc="04220003" w:tentative="1">
      <w:start w:val="1"/>
      <w:numFmt w:val="bullet"/>
      <w:lvlText w:val="o"/>
      <w:lvlJc w:val="left"/>
      <w:pPr>
        <w:ind w:left="6570" w:hanging="360"/>
      </w:pPr>
      <w:rPr>
        <w:rFonts w:ascii="Courier New" w:hAnsi="Courier New" w:cs="Courier New" w:hint="default"/>
      </w:rPr>
    </w:lvl>
    <w:lvl w:ilvl="8" w:tplc="04220005" w:tentative="1">
      <w:start w:val="1"/>
      <w:numFmt w:val="bullet"/>
      <w:lvlText w:val=""/>
      <w:lvlJc w:val="left"/>
      <w:pPr>
        <w:ind w:left="7290" w:hanging="360"/>
      </w:pPr>
      <w:rPr>
        <w:rFonts w:ascii="Wingdings" w:hAnsi="Wingdings" w:hint="default"/>
      </w:rPr>
    </w:lvl>
  </w:abstractNum>
  <w:abstractNum w:abstractNumId="7">
    <w:nsid w:val="14246D25"/>
    <w:multiLevelType w:val="hybridMultilevel"/>
    <w:tmpl w:val="FEC6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444C8"/>
    <w:multiLevelType w:val="hybridMultilevel"/>
    <w:tmpl w:val="7CC65F4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033D03"/>
    <w:multiLevelType w:val="multilevel"/>
    <w:tmpl w:val="AF6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F3674"/>
    <w:multiLevelType w:val="hybridMultilevel"/>
    <w:tmpl w:val="9E9094E0"/>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1">
    <w:nsid w:val="28F336F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9AF59FB"/>
    <w:multiLevelType w:val="hybridMultilevel"/>
    <w:tmpl w:val="588EBC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A9E2804"/>
    <w:multiLevelType w:val="hybridMultilevel"/>
    <w:tmpl w:val="9A122C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AF117D4"/>
    <w:multiLevelType w:val="hybridMultilevel"/>
    <w:tmpl w:val="A5648F0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563FD4"/>
    <w:multiLevelType w:val="multilevel"/>
    <w:tmpl w:val="F8B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6441C"/>
    <w:multiLevelType w:val="hybridMultilevel"/>
    <w:tmpl w:val="ED9887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833EC5"/>
    <w:multiLevelType w:val="hybridMultilevel"/>
    <w:tmpl w:val="9AE0F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B02A9"/>
    <w:multiLevelType w:val="hybridMultilevel"/>
    <w:tmpl w:val="7E98E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93309B"/>
    <w:multiLevelType w:val="hybridMultilevel"/>
    <w:tmpl w:val="C708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3E2CE5"/>
    <w:multiLevelType w:val="hybridMultilevel"/>
    <w:tmpl w:val="17C8B71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9DB4A18"/>
    <w:multiLevelType w:val="multilevel"/>
    <w:tmpl w:val="5DC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43E77"/>
    <w:multiLevelType w:val="hybridMultilevel"/>
    <w:tmpl w:val="4EB4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06879"/>
    <w:multiLevelType w:val="hybridMultilevel"/>
    <w:tmpl w:val="7CE0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C3D95"/>
    <w:multiLevelType w:val="multilevel"/>
    <w:tmpl w:val="A07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AA3087"/>
    <w:multiLevelType w:val="multilevel"/>
    <w:tmpl w:val="B0CA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415CF1"/>
    <w:multiLevelType w:val="hybridMultilevel"/>
    <w:tmpl w:val="949A52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918564C"/>
    <w:multiLevelType w:val="hybridMultilevel"/>
    <w:tmpl w:val="D71AB9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4A2836D2"/>
    <w:multiLevelType w:val="multilevel"/>
    <w:tmpl w:val="AEA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0A7E55"/>
    <w:multiLevelType w:val="hybridMultilevel"/>
    <w:tmpl w:val="AAB8F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F9A0C84"/>
    <w:multiLevelType w:val="hybridMultilevel"/>
    <w:tmpl w:val="C1EE4A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4546624"/>
    <w:multiLevelType w:val="hybridMultilevel"/>
    <w:tmpl w:val="731A1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CC3772F"/>
    <w:multiLevelType w:val="hybridMultilevel"/>
    <w:tmpl w:val="D0DE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352F7A"/>
    <w:multiLevelType w:val="hybridMultilevel"/>
    <w:tmpl w:val="32B225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9A3F8F"/>
    <w:multiLevelType w:val="hybridMultilevel"/>
    <w:tmpl w:val="20606C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6F625FC"/>
    <w:multiLevelType w:val="hybridMultilevel"/>
    <w:tmpl w:val="5574ABE2"/>
    <w:lvl w:ilvl="0" w:tplc="A3823EB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67835D4F"/>
    <w:multiLevelType w:val="hybridMultilevel"/>
    <w:tmpl w:val="DAF0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1405FD"/>
    <w:multiLevelType w:val="hybridMultilevel"/>
    <w:tmpl w:val="38D21816"/>
    <w:lvl w:ilvl="0" w:tplc="75E68C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81E1A10"/>
    <w:multiLevelType w:val="multilevel"/>
    <w:tmpl w:val="0FD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A35B69"/>
    <w:multiLevelType w:val="multilevel"/>
    <w:tmpl w:val="119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F33483"/>
    <w:multiLevelType w:val="hybridMultilevel"/>
    <w:tmpl w:val="980233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D632D9C"/>
    <w:multiLevelType w:val="hybridMultilevel"/>
    <w:tmpl w:val="77BCCFD2"/>
    <w:lvl w:ilvl="0" w:tplc="7902A2F8">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72863FE9"/>
    <w:multiLevelType w:val="hybridMultilevel"/>
    <w:tmpl w:val="0FDAA542"/>
    <w:lvl w:ilvl="0" w:tplc="117C0DE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3">
    <w:nsid w:val="753014CC"/>
    <w:multiLevelType w:val="hybridMultilevel"/>
    <w:tmpl w:val="F1A84E0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4">
    <w:nsid w:val="76DE6BE8"/>
    <w:multiLevelType w:val="hybridMultilevel"/>
    <w:tmpl w:val="CFA80ECC"/>
    <w:lvl w:ilvl="0" w:tplc="42541224">
      <w:numFmt w:val="bullet"/>
      <w:lvlText w:val="-"/>
      <w:lvlJc w:val="left"/>
      <w:pPr>
        <w:ind w:left="720" w:hanging="360"/>
      </w:pPr>
      <w:rPr>
        <w:rFonts w:ascii="Century" w:eastAsia="Times New Roman" w:hAnsi="Century"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9C77AB"/>
    <w:multiLevelType w:val="hybridMultilevel"/>
    <w:tmpl w:val="6BD44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8936719"/>
    <w:multiLevelType w:val="hybridMultilevel"/>
    <w:tmpl w:val="CEAE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F1298C"/>
    <w:multiLevelType w:val="hybridMultilevel"/>
    <w:tmpl w:val="A39AC8C2"/>
    <w:lvl w:ilvl="0" w:tplc="64740EE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8">
    <w:nsid w:val="7EE03EA0"/>
    <w:multiLevelType w:val="hybridMultilevel"/>
    <w:tmpl w:val="72BAB0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2"/>
  </w:num>
  <w:num w:numId="2">
    <w:abstractNumId w:val="33"/>
  </w:num>
  <w:num w:numId="3">
    <w:abstractNumId w:val="43"/>
  </w:num>
  <w:num w:numId="4">
    <w:abstractNumId w:val="36"/>
  </w:num>
  <w:num w:numId="5">
    <w:abstractNumId w:val="26"/>
  </w:num>
  <w:num w:numId="6">
    <w:abstractNumId w:val="45"/>
  </w:num>
  <w:num w:numId="7">
    <w:abstractNumId w:val="19"/>
  </w:num>
  <w:num w:numId="8">
    <w:abstractNumId w:val="10"/>
  </w:num>
  <w:num w:numId="9">
    <w:abstractNumId w:val="7"/>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4"/>
  </w:num>
  <w:num w:numId="15">
    <w:abstractNumId w:val="13"/>
  </w:num>
  <w:num w:numId="16">
    <w:abstractNumId w:val="17"/>
  </w:num>
  <w:num w:numId="17">
    <w:abstractNumId w:val="31"/>
  </w:num>
  <w:num w:numId="18">
    <w:abstractNumId w:val="41"/>
  </w:num>
  <w:num w:numId="19">
    <w:abstractNumId w:val="16"/>
  </w:num>
  <w:num w:numId="20">
    <w:abstractNumId w:val="12"/>
  </w:num>
  <w:num w:numId="21">
    <w:abstractNumId w:val="4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9"/>
  </w:num>
  <w:num w:numId="29">
    <w:abstractNumId w:val="21"/>
  </w:num>
  <w:num w:numId="30">
    <w:abstractNumId w:val="25"/>
  </w:num>
  <w:num w:numId="31">
    <w:abstractNumId w:val="3"/>
  </w:num>
  <w:num w:numId="32">
    <w:abstractNumId w:val="1"/>
  </w:num>
  <w:num w:numId="33">
    <w:abstractNumId w:val="24"/>
  </w:num>
  <w:num w:numId="34">
    <w:abstractNumId w:val="38"/>
  </w:num>
  <w:num w:numId="35">
    <w:abstractNumId w:val="28"/>
  </w:num>
  <w:num w:numId="36">
    <w:abstractNumId w:val="15"/>
  </w:num>
  <w:num w:numId="37">
    <w:abstractNumId w:val="27"/>
  </w:num>
  <w:num w:numId="38">
    <w:abstractNumId w:val="34"/>
  </w:num>
  <w:num w:numId="39">
    <w:abstractNumId w:val="23"/>
  </w:num>
  <w:num w:numId="40">
    <w:abstractNumId w:val="40"/>
  </w:num>
  <w:num w:numId="41">
    <w:abstractNumId w:val="46"/>
  </w:num>
  <w:num w:numId="42">
    <w:abstractNumId w:val="0"/>
  </w:num>
  <w:num w:numId="43">
    <w:abstractNumId w:val="11"/>
  </w:num>
  <w:num w:numId="44">
    <w:abstractNumId w:val="18"/>
  </w:num>
  <w:num w:numId="45">
    <w:abstractNumId w:val="6"/>
  </w:num>
  <w:num w:numId="46">
    <w:abstractNumId w:val="30"/>
  </w:num>
  <w:num w:numId="47">
    <w:abstractNumId w:val="37"/>
  </w:num>
  <w:num w:numId="48">
    <w:abstractNumId w:val="29"/>
  </w:num>
  <w:num w:numId="49">
    <w:abstractNumId w:val="47"/>
  </w:num>
  <w:num w:numId="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913B4"/>
    <w:rsid w:val="0005418D"/>
    <w:rsid w:val="00203FCA"/>
    <w:rsid w:val="003D204E"/>
    <w:rsid w:val="004079CA"/>
    <w:rsid w:val="004238C7"/>
    <w:rsid w:val="00552341"/>
    <w:rsid w:val="005A4F35"/>
    <w:rsid w:val="006671EE"/>
    <w:rsid w:val="00681526"/>
    <w:rsid w:val="006B1B3C"/>
    <w:rsid w:val="006D33D7"/>
    <w:rsid w:val="00726F04"/>
    <w:rsid w:val="0075165F"/>
    <w:rsid w:val="00753E21"/>
    <w:rsid w:val="008A49A8"/>
    <w:rsid w:val="008A5A30"/>
    <w:rsid w:val="008C1170"/>
    <w:rsid w:val="008F5CF2"/>
    <w:rsid w:val="00916A94"/>
    <w:rsid w:val="009913B4"/>
    <w:rsid w:val="009C21B0"/>
    <w:rsid w:val="00AE1699"/>
    <w:rsid w:val="00AE5ABB"/>
    <w:rsid w:val="00B27A61"/>
    <w:rsid w:val="00B55873"/>
    <w:rsid w:val="00C5180A"/>
    <w:rsid w:val="00C60545"/>
    <w:rsid w:val="00DC7E59"/>
    <w:rsid w:val="00E130E9"/>
    <w:rsid w:val="00E41A21"/>
    <w:rsid w:val="00EE05A8"/>
    <w:rsid w:val="00FC7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C21B0"/>
    <w:pPr>
      <w:keepNext/>
      <w:jc w:val="center"/>
      <w:outlineLvl w:val="1"/>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913B4"/>
    <w:rPr>
      <w:szCs w:val="32"/>
      <w:lang w:val="uk-UA" w:eastAsia="en-US"/>
    </w:rPr>
  </w:style>
  <w:style w:type="paragraph" w:styleId="a4">
    <w:name w:val="List Paragraph"/>
    <w:basedOn w:val="a"/>
    <w:uiPriority w:val="34"/>
    <w:qFormat/>
    <w:rsid w:val="006B1B3C"/>
    <w:pPr>
      <w:ind w:left="720"/>
      <w:contextualSpacing/>
    </w:pPr>
  </w:style>
  <w:style w:type="character" w:styleId="a5">
    <w:name w:val="Strong"/>
    <w:basedOn w:val="a0"/>
    <w:uiPriority w:val="22"/>
    <w:qFormat/>
    <w:rsid w:val="00203FCA"/>
    <w:rPr>
      <w:b/>
      <w:bCs/>
    </w:rPr>
  </w:style>
  <w:style w:type="character" w:customStyle="1" w:styleId="20">
    <w:name w:val="Заголовок 2 Знак"/>
    <w:basedOn w:val="a0"/>
    <w:link w:val="2"/>
    <w:rsid w:val="009C21B0"/>
    <w:rPr>
      <w:rFonts w:ascii="Times New Roman" w:eastAsia="Times New Roman" w:hAnsi="Times New Roman" w:cs="Times New Roman"/>
      <w:b/>
      <w:sz w:val="24"/>
      <w:szCs w:val="20"/>
      <w:lang w:val="uk-UA" w:eastAsia="ru-RU"/>
    </w:rPr>
  </w:style>
  <w:style w:type="paragraph" w:styleId="a6">
    <w:name w:val="Intense Quote"/>
    <w:basedOn w:val="a"/>
    <w:next w:val="a"/>
    <w:link w:val="a7"/>
    <w:uiPriority w:val="30"/>
    <w:qFormat/>
    <w:rsid w:val="009C21B0"/>
    <w:pPr>
      <w:pBdr>
        <w:bottom w:val="single" w:sz="4" w:space="4" w:color="4F81BD"/>
      </w:pBdr>
      <w:spacing w:before="200" w:after="280"/>
      <w:ind w:left="936" w:right="936"/>
    </w:pPr>
    <w:rPr>
      <w:b/>
      <w:bCs/>
      <w:i/>
      <w:iCs/>
      <w:color w:val="4F81BD"/>
      <w:sz w:val="20"/>
      <w:szCs w:val="20"/>
    </w:rPr>
  </w:style>
  <w:style w:type="character" w:customStyle="1" w:styleId="a7">
    <w:name w:val="Выделенная цитата Знак"/>
    <w:basedOn w:val="a0"/>
    <w:link w:val="a6"/>
    <w:uiPriority w:val="30"/>
    <w:rsid w:val="009C21B0"/>
    <w:rPr>
      <w:rFonts w:ascii="Times New Roman" w:eastAsia="Times New Roman" w:hAnsi="Times New Roman" w:cs="Times New Roman"/>
      <w:b/>
      <w:bCs/>
      <w:i/>
      <w:iCs/>
      <w:color w:val="4F81BD"/>
      <w:sz w:val="20"/>
      <w:szCs w:val="20"/>
      <w:lang w:eastAsia="ru-RU"/>
    </w:rPr>
  </w:style>
  <w:style w:type="paragraph" w:customStyle="1" w:styleId="1">
    <w:name w:val="Абзац списка1"/>
    <w:basedOn w:val="a"/>
    <w:rsid w:val="009C21B0"/>
    <w:pPr>
      <w:spacing w:after="120"/>
      <w:ind w:left="720" w:firstLine="709"/>
      <w:contextualSpacing/>
    </w:pPr>
    <w:rPr>
      <w:rFonts w:ascii="Constantia" w:hAnsi="Constantia"/>
      <w:color w:val="000000"/>
      <w:szCs w:val="40"/>
      <w:lang w:val="uk-UA" w:eastAsia="en-US"/>
    </w:rPr>
  </w:style>
  <w:style w:type="paragraph" w:styleId="a8">
    <w:name w:val="Normal (Web)"/>
    <w:basedOn w:val="a"/>
    <w:uiPriority w:val="99"/>
    <w:unhideWhenUsed/>
    <w:rsid w:val="003D204E"/>
    <w:pPr>
      <w:spacing w:before="100" w:beforeAutospacing="1" w:after="100" w:afterAutospacing="1"/>
    </w:pPr>
  </w:style>
  <w:style w:type="character" w:styleId="a9">
    <w:name w:val="Hyperlink"/>
    <w:basedOn w:val="a0"/>
    <w:rsid w:val="00E41A21"/>
    <w:rPr>
      <w:color w:val="0000FF"/>
      <w:u w:val="single"/>
    </w:rPr>
  </w:style>
  <w:style w:type="character" w:customStyle="1" w:styleId="textexposedshow">
    <w:name w:val="text_exposed_show"/>
    <w:basedOn w:val="a0"/>
    <w:rsid w:val="00E41A21"/>
  </w:style>
</w:styles>
</file>

<file path=word/webSettings.xml><?xml version="1.0" encoding="utf-8"?>
<w:webSettings xmlns:r="http://schemas.openxmlformats.org/officeDocument/2006/relationships" xmlns:w="http://schemas.openxmlformats.org/wordprocessingml/2006/main">
  <w:divs>
    <w:div w:id="611202565">
      <w:bodyDiv w:val="1"/>
      <w:marLeft w:val="0"/>
      <w:marRight w:val="0"/>
      <w:marTop w:val="0"/>
      <w:marBottom w:val="15"/>
      <w:divBdr>
        <w:top w:val="none" w:sz="0" w:space="0" w:color="auto"/>
        <w:left w:val="none" w:sz="0" w:space="0" w:color="auto"/>
        <w:bottom w:val="none" w:sz="0" w:space="0" w:color="auto"/>
        <w:right w:val="none" w:sz="0" w:space="0" w:color="auto"/>
      </w:divBdr>
      <w:divsChild>
        <w:div w:id="1190802286">
          <w:marLeft w:val="0"/>
          <w:marRight w:val="0"/>
          <w:marTop w:val="0"/>
          <w:marBottom w:val="0"/>
          <w:divBdr>
            <w:top w:val="none" w:sz="0" w:space="0" w:color="auto"/>
            <w:left w:val="none" w:sz="0" w:space="0" w:color="auto"/>
            <w:bottom w:val="none" w:sz="0" w:space="0" w:color="auto"/>
            <w:right w:val="none" w:sz="0" w:space="0" w:color="auto"/>
          </w:divBdr>
          <w:divsChild>
            <w:div w:id="726488358">
              <w:marLeft w:val="0"/>
              <w:marRight w:val="0"/>
              <w:marTop w:val="0"/>
              <w:marBottom w:val="0"/>
              <w:divBdr>
                <w:top w:val="none" w:sz="0" w:space="0" w:color="auto"/>
                <w:left w:val="none" w:sz="0" w:space="0" w:color="auto"/>
                <w:bottom w:val="none" w:sz="0" w:space="0" w:color="auto"/>
                <w:right w:val="none" w:sz="0" w:space="0" w:color="auto"/>
              </w:divBdr>
              <w:divsChild>
                <w:div w:id="671883678">
                  <w:marLeft w:val="0"/>
                  <w:marRight w:val="0"/>
                  <w:marTop w:val="0"/>
                  <w:marBottom w:val="0"/>
                  <w:divBdr>
                    <w:top w:val="none" w:sz="0" w:space="0" w:color="auto"/>
                    <w:left w:val="none" w:sz="0" w:space="0" w:color="auto"/>
                    <w:bottom w:val="none" w:sz="0" w:space="0" w:color="auto"/>
                    <w:right w:val="none" w:sz="0" w:space="0" w:color="auto"/>
                  </w:divBdr>
                  <w:divsChild>
                    <w:div w:id="2096243849">
                      <w:marLeft w:val="0"/>
                      <w:marRight w:val="0"/>
                      <w:marTop w:val="0"/>
                      <w:marBottom w:val="0"/>
                      <w:divBdr>
                        <w:top w:val="none" w:sz="0" w:space="0" w:color="auto"/>
                        <w:left w:val="none" w:sz="0" w:space="0" w:color="auto"/>
                        <w:bottom w:val="none" w:sz="0" w:space="0" w:color="auto"/>
                        <w:right w:val="none" w:sz="0" w:space="0" w:color="auto"/>
                      </w:divBdr>
                      <w:divsChild>
                        <w:div w:id="1309171051">
                          <w:marLeft w:val="0"/>
                          <w:marRight w:val="0"/>
                          <w:marTop w:val="0"/>
                          <w:marBottom w:val="0"/>
                          <w:divBdr>
                            <w:top w:val="none" w:sz="0" w:space="0" w:color="auto"/>
                            <w:left w:val="none" w:sz="0" w:space="0" w:color="auto"/>
                            <w:bottom w:val="none" w:sz="0" w:space="0" w:color="auto"/>
                            <w:right w:val="none" w:sz="0" w:space="0" w:color="auto"/>
                          </w:divBdr>
                          <w:divsChild>
                            <w:div w:id="1378701266">
                              <w:marLeft w:val="150"/>
                              <w:marRight w:val="150"/>
                              <w:marTop w:val="150"/>
                              <w:marBottom w:val="150"/>
                              <w:divBdr>
                                <w:top w:val="none" w:sz="0" w:space="0" w:color="auto"/>
                                <w:left w:val="none" w:sz="0" w:space="0" w:color="auto"/>
                                <w:bottom w:val="none" w:sz="0" w:space="0" w:color="auto"/>
                                <w:right w:val="none" w:sz="0" w:space="0" w:color="auto"/>
                              </w:divBdr>
                              <w:divsChild>
                                <w:div w:id="546070884">
                                  <w:marLeft w:val="0"/>
                                  <w:marRight w:val="0"/>
                                  <w:marTop w:val="0"/>
                                  <w:marBottom w:val="0"/>
                                  <w:divBdr>
                                    <w:top w:val="none" w:sz="0" w:space="0" w:color="auto"/>
                                    <w:left w:val="none" w:sz="0" w:space="0" w:color="auto"/>
                                    <w:bottom w:val="none" w:sz="0" w:space="0" w:color="auto"/>
                                    <w:right w:val="none" w:sz="0" w:space="0" w:color="auto"/>
                                  </w:divBdr>
                                  <w:divsChild>
                                    <w:div w:id="377778144">
                                      <w:marLeft w:val="0"/>
                                      <w:marRight w:val="0"/>
                                      <w:marTop w:val="0"/>
                                      <w:marBottom w:val="0"/>
                                      <w:divBdr>
                                        <w:top w:val="none" w:sz="0" w:space="0" w:color="auto"/>
                                        <w:left w:val="none" w:sz="0" w:space="0" w:color="auto"/>
                                        <w:bottom w:val="none" w:sz="0" w:space="0" w:color="auto"/>
                                        <w:right w:val="none" w:sz="0" w:space="0" w:color="auto"/>
                                      </w:divBdr>
                                      <w:divsChild>
                                        <w:div w:id="231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577909">
      <w:bodyDiv w:val="1"/>
      <w:marLeft w:val="0"/>
      <w:marRight w:val="0"/>
      <w:marTop w:val="0"/>
      <w:marBottom w:val="15"/>
      <w:divBdr>
        <w:top w:val="none" w:sz="0" w:space="0" w:color="auto"/>
        <w:left w:val="none" w:sz="0" w:space="0" w:color="auto"/>
        <w:bottom w:val="none" w:sz="0" w:space="0" w:color="auto"/>
        <w:right w:val="none" w:sz="0" w:space="0" w:color="auto"/>
      </w:divBdr>
      <w:divsChild>
        <w:div w:id="1648196792">
          <w:marLeft w:val="0"/>
          <w:marRight w:val="0"/>
          <w:marTop w:val="0"/>
          <w:marBottom w:val="0"/>
          <w:divBdr>
            <w:top w:val="none" w:sz="0" w:space="0" w:color="auto"/>
            <w:left w:val="none" w:sz="0" w:space="0" w:color="auto"/>
            <w:bottom w:val="none" w:sz="0" w:space="0" w:color="auto"/>
            <w:right w:val="none" w:sz="0" w:space="0" w:color="auto"/>
          </w:divBdr>
          <w:divsChild>
            <w:div w:id="217087154">
              <w:marLeft w:val="0"/>
              <w:marRight w:val="0"/>
              <w:marTop w:val="0"/>
              <w:marBottom w:val="0"/>
              <w:divBdr>
                <w:top w:val="none" w:sz="0" w:space="0" w:color="auto"/>
                <w:left w:val="none" w:sz="0" w:space="0" w:color="auto"/>
                <w:bottom w:val="none" w:sz="0" w:space="0" w:color="auto"/>
                <w:right w:val="none" w:sz="0" w:space="0" w:color="auto"/>
              </w:divBdr>
              <w:divsChild>
                <w:div w:id="789664601">
                  <w:marLeft w:val="0"/>
                  <w:marRight w:val="0"/>
                  <w:marTop w:val="0"/>
                  <w:marBottom w:val="0"/>
                  <w:divBdr>
                    <w:top w:val="none" w:sz="0" w:space="0" w:color="auto"/>
                    <w:left w:val="none" w:sz="0" w:space="0" w:color="auto"/>
                    <w:bottom w:val="none" w:sz="0" w:space="0" w:color="auto"/>
                    <w:right w:val="none" w:sz="0" w:space="0" w:color="auto"/>
                  </w:divBdr>
                  <w:divsChild>
                    <w:div w:id="1901944816">
                      <w:marLeft w:val="0"/>
                      <w:marRight w:val="0"/>
                      <w:marTop w:val="0"/>
                      <w:marBottom w:val="0"/>
                      <w:divBdr>
                        <w:top w:val="none" w:sz="0" w:space="0" w:color="auto"/>
                        <w:left w:val="none" w:sz="0" w:space="0" w:color="auto"/>
                        <w:bottom w:val="none" w:sz="0" w:space="0" w:color="auto"/>
                        <w:right w:val="none" w:sz="0" w:space="0" w:color="auto"/>
                      </w:divBdr>
                      <w:divsChild>
                        <w:div w:id="26033689">
                          <w:marLeft w:val="0"/>
                          <w:marRight w:val="0"/>
                          <w:marTop w:val="0"/>
                          <w:marBottom w:val="0"/>
                          <w:divBdr>
                            <w:top w:val="none" w:sz="0" w:space="0" w:color="auto"/>
                            <w:left w:val="none" w:sz="0" w:space="0" w:color="auto"/>
                            <w:bottom w:val="none" w:sz="0" w:space="0" w:color="auto"/>
                            <w:right w:val="none" w:sz="0" w:space="0" w:color="auto"/>
                          </w:divBdr>
                          <w:divsChild>
                            <w:div w:id="495154054">
                              <w:marLeft w:val="150"/>
                              <w:marRight w:val="150"/>
                              <w:marTop w:val="150"/>
                              <w:marBottom w:val="150"/>
                              <w:divBdr>
                                <w:top w:val="none" w:sz="0" w:space="0" w:color="auto"/>
                                <w:left w:val="none" w:sz="0" w:space="0" w:color="auto"/>
                                <w:bottom w:val="none" w:sz="0" w:space="0" w:color="auto"/>
                                <w:right w:val="none" w:sz="0" w:space="0" w:color="auto"/>
                              </w:divBdr>
                              <w:divsChild>
                                <w:div w:id="657726980">
                                  <w:marLeft w:val="0"/>
                                  <w:marRight w:val="0"/>
                                  <w:marTop w:val="0"/>
                                  <w:marBottom w:val="0"/>
                                  <w:divBdr>
                                    <w:top w:val="none" w:sz="0" w:space="0" w:color="auto"/>
                                    <w:left w:val="none" w:sz="0" w:space="0" w:color="auto"/>
                                    <w:bottom w:val="none" w:sz="0" w:space="0" w:color="auto"/>
                                    <w:right w:val="none" w:sz="0" w:space="0" w:color="auto"/>
                                  </w:divBdr>
                                  <w:divsChild>
                                    <w:div w:id="1752770747">
                                      <w:marLeft w:val="0"/>
                                      <w:marRight w:val="0"/>
                                      <w:marTop w:val="0"/>
                                      <w:marBottom w:val="0"/>
                                      <w:divBdr>
                                        <w:top w:val="none" w:sz="0" w:space="0" w:color="auto"/>
                                        <w:left w:val="none" w:sz="0" w:space="0" w:color="auto"/>
                                        <w:bottom w:val="none" w:sz="0" w:space="0" w:color="auto"/>
                                        <w:right w:val="none" w:sz="0" w:space="0" w:color="auto"/>
                                      </w:divBdr>
                                      <w:divsChild>
                                        <w:div w:id="20409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ashtag/safetychallenge?__eep__=6&amp;__cft__%5b0%5d=AZVvtdD_l3DB_9BNTyqm4bSF3pfL6Ghyhw5Nj-PJ83BNkN566q7jigYOApkJigMegCMKbjcjlHslffVzSBqNc86Be5HorkwUU0uincm2pd3KmvXf74ROtnXyNRKbUHcI8NcvPEBZr7iPOOfl8XSmk9mB&amp;__tn__=*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kaska2.e-schools.info/" TargetMode="External"/><Relationship Id="rId5" Type="http://schemas.openxmlformats.org/officeDocument/2006/relationships/hyperlink" Target="https://cherkaska2.e-schools.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21</Pages>
  <Words>10119</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2021-08-26T10:58:00Z</cp:lastPrinted>
  <dcterms:created xsi:type="dcterms:W3CDTF">2017-11-30T11:27:00Z</dcterms:created>
  <dcterms:modified xsi:type="dcterms:W3CDTF">2021-08-26T11:09:00Z</dcterms:modified>
</cp:coreProperties>
</file>