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A4" w:rsidRPr="000807E7" w:rsidRDefault="008433A4" w:rsidP="000807E7">
      <w:pPr>
        <w:pStyle w:val="8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jc w:val="center"/>
        <w:rPr>
          <w:b/>
          <w:sz w:val="28"/>
          <w:szCs w:val="28"/>
          <w:lang w:val="uk-UA"/>
        </w:rPr>
      </w:pPr>
      <w:r w:rsidRPr="000807E7">
        <w:rPr>
          <w:b/>
          <w:sz w:val="28"/>
          <w:szCs w:val="28"/>
          <w:lang w:val="uk-UA"/>
        </w:rPr>
        <w:t>Критерії оцінювання</w:t>
      </w:r>
      <w:r w:rsidRPr="000807E7">
        <w:rPr>
          <w:b/>
          <w:i/>
          <w:sz w:val="28"/>
          <w:szCs w:val="28"/>
          <w:lang w:val="uk-UA"/>
        </w:rPr>
        <w:t xml:space="preserve"> </w:t>
      </w:r>
      <w:r w:rsidR="00D51E83" w:rsidRPr="000807E7">
        <w:rPr>
          <w:b/>
          <w:sz w:val="28"/>
          <w:szCs w:val="28"/>
          <w:lang w:val="uk-UA"/>
        </w:rPr>
        <w:t xml:space="preserve">навчальних досягнень здобувачів освіти </w:t>
      </w:r>
      <w:r w:rsidRPr="000807E7">
        <w:rPr>
          <w:b/>
          <w:sz w:val="28"/>
          <w:szCs w:val="28"/>
          <w:lang w:val="uk-UA"/>
        </w:rPr>
        <w:t xml:space="preserve"> з порушеннями опорно-рухового апарату </w:t>
      </w:r>
      <w:proofErr w:type="spellStart"/>
      <w:r w:rsidRPr="000807E7">
        <w:rPr>
          <w:b/>
          <w:sz w:val="28"/>
          <w:szCs w:val="28"/>
          <w:lang w:val="uk-UA"/>
        </w:rPr>
        <w:t>Черченської</w:t>
      </w:r>
      <w:proofErr w:type="spellEnd"/>
      <w:r w:rsidRPr="000807E7">
        <w:rPr>
          <w:b/>
          <w:sz w:val="28"/>
          <w:szCs w:val="28"/>
          <w:lang w:val="uk-UA"/>
        </w:rPr>
        <w:t xml:space="preserve"> спеціальної школи з української та зарубіжної літератури</w:t>
      </w:r>
    </w:p>
    <w:p w:rsidR="008433A4" w:rsidRPr="000807E7" w:rsidRDefault="008433A4" w:rsidP="000807E7">
      <w:pPr>
        <w:pStyle w:val="8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jc w:val="center"/>
        <w:rPr>
          <w:b/>
          <w:sz w:val="28"/>
          <w:szCs w:val="28"/>
          <w:lang w:val="uk-UA"/>
        </w:rPr>
      </w:pPr>
    </w:p>
    <w:p w:rsidR="008433A4" w:rsidRDefault="008433A4" w:rsidP="008433A4">
      <w:pPr>
        <w:pStyle w:val="8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rPr>
          <w:sz w:val="24"/>
          <w:szCs w:val="24"/>
          <w:lang w:val="uk-UA"/>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3"/>
        <w:gridCol w:w="589"/>
        <w:gridCol w:w="7277"/>
      </w:tblGrid>
      <w:tr w:rsidR="008433A4" w:rsidTr="00F76437">
        <w:tc>
          <w:tcPr>
            <w:tcW w:w="1423" w:type="dxa"/>
            <w:tcBorders>
              <w:bottom w:val="single" w:sz="4" w:space="0" w:color="auto"/>
            </w:tcBorders>
          </w:tcPr>
          <w:p w:rsidR="008433A4" w:rsidRDefault="008433A4" w:rsidP="00F76437">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sz w:val="24"/>
                <w:szCs w:val="24"/>
                <w:lang w:val="uk-UA"/>
              </w:rPr>
            </w:pPr>
            <w:r>
              <w:rPr>
                <w:b/>
                <w:sz w:val="24"/>
                <w:szCs w:val="24"/>
                <w:lang w:val="uk-UA"/>
              </w:rPr>
              <w:t>Рівні</w:t>
            </w:r>
          </w:p>
          <w:p w:rsidR="008433A4" w:rsidRDefault="008433A4" w:rsidP="00F76437">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sz w:val="24"/>
                <w:szCs w:val="24"/>
                <w:lang w:val="uk-UA"/>
              </w:rPr>
            </w:pPr>
            <w:r>
              <w:rPr>
                <w:b/>
                <w:sz w:val="24"/>
                <w:szCs w:val="24"/>
                <w:lang w:val="uk-UA"/>
              </w:rPr>
              <w:t>навчальних досягнень</w:t>
            </w:r>
          </w:p>
        </w:tc>
        <w:tc>
          <w:tcPr>
            <w:tcW w:w="589" w:type="dxa"/>
            <w:vAlign w:val="center"/>
          </w:tcPr>
          <w:p w:rsidR="008433A4" w:rsidRDefault="008433A4" w:rsidP="00F76437">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76"/>
              <w:rPr>
                <w:b/>
                <w:sz w:val="24"/>
                <w:szCs w:val="24"/>
                <w:lang w:val="uk-UA"/>
              </w:rPr>
            </w:pPr>
            <w:r>
              <w:rPr>
                <w:b/>
                <w:spacing w:val="-5"/>
                <w:kern w:val="16"/>
                <w:sz w:val="24"/>
                <w:szCs w:val="24"/>
                <w:lang w:val="uk-UA"/>
              </w:rPr>
              <w:t>Бали</w:t>
            </w:r>
          </w:p>
        </w:tc>
        <w:tc>
          <w:tcPr>
            <w:tcW w:w="7277" w:type="dxa"/>
          </w:tcPr>
          <w:p w:rsidR="008433A4" w:rsidRDefault="0092796B" w:rsidP="00F76437">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jc w:val="both"/>
              <w:rPr>
                <w:b/>
                <w:sz w:val="24"/>
                <w:szCs w:val="24"/>
                <w:lang w:val="uk-UA"/>
              </w:rPr>
            </w:pPr>
            <w:r>
              <w:rPr>
                <w:b/>
                <w:sz w:val="24"/>
                <w:szCs w:val="24"/>
                <w:lang w:val="uk-UA"/>
              </w:rPr>
              <w:t xml:space="preserve">     </w:t>
            </w:r>
            <w:r w:rsidR="008433A4">
              <w:rPr>
                <w:b/>
                <w:sz w:val="24"/>
                <w:szCs w:val="24"/>
                <w:lang w:val="uk-UA"/>
              </w:rPr>
              <w:t>Орієнтовні вимоги оцінювання навчальних досягнень учнів</w:t>
            </w:r>
          </w:p>
        </w:tc>
      </w:tr>
      <w:tr w:rsidR="008433A4" w:rsidTr="00F76437">
        <w:tc>
          <w:tcPr>
            <w:tcW w:w="1423" w:type="dxa"/>
            <w:tcBorders>
              <w:top w:val="single" w:sz="4" w:space="0" w:color="auto"/>
              <w:left w:val="single" w:sz="4" w:space="0" w:color="auto"/>
              <w:bottom w:val="nil"/>
              <w:right w:val="single" w:sz="4" w:space="0" w:color="auto"/>
            </w:tcBorders>
          </w:tcPr>
          <w:p w:rsidR="008433A4" w:rsidRDefault="008433A4" w:rsidP="00F76437">
            <w:pPr>
              <w:pStyle w:val="TableText9"/>
              <w:spacing w:before="0" w:line="240" w:lineRule="auto"/>
              <w:ind w:left="0" w:right="0"/>
              <w:rPr>
                <w:b/>
                <w:color w:val="000000"/>
                <w:sz w:val="24"/>
                <w:szCs w:val="24"/>
                <w:lang w:val="uk-UA"/>
              </w:rPr>
            </w:pPr>
            <w:r>
              <w:rPr>
                <w:b/>
                <w:color w:val="000000"/>
                <w:sz w:val="24"/>
                <w:szCs w:val="24"/>
                <w:lang w:val="uk-UA"/>
              </w:rPr>
              <w:t>I. Початковий</w:t>
            </w:r>
          </w:p>
        </w:tc>
        <w:tc>
          <w:tcPr>
            <w:tcW w:w="589" w:type="dxa"/>
            <w:tcBorders>
              <w:left w:val="single" w:sz="4" w:space="0" w:color="auto"/>
            </w:tcBorders>
          </w:tcPr>
          <w:p w:rsidR="008433A4" w:rsidRDefault="008433A4" w:rsidP="00F76437">
            <w:pPr>
              <w:pStyle w:val="TableText9"/>
              <w:spacing w:before="0" w:line="240" w:lineRule="auto"/>
              <w:ind w:left="0" w:right="0"/>
              <w:rPr>
                <w:color w:val="000000"/>
                <w:sz w:val="24"/>
                <w:szCs w:val="24"/>
                <w:lang w:val="uk-UA"/>
              </w:rPr>
            </w:pPr>
            <w:r>
              <w:rPr>
                <w:color w:val="000000"/>
                <w:sz w:val="24"/>
                <w:szCs w:val="24"/>
                <w:lang w:val="uk-UA"/>
              </w:rPr>
              <w:t>1</w:t>
            </w:r>
          </w:p>
        </w:tc>
        <w:tc>
          <w:tcPr>
            <w:tcW w:w="7277" w:type="dxa"/>
          </w:tcPr>
          <w:p w:rsidR="008433A4" w:rsidRDefault="008433A4" w:rsidP="008433A4">
            <w:pPr>
              <w:pStyle w:val="TableText9"/>
              <w:spacing w:before="0" w:line="240" w:lineRule="auto"/>
              <w:ind w:left="0" w:right="0"/>
              <w:rPr>
                <w:color w:val="000000"/>
                <w:sz w:val="24"/>
                <w:szCs w:val="24"/>
                <w:lang w:val="uk-UA"/>
              </w:rPr>
            </w:pPr>
            <w:r>
              <w:rPr>
                <w:color w:val="000000"/>
                <w:sz w:val="24"/>
                <w:szCs w:val="24"/>
                <w:lang w:val="uk-UA"/>
              </w:rPr>
              <w:t>Учень з порушенням опорно-рухового апарату з допомогою вчителя  на елементарному рівні відтворює</w:t>
            </w:r>
            <w:r w:rsidR="003936AC">
              <w:rPr>
                <w:color w:val="000000"/>
                <w:sz w:val="24"/>
                <w:szCs w:val="24"/>
                <w:lang w:val="uk-UA"/>
              </w:rPr>
              <w:t xml:space="preserve"> незначну частину</w:t>
            </w:r>
            <w:r>
              <w:rPr>
                <w:color w:val="000000"/>
                <w:sz w:val="24"/>
                <w:szCs w:val="24"/>
                <w:lang w:val="uk-UA"/>
              </w:rPr>
              <w:t xml:space="preserve"> матеріал</w:t>
            </w:r>
            <w:r w:rsidR="003936AC">
              <w:rPr>
                <w:color w:val="000000"/>
                <w:sz w:val="24"/>
                <w:szCs w:val="24"/>
                <w:lang w:val="uk-UA"/>
              </w:rPr>
              <w:t>у(</w:t>
            </w:r>
            <w:r>
              <w:rPr>
                <w:color w:val="000000"/>
                <w:sz w:val="24"/>
                <w:szCs w:val="24"/>
                <w:lang w:val="uk-UA"/>
              </w:rPr>
              <w:t>називає автора й назву твору, окремих літературних персонажів тощо</w:t>
            </w:r>
            <w:r w:rsidR="003936AC">
              <w:rPr>
                <w:color w:val="000000"/>
                <w:sz w:val="24"/>
                <w:szCs w:val="24"/>
                <w:lang w:val="uk-UA"/>
              </w:rPr>
              <w:t>)</w:t>
            </w:r>
            <w:r>
              <w:rPr>
                <w:color w:val="000000"/>
                <w:sz w:val="24"/>
                <w:szCs w:val="24"/>
                <w:lang w:val="uk-UA"/>
              </w:rPr>
              <w:t>.</w:t>
            </w:r>
          </w:p>
        </w:tc>
      </w:tr>
      <w:tr w:rsidR="008433A4" w:rsidTr="00F76437">
        <w:tc>
          <w:tcPr>
            <w:tcW w:w="1423" w:type="dxa"/>
            <w:tcBorders>
              <w:top w:val="nil"/>
              <w:left w:val="single" w:sz="4" w:space="0" w:color="auto"/>
              <w:bottom w:val="nil"/>
              <w:right w:val="single" w:sz="4" w:space="0" w:color="auto"/>
            </w:tcBorders>
          </w:tcPr>
          <w:p w:rsidR="008433A4" w:rsidRDefault="008433A4" w:rsidP="00F76437">
            <w:pPr>
              <w:pStyle w:val="TableText9"/>
              <w:spacing w:before="0" w:line="240" w:lineRule="auto"/>
              <w:ind w:left="0" w:right="0"/>
              <w:rPr>
                <w:b/>
                <w:color w:val="000000"/>
                <w:sz w:val="24"/>
                <w:szCs w:val="24"/>
                <w:lang w:val="uk-UA"/>
              </w:rPr>
            </w:pPr>
          </w:p>
        </w:tc>
        <w:tc>
          <w:tcPr>
            <w:tcW w:w="589" w:type="dxa"/>
            <w:tcBorders>
              <w:left w:val="single" w:sz="4" w:space="0" w:color="auto"/>
            </w:tcBorders>
          </w:tcPr>
          <w:p w:rsidR="008433A4" w:rsidRDefault="008433A4" w:rsidP="00F76437">
            <w:pPr>
              <w:pStyle w:val="TableText9"/>
              <w:spacing w:before="0" w:line="240" w:lineRule="auto"/>
              <w:ind w:left="0" w:right="0"/>
              <w:rPr>
                <w:color w:val="000000"/>
                <w:sz w:val="24"/>
                <w:szCs w:val="24"/>
                <w:lang w:val="uk-UA"/>
              </w:rPr>
            </w:pPr>
            <w:r>
              <w:rPr>
                <w:color w:val="000000"/>
                <w:sz w:val="24"/>
                <w:szCs w:val="24"/>
                <w:lang w:val="uk-UA"/>
              </w:rPr>
              <w:t>2</w:t>
            </w:r>
          </w:p>
        </w:tc>
        <w:tc>
          <w:tcPr>
            <w:tcW w:w="7277" w:type="dxa"/>
          </w:tcPr>
          <w:p w:rsidR="008433A4" w:rsidRPr="0092796B" w:rsidRDefault="008433A4" w:rsidP="0092796B">
            <w:pPr>
              <w:pStyle w:val="Default"/>
              <w:rPr>
                <w:lang w:val="uk-UA"/>
              </w:rPr>
            </w:pPr>
            <w:r>
              <w:rPr>
                <w:lang w:val="uk-UA"/>
              </w:rPr>
              <w:t xml:space="preserve">Учень з порушенням опорно-рухового апарату </w:t>
            </w:r>
            <w:r w:rsidR="0092796B">
              <w:rPr>
                <w:lang w:val="uk-UA"/>
              </w:rPr>
              <w:t xml:space="preserve">розуміє навчальний матеріал на елементарному рівні його засвоєння, </w:t>
            </w:r>
            <w:r w:rsidR="003936AC">
              <w:rPr>
                <w:lang w:val="uk-UA"/>
              </w:rPr>
              <w:t xml:space="preserve">з допомогою вчителя </w:t>
            </w:r>
            <w:r w:rsidR="00201C9B">
              <w:rPr>
                <w:lang w:val="uk-UA"/>
              </w:rPr>
              <w:t xml:space="preserve">або підручника </w:t>
            </w:r>
            <w:r>
              <w:rPr>
                <w:lang w:val="uk-UA"/>
              </w:rPr>
              <w:t xml:space="preserve">може відтворити </w:t>
            </w:r>
            <w:r w:rsidR="003936AC">
              <w:rPr>
                <w:lang w:val="uk-UA"/>
              </w:rPr>
              <w:t>фрагмент з навчального</w:t>
            </w:r>
            <w:r>
              <w:rPr>
                <w:lang w:val="uk-UA"/>
              </w:rPr>
              <w:t xml:space="preserve"> матеріал</w:t>
            </w:r>
            <w:r w:rsidR="003936AC">
              <w:rPr>
                <w:lang w:val="uk-UA"/>
              </w:rPr>
              <w:t>у окремими реченнями ( назвати</w:t>
            </w:r>
            <w:r>
              <w:rPr>
                <w:lang w:val="uk-UA"/>
              </w:rPr>
              <w:t xml:space="preserve"> окремі факти з життя і творчості письменника, го</w:t>
            </w:r>
            <w:r w:rsidR="003936AC">
              <w:rPr>
                <w:lang w:val="uk-UA"/>
              </w:rPr>
              <w:t>ловних персонажів твору, упізнати</w:t>
            </w:r>
            <w:r>
              <w:rPr>
                <w:lang w:val="uk-UA"/>
              </w:rPr>
              <w:t xml:space="preserve"> за описом окремого персонажа</w:t>
            </w:r>
            <w:r w:rsidR="003936AC">
              <w:rPr>
                <w:lang w:val="uk-UA"/>
              </w:rPr>
              <w:t xml:space="preserve"> твору, упізнати</w:t>
            </w:r>
            <w:r>
              <w:rPr>
                <w:lang w:val="uk-UA"/>
              </w:rPr>
              <w:t>,</w:t>
            </w:r>
            <w:r w:rsidR="003936AC">
              <w:rPr>
                <w:lang w:val="uk-UA"/>
              </w:rPr>
              <w:t xml:space="preserve"> з якого твору взято уривок </w:t>
            </w:r>
            <w:r>
              <w:rPr>
                <w:lang w:val="uk-UA"/>
              </w:rPr>
              <w:t>)</w:t>
            </w:r>
            <w:r w:rsidR="0092796B">
              <w:rPr>
                <w:lang w:val="uk-UA"/>
              </w:rPr>
              <w:t>.</w:t>
            </w:r>
          </w:p>
        </w:tc>
      </w:tr>
      <w:tr w:rsidR="008433A4" w:rsidTr="00F76437">
        <w:tc>
          <w:tcPr>
            <w:tcW w:w="1423" w:type="dxa"/>
            <w:tcBorders>
              <w:top w:val="nil"/>
              <w:left w:val="single" w:sz="4" w:space="0" w:color="auto"/>
              <w:bottom w:val="single" w:sz="4" w:space="0" w:color="auto"/>
              <w:right w:val="single" w:sz="4" w:space="0" w:color="auto"/>
            </w:tcBorders>
          </w:tcPr>
          <w:p w:rsidR="008433A4" w:rsidRDefault="008433A4" w:rsidP="00F76437">
            <w:pPr>
              <w:pStyle w:val="TableText9"/>
              <w:spacing w:before="0" w:line="240" w:lineRule="auto"/>
              <w:ind w:left="0" w:right="0"/>
              <w:rPr>
                <w:b/>
                <w:color w:val="000000"/>
                <w:sz w:val="24"/>
                <w:szCs w:val="24"/>
                <w:lang w:val="uk-UA"/>
              </w:rPr>
            </w:pPr>
          </w:p>
        </w:tc>
        <w:tc>
          <w:tcPr>
            <w:tcW w:w="589" w:type="dxa"/>
            <w:tcBorders>
              <w:left w:val="single" w:sz="4" w:space="0" w:color="auto"/>
            </w:tcBorders>
          </w:tcPr>
          <w:p w:rsidR="008433A4" w:rsidRDefault="008433A4" w:rsidP="00F76437">
            <w:pPr>
              <w:pStyle w:val="TableText9"/>
              <w:spacing w:before="0" w:line="240" w:lineRule="auto"/>
              <w:ind w:left="0" w:right="0"/>
              <w:rPr>
                <w:color w:val="000000"/>
                <w:sz w:val="24"/>
                <w:szCs w:val="24"/>
                <w:lang w:val="uk-UA"/>
              </w:rPr>
            </w:pPr>
            <w:r>
              <w:rPr>
                <w:color w:val="000000"/>
                <w:sz w:val="24"/>
                <w:szCs w:val="24"/>
                <w:lang w:val="uk-UA"/>
              </w:rPr>
              <w:t>3</w:t>
            </w:r>
          </w:p>
        </w:tc>
        <w:tc>
          <w:tcPr>
            <w:tcW w:w="7277" w:type="dxa"/>
          </w:tcPr>
          <w:p w:rsidR="008433A4" w:rsidRDefault="008433A4" w:rsidP="00A21659">
            <w:pPr>
              <w:pStyle w:val="TableText9"/>
              <w:spacing w:before="0" w:line="240" w:lineRule="auto"/>
              <w:ind w:left="0" w:right="0"/>
              <w:rPr>
                <w:color w:val="000000"/>
                <w:sz w:val="24"/>
                <w:szCs w:val="24"/>
                <w:lang w:val="uk-UA"/>
              </w:rPr>
            </w:pPr>
            <w:r>
              <w:rPr>
                <w:color w:val="000000"/>
                <w:sz w:val="24"/>
                <w:szCs w:val="24"/>
                <w:lang w:val="uk-UA"/>
              </w:rPr>
              <w:t xml:space="preserve">Учень </w:t>
            </w:r>
            <w:r w:rsidR="003936AC">
              <w:rPr>
                <w:color w:val="000000"/>
                <w:sz w:val="24"/>
                <w:szCs w:val="24"/>
                <w:lang w:val="uk-UA"/>
              </w:rPr>
              <w:t xml:space="preserve">з порушенням опорно-рухового апарату </w:t>
            </w:r>
            <w:r>
              <w:rPr>
                <w:color w:val="000000"/>
                <w:sz w:val="24"/>
                <w:szCs w:val="24"/>
                <w:lang w:val="uk-UA"/>
              </w:rPr>
              <w:t xml:space="preserve"> за допомогою вчителя </w:t>
            </w:r>
            <w:r w:rsidR="00201C9B">
              <w:rPr>
                <w:color w:val="000000"/>
                <w:sz w:val="24"/>
                <w:szCs w:val="24"/>
                <w:lang w:val="uk-UA"/>
              </w:rPr>
              <w:t xml:space="preserve"> або підручника </w:t>
            </w:r>
            <w:r>
              <w:rPr>
                <w:color w:val="000000"/>
                <w:sz w:val="24"/>
                <w:szCs w:val="24"/>
                <w:lang w:val="uk-UA"/>
              </w:rPr>
              <w:t>дає відповідь у формі висловлювання (</w:t>
            </w:r>
            <w:r w:rsidR="00A21659">
              <w:rPr>
                <w:color w:val="000000"/>
                <w:sz w:val="24"/>
                <w:szCs w:val="24"/>
                <w:lang w:val="uk-UA"/>
              </w:rPr>
              <w:t xml:space="preserve">частково </w:t>
            </w:r>
            <w:r>
              <w:rPr>
                <w:color w:val="000000"/>
                <w:sz w:val="24"/>
                <w:szCs w:val="24"/>
                <w:lang w:val="uk-UA"/>
              </w:rPr>
              <w:t>відтворює зміст</w:t>
            </w:r>
            <w:r w:rsidR="00A21659">
              <w:rPr>
                <w:color w:val="000000"/>
                <w:sz w:val="24"/>
                <w:szCs w:val="24"/>
                <w:lang w:val="uk-UA"/>
              </w:rPr>
              <w:t xml:space="preserve"> літературного твору,</w:t>
            </w:r>
            <w:r>
              <w:rPr>
                <w:color w:val="000000"/>
                <w:sz w:val="24"/>
                <w:szCs w:val="24"/>
                <w:lang w:val="uk-UA"/>
              </w:rPr>
              <w:t xml:space="preserve"> на репродуктивному рівні </w:t>
            </w:r>
            <w:r w:rsidR="00A21659">
              <w:rPr>
                <w:color w:val="000000"/>
                <w:sz w:val="24"/>
                <w:szCs w:val="24"/>
                <w:lang w:val="uk-UA"/>
              </w:rPr>
              <w:t xml:space="preserve">називає </w:t>
            </w:r>
            <w:r>
              <w:rPr>
                <w:color w:val="000000"/>
                <w:sz w:val="24"/>
                <w:szCs w:val="24"/>
                <w:lang w:val="uk-UA"/>
              </w:rPr>
              <w:t>жанр твору, упізнає літературний факт за описом або визначенням)</w:t>
            </w:r>
          </w:p>
        </w:tc>
      </w:tr>
      <w:tr w:rsidR="008433A4" w:rsidRPr="007D286F" w:rsidTr="00F76437">
        <w:tc>
          <w:tcPr>
            <w:tcW w:w="1423" w:type="dxa"/>
            <w:tcBorders>
              <w:top w:val="single" w:sz="4" w:space="0" w:color="auto"/>
              <w:left w:val="single" w:sz="4" w:space="0" w:color="auto"/>
              <w:bottom w:val="nil"/>
              <w:right w:val="single" w:sz="4" w:space="0" w:color="auto"/>
            </w:tcBorders>
          </w:tcPr>
          <w:p w:rsidR="008433A4" w:rsidRDefault="008433A4" w:rsidP="00F76437">
            <w:pPr>
              <w:pStyle w:val="TableText9"/>
              <w:spacing w:before="0" w:line="240" w:lineRule="auto"/>
              <w:ind w:left="0" w:right="0"/>
              <w:rPr>
                <w:b/>
                <w:color w:val="000000"/>
                <w:sz w:val="24"/>
                <w:szCs w:val="24"/>
                <w:lang w:val="uk-UA"/>
              </w:rPr>
            </w:pPr>
            <w:r>
              <w:rPr>
                <w:b/>
                <w:color w:val="000000"/>
                <w:sz w:val="24"/>
                <w:szCs w:val="24"/>
                <w:lang w:val="uk-UA"/>
              </w:rPr>
              <w:t>II. Середній</w:t>
            </w:r>
          </w:p>
        </w:tc>
        <w:tc>
          <w:tcPr>
            <w:tcW w:w="589" w:type="dxa"/>
            <w:tcBorders>
              <w:left w:val="single" w:sz="4" w:space="0" w:color="auto"/>
            </w:tcBorders>
          </w:tcPr>
          <w:p w:rsidR="008433A4" w:rsidRDefault="008433A4" w:rsidP="00F76437">
            <w:pPr>
              <w:pStyle w:val="TableText9"/>
              <w:spacing w:before="0" w:line="240" w:lineRule="auto"/>
              <w:ind w:left="0" w:right="0"/>
              <w:rPr>
                <w:color w:val="000000"/>
                <w:sz w:val="24"/>
                <w:szCs w:val="24"/>
                <w:lang w:val="uk-UA"/>
              </w:rPr>
            </w:pPr>
            <w:r>
              <w:rPr>
                <w:color w:val="000000"/>
                <w:sz w:val="24"/>
                <w:szCs w:val="24"/>
                <w:lang w:val="uk-UA"/>
              </w:rPr>
              <w:t>4</w:t>
            </w:r>
          </w:p>
        </w:tc>
        <w:tc>
          <w:tcPr>
            <w:tcW w:w="7277" w:type="dxa"/>
          </w:tcPr>
          <w:p w:rsidR="008433A4" w:rsidRPr="00A21659" w:rsidRDefault="007D286F" w:rsidP="00565088">
            <w:pPr>
              <w:pStyle w:val="TableText9"/>
              <w:spacing w:before="0" w:line="240" w:lineRule="auto"/>
              <w:ind w:left="0" w:right="0"/>
              <w:rPr>
                <w:color w:val="000000"/>
                <w:sz w:val="24"/>
                <w:szCs w:val="24"/>
                <w:lang w:val="ru-RU"/>
              </w:rPr>
            </w:pPr>
            <w:r>
              <w:rPr>
                <w:color w:val="000000"/>
                <w:sz w:val="24"/>
                <w:szCs w:val="24"/>
                <w:lang w:val="uk-UA"/>
              </w:rPr>
              <w:t xml:space="preserve">Учень з порушенням опорно-рухового апарату </w:t>
            </w:r>
            <w:r w:rsidR="008433A4">
              <w:rPr>
                <w:color w:val="000000"/>
                <w:sz w:val="24"/>
                <w:szCs w:val="24"/>
                <w:lang w:val="uk-UA"/>
              </w:rPr>
              <w:t>має уявлення про зміст твору, може переказати незначну його частину та з допомогою вчителя визначає основні сюжетні елементи, на репродукт</w:t>
            </w:r>
            <w:r w:rsidR="00565088">
              <w:rPr>
                <w:color w:val="000000"/>
                <w:sz w:val="24"/>
                <w:szCs w:val="24"/>
                <w:lang w:val="uk-UA"/>
              </w:rPr>
              <w:t>ивному рівні</w:t>
            </w:r>
            <w:r w:rsidR="00201C9B">
              <w:rPr>
                <w:color w:val="000000"/>
                <w:sz w:val="24"/>
                <w:szCs w:val="24"/>
                <w:lang w:val="uk-UA"/>
              </w:rPr>
              <w:t xml:space="preserve"> з допомогою підручника</w:t>
            </w:r>
            <w:r w:rsidR="00565088">
              <w:rPr>
                <w:color w:val="000000"/>
                <w:sz w:val="24"/>
                <w:szCs w:val="24"/>
                <w:lang w:val="uk-UA"/>
              </w:rPr>
              <w:t xml:space="preserve"> відтворює літературний  матеріал, дає визначення літературного явища без посилання на текст.</w:t>
            </w:r>
          </w:p>
        </w:tc>
      </w:tr>
      <w:tr w:rsidR="008433A4" w:rsidTr="00F76437">
        <w:tc>
          <w:tcPr>
            <w:tcW w:w="1423" w:type="dxa"/>
            <w:tcBorders>
              <w:top w:val="nil"/>
              <w:left w:val="single" w:sz="4" w:space="0" w:color="auto"/>
              <w:bottom w:val="nil"/>
              <w:right w:val="single" w:sz="4" w:space="0" w:color="auto"/>
            </w:tcBorders>
          </w:tcPr>
          <w:p w:rsidR="008433A4" w:rsidRDefault="008433A4" w:rsidP="00F76437">
            <w:pPr>
              <w:pStyle w:val="TableText9"/>
              <w:spacing w:before="0" w:line="240" w:lineRule="auto"/>
              <w:ind w:left="0" w:right="0"/>
              <w:rPr>
                <w:color w:val="000000"/>
                <w:sz w:val="24"/>
                <w:szCs w:val="24"/>
                <w:lang w:val="uk-UA"/>
              </w:rPr>
            </w:pPr>
          </w:p>
        </w:tc>
        <w:tc>
          <w:tcPr>
            <w:tcW w:w="589" w:type="dxa"/>
            <w:tcBorders>
              <w:left w:val="single" w:sz="4" w:space="0" w:color="auto"/>
            </w:tcBorders>
          </w:tcPr>
          <w:p w:rsidR="008433A4" w:rsidRDefault="008433A4" w:rsidP="00F76437">
            <w:pPr>
              <w:pStyle w:val="TableText9"/>
              <w:spacing w:before="0" w:line="240" w:lineRule="auto"/>
              <w:ind w:left="0" w:right="0"/>
              <w:rPr>
                <w:color w:val="000000"/>
                <w:sz w:val="24"/>
                <w:szCs w:val="24"/>
                <w:lang w:val="uk-UA"/>
              </w:rPr>
            </w:pPr>
            <w:r>
              <w:rPr>
                <w:color w:val="000000"/>
                <w:sz w:val="24"/>
                <w:szCs w:val="24"/>
                <w:lang w:val="uk-UA"/>
              </w:rPr>
              <w:t>5</w:t>
            </w:r>
          </w:p>
        </w:tc>
        <w:tc>
          <w:tcPr>
            <w:tcW w:w="7277" w:type="dxa"/>
          </w:tcPr>
          <w:p w:rsidR="008433A4" w:rsidRDefault="008433A4" w:rsidP="00565088">
            <w:pPr>
              <w:pStyle w:val="TableText9"/>
              <w:spacing w:before="0" w:line="240" w:lineRule="auto"/>
              <w:ind w:left="0" w:right="0"/>
              <w:rPr>
                <w:color w:val="000000"/>
                <w:sz w:val="24"/>
                <w:szCs w:val="24"/>
                <w:lang w:val="uk-UA"/>
              </w:rPr>
            </w:pPr>
            <w:r>
              <w:rPr>
                <w:color w:val="000000"/>
                <w:sz w:val="24"/>
                <w:szCs w:val="24"/>
                <w:lang w:val="uk-UA"/>
              </w:rPr>
              <w:t xml:space="preserve">Учень </w:t>
            </w:r>
            <w:r w:rsidR="007D286F">
              <w:rPr>
                <w:color w:val="000000"/>
                <w:sz w:val="24"/>
                <w:szCs w:val="24"/>
                <w:lang w:val="uk-UA"/>
              </w:rPr>
              <w:t xml:space="preserve">з порушенням опорно-рухового апарату  </w:t>
            </w:r>
            <w:r>
              <w:rPr>
                <w:color w:val="000000"/>
                <w:sz w:val="24"/>
                <w:szCs w:val="24"/>
                <w:lang w:val="uk-UA"/>
              </w:rPr>
              <w:t>знає зміст твору, переказує окрему його частину,</w:t>
            </w:r>
            <w:r w:rsidR="00565088">
              <w:rPr>
                <w:color w:val="000000"/>
                <w:sz w:val="24"/>
                <w:szCs w:val="24"/>
                <w:lang w:val="uk-UA"/>
              </w:rPr>
              <w:t xml:space="preserve"> з допомогою вчителя</w:t>
            </w:r>
            <w:r>
              <w:rPr>
                <w:color w:val="000000"/>
                <w:sz w:val="24"/>
                <w:szCs w:val="24"/>
                <w:lang w:val="uk-UA"/>
              </w:rPr>
              <w:t xml:space="preserve"> знаходить у тексті приклади відповід</w:t>
            </w:r>
            <w:r w:rsidR="00565088">
              <w:rPr>
                <w:color w:val="000000"/>
                <w:sz w:val="24"/>
                <w:szCs w:val="24"/>
                <w:lang w:val="uk-UA"/>
              </w:rPr>
              <w:t xml:space="preserve">но до сформульованого завдання, </w:t>
            </w:r>
            <w:r>
              <w:rPr>
                <w:color w:val="000000"/>
                <w:sz w:val="24"/>
                <w:szCs w:val="24"/>
                <w:lang w:val="uk-UA"/>
              </w:rPr>
              <w:t>дає визначення літературних термінів</w:t>
            </w:r>
            <w:r w:rsidR="00565088">
              <w:rPr>
                <w:color w:val="000000"/>
                <w:sz w:val="24"/>
                <w:szCs w:val="24"/>
                <w:lang w:val="uk-UA"/>
              </w:rPr>
              <w:t>.</w:t>
            </w:r>
          </w:p>
        </w:tc>
      </w:tr>
      <w:tr w:rsidR="008433A4" w:rsidRPr="00FC0A7C" w:rsidTr="00F76437">
        <w:tc>
          <w:tcPr>
            <w:tcW w:w="1423" w:type="dxa"/>
            <w:tcBorders>
              <w:top w:val="nil"/>
              <w:left w:val="single" w:sz="4" w:space="0" w:color="auto"/>
              <w:bottom w:val="single" w:sz="4" w:space="0" w:color="auto"/>
              <w:right w:val="single" w:sz="4" w:space="0" w:color="auto"/>
            </w:tcBorders>
          </w:tcPr>
          <w:p w:rsidR="008433A4" w:rsidRDefault="008433A4" w:rsidP="00F76437">
            <w:pPr>
              <w:pStyle w:val="TableText9"/>
              <w:spacing w:before="0" w:line="240" w:lineRule="auto"/>
              <w:ind w:left="0" w:right="0"/>
              <w:rPr>
                <w:color w:val="000000"/>
                <w:sz w:val="24"/>
                <w:szCs w:val="24"/>
                <w:lang w:val="uk-UA"/>
              </w:rPr>
            </w:pPr>
          </w:p>
        </w:tc>
        <w:tc>
          <w:tcPr>
            <w:tcW w:w="589" w:type="dxa"/>
            <w:tcBorders>
              <w:left w:val="single" w:sz="4" w:space="0" w:color="auto"/>
            </w:tcBorders>
          </w:tcPr>
          <w:p w:rsidR="008433A4" w:rsidRDefault="008433A4" w:rsidP="00F76437">
            <w:pPr>
              <w:pStyle w:val="TableText9"/>
              <w:spacing w:before="0" w:line="240" w:lineRule="auto"/>
              <w:ind w:left="0" w:right="0"/>
              <w:rPr>
                <w:color w:val="000000"/>
                <w:sz w:val="24"/>
                <w:szCs w:val="24"/>
                <w:lang w:val="uk-UA"/>
              </w:rPr>
            </w:pPr>
            <w:r>
              <w:rPr>
                <w:color w:val="000000"/>
                <w:sz w:val="24"/>
                <w:szCs w:val="24"/>
                <w:lang w:val="uk-UA"/>
              </w:rPr>
              <w:t>6</w:t>
            </w:r>
          </w:p>
        </w:tc>
        <w:tc>
          <w:tcPr>
            <w:tcW w:w="7277" w:type="dxa"/>
          </w:tcPr>
          <w:p w:rsidR="008433A4" w:rsidRDefault="008433A4" w:rsidP="003A79C9">
            <w:pPr>
              <w:pStyle w:val="TableText9"/>
              <w:spacing w:before="0" w:line="240" w:lineRule="auto"/>
              <w:ind w:left="0" w:right="0"/>
              <w:rPr>
                <w:color w:val="000000"/>
                <w:sz w:val="24"/>
                <w:szCs w:val="24"/>
                <w:lang w:val="uk-UA"/>
              </w:rPr>
            </w:pPr>
            <w:r>
              <w:rPr>
                <w:color w:val="000000"/>
                <w:sz w:val="24"/>
                <w:szCs w:val="24"/>
                <w:lang w:val="uk-UA"/>
              </w:rPr>
              <w:t xml:space="preserve">Учень </w:t>
            </w:r>
            <w:r w:rsidR="007D286F">
              <w:rPr>
                <w:color w:val="000000"/>
                <w:sz w:val="24"/>
                <w:szCs w:val="24"/>
                <w:lang w:val="uk-UA"/>
              </w:rPr>
              <w:t xml:space="preserve">з порушенням опорно-рухового апарату  </w:t>
            </w:r>
            <w:r>
              <w:rPr>
                <w:color w:val="000000"/>
                <w:sz w:val="24"/>
                <w:szCs w:val="24"/>
                <w:lang w:val="uk-UA"/>
              </w:rPr>
              <w:t>з</w:t>
            </w:r>
            <w:r w:rsidR="00565088">
              <w:rPr>
                <w:color w:val="000000"/>
                <w:sz w:val="24"/>
                <w:szCs w:val="24"/>
                <w:lang w:val="uk-UA"/>
              </w:rPr>
              <w:t xml:space="preserve">нає зміст твору, відтворює </w:t>
            </w:r>
            <w:r>
              <w:rPr>
                <w:color w:val="000000"/>
                <w:sz w:val="24"/>
                <w:szCs w:val="24"/>
                <w:lang w:val="uk-UA"/>
              </w:rPr>
              <w:t xml:space="preserve"> значну його частину, з допомогою вчителя виділяє головні</w:t>
            </w:r>
            <w:r w:rsidR="003A79C9">
              <w:rPr>
                <w:color w:val="000000"/>
                <w:sz w:val="24"/>
                <w:szCs w:val="24"/>
                <w:lang w:val="uk-UA"/>
              </w:rPr>
              <w:t xml:space="preserve"> епізоди,знаходить потрібні приклади у тексті літературного твору</w:t>
            </w:r>
            <w:r>
              <w:rPr>
                <w:color w:val="000000"/>
                <w:sz w:val="24"/>
                <w:szCs w:val="24"/>
                <w:lang w:val="uk-UA"/>
              </w:rPr>
              <w:t>, називає риси</w:t>
            </w:r>
            <w:r w:rsidR="003A79C9">
              <w:rPr>
                <w:color w:val="000000"/>
                <w:sz w:val="24"/>
                <w:szCs w:val="24"/>
                <w:lang w:val="uk-UA"/>
              </w:rPr>
              <w:t xml:space="preserve"> характеру літературних героїв</w:t>
            </w:r>
            <w:r>
              <w:rPr>
                <w:color w:val="000000"/>
                <w:sz w:val="24"/>
                <w:szCs w:val="24"/>
                <w:lang w:val="uk-UA"/>
              </w:rPr>
              <w:t>, дає визначення літературних термінів з прикладами</w:t>
            </w:r>
            <w:r w:rsidR="00565088">
              <w:rPr>
                <w:color w:val="000000"/>
                <w:sz w:val="24"/>
                <w:szCs w:val="24"/>
                <w:lang w:val="uk-UA"/>
              </w:rPr>
              <w:t>.</w:t>
            </w:r>
          </w:p>
        </w:tc>
      </w:tr>
      <w:tr w:rsidR="008433A4" w:rsidTr="00F76437">
        <w:tc>
          <w:tcPr>
            <w:tcW w:w="1423" w:type="dxa"/>
            <w:tcBorders>
              <w:top w:val="single" w:sz="4" w:space="0" w:color="auto"/>
              <w:left w:val="single" w:sz="4" w:space="0" w:color="auto"/>
              <w:bottom w:val="nil"/>
              <w:right w:val="single" w:sz="4" w:space="0" w:color="auto"/>
            </w:tcBorders>
          </w:tcPr>
          <w:p w:rsidR="008433A4" w:rsidRDefault="008433A4" w:rsidP="00F76437">
            <w:pPr>
              <w:pStyle w:val="TableText9"/>
              <w:spacing w:before="0" w:line="240" w:lineRule="auto"/>
              <w:ind w:left="0" w:right="0"/>
              <w:rPr>
                <w:b/>
                <w:color w:val="000000"/>
                <w:sz w:val="24"/>
                <w:szCs w:val="24"/>
                <w:lang w:val="uk-UA"/>
              </w:rPr>
            </w:pPr>
            <w:r>
              <w:rPr>
                <w:b/>
                <w:color w:val="000000"/>
                <w:sz w:val="24"/>
                <w:szCs w:val="24"/>
                <w:lang w:val="uk-UA"/>
              </w:rPr>
              <w:t>ІІІ. Достатній</w:t>
            </w:r>
          </w:p>
        </w:tc>
        <w:tc>
          <w:tcPr>
            <w:tcW w:w="589" w:type="dxa"/>
            <w:tcBorders>
              <w:left w:val="single" w:sz="4" w:space="0" w:color="auto"/>
            </w:tcBorders>
          </w:tcPr>
          <w:p w:rsidR="008433A4" w:rsidRDefault="008433A4" w:rsidP="00F76437">
            <w:pPr>
              <w:pStyle w:val="TableText9"/>
              <w:spacing w:before="0" w:line="240" w:lineRule="auto"/>
              <w:ind w:left="0" w:right="0"/>
              <w:rPr>
                <w:color w:val="000000"/>
                <w:sz w:val="24"/>
                <w:szCs w:val="24"/>
                <w:lang w:val="uk-UA"/>
              </w:rPr>
            </w:pPr>
            <w:r>
              <w:rPr>
                <w:color w:val="000000"/>
                <w:sz w:val="24"/>
                <w:szCs w:val="24"/>
                <w:lang w:val="uk-UA"/>
              </w:rPr>
              <w:t>7</w:t>
            </w:r>
          </w:p>
        </w:tc>
        <w:tc>
          <w:tcPr>
            <w:tcW w:w="7277" w:type="dxa"/>
          </w:tcPr>
          <w:p w:rsidR="008433A4" w:rsidRDefault="008433A4" w:rsidP="007D286F">
            <w:pPr>
              <w:pStyle w:val="TableText9"/>
              <w:spacing w:before="0" w:line="240" w:lineRule="auto"/>
              <w:ind w:left="0" w:right="0"/>
              <w:rPr>
                <w:color w:val="000000"/>
                <w:sz w:val="24"/>
                <w:szCs w:val="24"/>
                <w:lang w:val="uk-UA"/>
              </w:rPr>
            </w:pPr>
            <w:r>
              <w:rPr>
                <w:color w:val="000000"/>
                <w:sz w:val="24"/>
                <w:szCs w:val="24"/>
                <w:lang w:val="uk-UA"/>
              </w:rPr>
              <w:t>Учень</w:t>
            </w:r>
            <w:r w:rsidR="007D286F">
              <w:rPr>
                <w:color w:val="000000"/>
                <w:sz w:val="24"/>
                <w:szCs w:val="24"/>
                <w:lang w:val="uk-UA"/>
              </w:rPr>
              <w:t xml:space="preserve"> </w:t>
            </w:r>
            <w:r>
              <w:rPr>
                <w:color w:val="000000"/>
                <w:sz w:val="24"/>
                <w:szCs w:val="24"/>
                <w:lang w:val="uk-UA"/>
              </w:rPr>
              <w:t xml:space="preserve"> </w:t>
            </w:r>
            <w:r w:rsidR="007D286F">
              <w:rPr>
                <w:color w:val="000000"/>
                <w:sz w:val="24"/>
                <w:szCs w:val="24"/>
                <w:lang w:val="uk-UA"/>
              </w:rPr>
              <w:t xml:space="preserve">з порушенням опорно-рухового апарату  </w:t>
            </w:r>
            <w:r>
              <w:rPr>
                <w:color w:val="000000"/>
                <w:sz w:val="24"/>
                <w:szCs w:val="24"/>
                <w:lang w:val="uk-UA"/>
              </w:rPr>
              <w:t>володіє матеріалом і навичками аналізу літературного твору за поданим учителем зразком, наводить окремі приклади з тексту</w:t>
            </w:r>
            <w:r w:rsidR="00055EB9">
              <w:rPr>
                <w:color w:val="000000"/>
                <w:sz w:val="24"/>
                <w:szCs w:val="24"/>
                <w:lang w:val="uk-UA"/>
              </w:rPr>
              <w:t xml:space="preserve"> на підтвердження певних суджень</w:t>
            </w:r>
          </w:p>
        </w:tc>
      </w:tr>
      <w:tr w:rsidR="008433A4" w:rsidTr="00F76437">
        <w:tc>
          <w:tcPr>
            <w:tcW w:w="1423" w:type="dxa"/>
            <w:tcBorders>
              <w:top w:val="nil"/>
              <w:left w:val="single" w:sz="4" w:space="0" w:color="auto"/>
              <w:bottom w:val="nil"/>
              <w:right w:val="single" w:sz="4" w:space="0" w:color="auto"/>
            </w:tcBorders>
          </w:tcPr>
          <w:p w:rsidR="008433A4" w:rsidRDefault="008433A4" w:rsidP="00F76437">
            <w:pPr>
              <w:pStyle w:val="TableText9"/>
              <w:spacing w:before="0" w:line="240" w:lineRule="auto"/>
              <w:ind w:left="0" w:right="0"/>
              <w:rPr>
                <w:b/>
                <w:color w:val="000000"/>
                <w:sz w:val="24"/>
                <w:szCs w:val="24"/>
                <w:lang w:val="uk-UA"/>
              </w:rPr>
            </w:pPr>
          </w:p>
        </w:tc>
        <w:tc>
          <w:tcPr>
            <w:tcW w:w="589" w:type="dxa"/>
            <w:tcBorders>
              <w:left w:val="single" w:sz="4" w:space="0" w:color="auto"/>
            </w:tcBorders>
          </w:tcPr>
          <w:p w:rsidR="008433A4" w:rsidRDefault="008433A4" w:rsidP="00F76437">
            <w:pPr>
              <w:pStyle w:val="TableText9"/>
              <w:spacing w:before="0" w:line="240" w:lineRule="auto"/>
              <w:ind w:left="0" w:right="0"/>
              <w:rPr>
                <w:color w:val="000000"/>
                <w:sz w:val="24"/>
                <w:szCs w:val="24"/>
                <w:lang w:val="uk-UA"/>
              </w:rPr>
            </w:pPr>
            <w:r>
              <w:rPr>
                <w:color w:val="000000"/>
                <w:sz w:val="24"/>
                <w:szCs w:val="24"/>
                <w:lang w:val="uk-UA"/>
              </w:rPr>
              <w:t>8</w:t>
            </w:r>
          </w:p>
        </w:tc>
        <w:tc>
          <w:tcPr>
            <w:tcW w:w="7277" w:type="dxa"/>
          </w:tcPr>
          <w:p w:rsidR="008433A4" w:rsidRDefault="008433A4" w:rsidP="00055EB9">
            <w:pPr>
              <w:pStyle w:val="TableText9"/>
              <w:spacing w:before="0" w:line="240" w:lineRule="auto"/>
              <w:ind w:left="0" w:right="0"/>
              <w:rPr>
                <w:color w:val="000000"/>
                <w:sz w:val="24"/>
                <w:szCs w:val="24"/>
                <w:lang w:val="uk-UA"/>
              </w:rPr>
            </w:pPr>
            <w:r>
              <w:rPr>
                <w:color w:val="000000"/>
                <w:sz w:val="24"/>
                <w:szCs w:val="24"/>
                <w:lang w:val="uk-UA"/>
              </w:rPr>
              <w:t xml:space="preserve">Учень </w:t>
            </w:r>
            <w:r w:rsidR="007D286F">
              <w:rPr>
                <w:color w:val="000000"/>
                <w:sz w:val="24"/>
                <w:szCs w:val="24"/>
                <w:lang w:val="uk-UA"/>
              </w:rPr>
              <w:t xml:space="preserve">з порушенням опорно-рухового апарату  </w:t>
            </w:r>
            <w:r>
              <w:rPr>
                <w:color w:val="000000"/>
                <w:sz w:val="24"/>
                <w:szCs w:val="24"/>
                <w:lang w:val="uk-UA"/>
              </w:rPr>
              <w:t xml:space="preserve">володіє матеріалом, за зразком аналізує текст, </w:t>
            </w:r>
            <w:r w:rsidR="00055EB9">
              <w:rPr>
                <w:color w:val="000000"/>
                <w:sz w:val="24"/>
                <w:szCs w:val="24"/>
                <w:lang w:val="uk-UA"/>
              </w:rPr>
              <w:t xml:space="preserve">під керівництвом учителя </w:t>
            </w:r>
            <w:r>
              <w:rPr>
                <w:color w:val="000000"/>
                <w:sz w:val="24"/>
                <w:szCs w:val="24"/>
                <w:lang w:val="uk-UA"/>
              </w:rPr>
              <w:t>виправляє допущені помилки, до</w:t>
            </w:r>
            <w:r w:rsidR="00055EB9">
              <w:rPr>
                <w:color w:val="000000"/>
                <w:spacing w:val="-4"/>
                <w:kern w:val="18"/>
                <w:sz w:val="24"/>
                <w:szCs w:val="24"/>
                <w:lang w:val="uk-UA"/>
              </w:rPr>
              <w:t xml:space="preserve">бирає аргументи </w:t>
            </w:r>
            <w:r>
              <w:rPr>
                <w:color w:val="000000"/>
                <w:spacing w:val="-4"/>
                <w:kern w:val="18"/>
                <w:sz w:val="24"/>
                <w:szCs w:val="24"/>
                <w:lang w:val="uk-UA"/>
              </w:rPr>
              <w:t xml:space="preserve"> на підтвердження висловленої дум</w:t>
            </w:r>
            <w:r>
              <w:rPr>
                <w:color w:val="000000"/>
                <w:sz w:val="24"/>
                <w:szCs w:val="24"/>
                <w:lang w:val="uk-UA"/>
              </w:rPr>
              <w:t>ки</w:t>
            </w:r>
            <w:r w:rsidR="00055EB9">
              <w:rPr>
                <w:color w:val="000000"/>
                <w:sz w:val="24"/>
                <w:szCs w:val="24"/>
                <w:lang w:val="uk-UA"/>
              </w:rPr>
              <w:t>.</w:t>
            </w:r>
          </w:p>
        </w:tc>
      </w:tr>
      <w:tr w:rsidR="008433A4" w:rsidRPr="00FC0A7C" w:rsidTr="00F76437">
        <w:tc>
          <w:tcPr>
            <w:tcW w:w="1423" w:type="dxa"/>
            <w:tcBorders>
              <w:top w:val="nil"/>
              <w:left w:val="single" w:sz="4" w:space="0" w:color="auto"/>
              <w:bottom w:val="single" w:sz="4" w:space="0" w:color="auto"/>
              <w:right w:val="single" w:sz="4" w:space="0" w:color="auto"/>
            </w:tcBorders>
          </w:tcPr>
          <w:p w:rsidR="008433A4" w:rsidRDefault="008433A4" w:rsidP="00F76437">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b/>
                <w:sz w:val="24"/>
                <w:szCs w:val="24"/>
                <w:lang w:val="uk-UA"/>
              </w:rPr>
            </w:pPr>
          </w:p>
        </w:tc>
        <w:tc>
          <w:tcPr>
            <w:tcW w:w="589" w:type="dxa"/>
            <w:tcBorders>
              <w:left w:val="single" w:sz="4" w:space="0" w:color="auto"/>
            </w:tcBorders>
          </w:tcPr>
          <w:p w:rsidR="008433A4" w:rsidRDefault="008433A4" w:rsidP="00F76437">
            <w:pPr>
              <w:pStyle w:val="TableText9"/>
              <w:spacing w:before="0" w:line="240" w:lineRule="auto"/>
              <w:ind w:left="0" w:right="0"/>
              <w:rPr>
                <w:color w:val="000000"/>
                <w:sz w:val="24"/>
                <w:szCs w:val="24"/>
                <w:lang w:val="uk-UA"/>
              </w:rPr>
            </w:pPr>
            <w:r>
              <w:rPr>
                <w:color w:val="000000"/>
                <w:sz w:val="24"/>
                <w:szCs w:val="24"/>
                <w:lang w:val="uk-UA"/>
              </w:rPr>
              <w:t>9</w:t>
            </w:r>
          </w:p>
        </w:tc>
        <w:tc>
          <w:tcPr>
            <w:tcW w:w="7277" w:type="dxa"/>
          </w:tcPr>
          <w:p w:rsidR="008433A4" w:rsidRDefault="008433A4" w:rsidP="0022658B">
            <w:pPr>
              <w:pStyle w:val="TableText9"/>
              <w:spacing w:before="0" w:line="240" w:lineRule="auto"/>
              <w:ind w:left="0" w:right="0"/>
              <w:rPr>
                <w:color w:val="000000"/>
                <w:sz w:val="24"/>
                <w:szCs w:val="24"/>
                <w:lang w:val="uk-UA"/>
              </w:rPr>
            </w:pPr>
            <w:r>
              <w:rPr>
                <w:color w:val="000000"/>
                <w:sz w:val="24"/>
                <w:szCs w:val="24"/>
                <w:lang w:val="uk-UA"/>
              </w:rPr>
              <w:t xml:space="preserve">Учень </w:t>
            </w:r>
            <w:r w:rsidR="007D286F">
              <w:rPr>
                <w:color w:val="000000"/>
                <w:sz w:val="24"/>
                <w:szCs w:val="24"/>
                <w:lang w:val="uk-UA"/>
              </w:rPr>
              <w:t xml:space="preserve">з порушенням опорно-рухового апарату  </w:t>
            </w:r>
            <w:r w:rsidR="0022658B">
              <w:rPr>
                <w:color w:val="000000"/>
                <w:sz w:val="24"/>
                <w:szCs w:val="24"/>
                <w:lang w:val="uk-UA"/>
              </w:rPr>
              <w:t xml:space="preserve"> добре </w:t>
            </w:r>
            <w:r>
              <w:rPr>
                <w:color w:val="000000"/>
                <w:sz w:val="24"/>
                <w:szCs w:val="24"/>
                <w:lang w:val="uk-UA"/>
              </w:rPr>
              <w:t>володіє матеріалом та н</w:t>
            </w:r>
            <w:r w:rsidR="0022658B">
              <w:rPr>
                <w:color w:val="000000"/>
                <w:sz w:val="24"/>
                <w:szCs w:val="24"/>
                <w:lang w:val="uk-UA"/>
              </w:rPr>
              <w:t>авичками комплексного аналізу художнього</w:t>
            </w:r>
            <w:r>
              <w:rPr>
                <w:color w:val="000000"/>
                <w:sz w:val="24"/>
                <w:szCs w:val="24"/>
                <w:lang w:val="uk-UA"/>
              </w:rPr>
              <w:t xml:space="preserve"> твору, </w:t>
            </w:r>
            <w:r w:rsidR="0022658B">
              <w:rPr>
                <w:color w:val="000000"/>
                <w:sz w:val="24"/>
                <w:szCs w:val="24"/>
                <w:lang w:val="uk-UA"/>
              </w:rPr>
              <w:t>систематизує та узагальнює набуті знання</w:t>
            </w:r>
            <w:r>
              <w:rPr>
                <w:color w:val="000000"/>
                <w:sz w:val="24"/>
                <w:szCs w:val="24"/>
                <w:lang w:val="uk-UA"/>
              </w:rPr>
              <w:t xml:space="preserve">, </w:t>
            </w:r>
            <w:r w:rsidR="0022658B">
              <w:rPr>
                <w:color w:val="000000"/>
                <w:sz w:val="24"/>
                <w:szCs w:val="24"/>
                <w:lang w:val="uk-UA"/>
              </w:rPr>
              <w:t>самостійно виправляє допущені помилки,</w:t>
            </w:r>
            <w:r>
              <w:rPr>
                <w:color w:val="000000"/>
                <w:sz w:val="24"/>
                <w:szCs w:val="24"/>
                <w:lang w:val="uk-UA"/>
              </w:rPr>
              <w:t>складає порівняльні характеристики, добирає аргументи на підтвердження власних міркувань</w:t>
            </w:r>
            <w:r w:rsidR="0022658B">
              <w:rPr>
                <w:color w:val="000000"/>
                <w:sz w:val="24"/>
                <w:szCs w:val="24"/>
                <w:lang w:val="uk-UA"/>
              </w:rPr>
              <w:t>.</w:t>
            </w:r>
          </w:p>
        </w:tc>
      </w:tr>
      <w:tr w:rsidR="008433A4" w:rsidRPr="00FC0A7C" w:rsidTr="00F76437">
        <w:tc>
          <w:tcPr>
            <w:tcW w:w="1423" w:type="dxa"/>
            <w:tcBorders>
              <w:top w:val="single" w:sz="4" w:space="0" w:color="auto"/>
              <w:left w:val="single" w:sz="4" w:space="0" w:color="auto"/>
              <w:bottom w:val="nil"/>
              <w:right w:val="single" w:sz="4" w:space="0" w:color="auto"/>
            </w:tcBorders>
          </w:tcPr>
          <w:p w:rsidR="008433A4" w:rsidRDefault="008433A4" w:rsidP="00F76437">
            <w:pPr>
              <w:pStyle w:val="TableText9"/>
              <w:spacing w:before="0" w:line="240" w:lineRule="auto"/>
              <w:ind w:left="0" w:right="0"/>
              <w:rPr>
                <w:b/>
                <w:color w:val="000000"/>
                <w:sz w:val="24"/>
                <w:szCs w:val="24"/>
                <w:lang w:val="uk-UA"/>
              </w:rPr>
            </w:pPr>
            <w:r>
              <w:rPr>
                <w:b/>
                <w:color w:val="000000"/>
                <w:sz w:val="24"/>
                <w:szCs w:val="24"/>
                <w:lang w:val="uk-UA"/>
              </w:rPr>
              <w:t>ІV. Високий</w:t>
            </w:r>
          </w:p>
        </w:tc>
        <w:tc>
          <w:tcPr>
            <w:tcW w:w="589" w:type="dxa"/>
            <w:tcBorders>
              <w:left w:val="single" w:sz="4" w:space="0" w:color="auto"/>
            </w:tcBorders>
          </w:tcPr>
          <w:p w:rsidR="008433A4" w:rsidRDefault="008433A4" w:rsidP="00F76437">
            <w:pPr>
              <w:pStyle w:val="TableText9"/>
              <w:spacing w:before="0" w:line="240" w:lineRule="auto"/>
              <w:ind w:left="0" w:right="0"/>
              <w:rPr>
                <w:color w:val="000000"/>
                <w:sz w:val="24"/>
                <w:szCs w:val="24"/>
                <w:lang w:val="uk-UA"/>
              </w:rPr>
            </w:pPr>
            <w:r>
              <w:rPr>
                <w:color w:val="000000"/>
                <w:sz w:val="24"/>
                <w:szCs w:val="24"/>
                <w:lang w:val="uk-UA"/>
              </w:rPr>
              <w:t>10</w:t>
            </w:r>
          </w:p>
        </w:tc>
        <w:tc>
          <w:tcPr>
            <w:tcW w:w="7277" w:type="dxa"/>
          </w:tcPr>
          <w:p w:rsidR="008433A4" w:rsidRDefault="008433A4" w:rsidP="007D286F">
            <w:pPr>
              <w:pStyle w:val="TableText9"/>
              <w:spacing w:before="0" w:line="240" w:lineRule="auto"/>
              <w:ind w:left="0" w:right="0"/>
              <w:rPr>
                <w:color w:val="000000"/>
                <w:sz w:val="24"/>
                <w:szCs w:val="24"/>
                <w:lang w:val="uk-UA"/>
              </w:rPr>
            </w:pPr>
            <w:r>
              <w:rPr>
                <w:sz w:val="24"/>
                <w:szCs w:val="24"/>
                <w:lang w:val="uk-UA"/>
              </w:rPr>
              <w:t xml:space="preserve">Учень </w:t>
            </w:r>
            <w:r w:rsidR="007D286F">
              <w:rPr>
                <w:color w:val="000000"/>
                <w:sz w:val="24"/>
                <w:szCs w:val="24"/>
                <w:lang w:val="uk-UA"/>
              </w:rPr>
              <w:t xml:space="preserve">з порушенням опорно-рухового апарату  </w:t>
            </w:r>
            <w:r>
              <w:rPr>
                <w:sz w:val="24"/>
                <w:szCs w:val="24"/>
                <w:lang w:val="uk-UA"/>
              </w:rPr>
              <w:t>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r w:rsidR="0022658B">
              <w:rPr>
                <w:sz w:val="24"/>
                <w:szCs w:val="24"/>
                <w:lang w:val="uk-UA"/>
              </w:rPr>
              <w:t>.</w:t>
            </w:r>
          </w:p>
        </w:tc>
      </w:tr>
      <w:tr w:rsidR="008433A4" w:rsidRPr="00FC0A7C" w:rsidTr="005F751C">
        <w:tc>
          <w:tcPr>
            <w:tcW w:w="1423" w:type="dxa"/>
            <w:tcBorders>
              <w:top w:val="single" w:sz="4" w:space="0" w:color="auto"/>
              <w:left w:val="single" w:sz="4" w:space="0" w:color="auto"/>
              <w:bottom w:val="nil"/>
              <w:right w:val="single" w:sz="4" w:space="0" w:color="auto"/>
            </w:tcBorders>
          </w:tcPr>
          <w:p w:rsidR="008433A4" w:rsidRDefault="008433A4" w:rsidP="00F76437">
            <w:pPr>
              <w:pStyle w:val="TableText9"/>
              <w:spacing w:before="0" w:line="240" w:lineRule="auto"/>
              <w:ind w:left="0" w:right="0"/>
              <w:rPr>
                <w:color w:val="000000"/>
                <w:sz w:val="24"/>
                <w:szCs w:val="24"/>
                <w:lang w:val="uk-UA"/>
              </w:rPr>
            </w:pPr>
          </w:p>
        </w:tc>
        <w:tc>
          <w:tcPr>
            <w:tcW w:w="589" w:type="dxa"/>
            <w:tcBorders>
              <w:left w:val="single" w:sz="4" w:space="0" w:color="auto"/>
            </w:tcBorders>
          </w:tcPr>
          <w:p w:rsidR="008433A4" w:rsidRDefault="008433A4" w:rsidP="00F76437">
            <w:pPr>
              <w:pStyle w:val="TableText9"/>
              <w:spacing w:before="0" w:line="240" w:lineRule="auto"/>
              <w:ind w:left="0" w:right="0"/>
              <w:rPr>
                <w:color w:val="000000"/>
                <w:sz w:val="24"/>
                <w:szCs w:val="24"/>
                <w:lang w:val="uk-UA"/>
              </w:rPr>
            </w:pPr>
            <w:r>
              <w:rPr>
                <w:color w:val="000000"/>
                <w:sz w:val="24"/>
                <w:szCs w:val="24"/>
                <w:lang w:val="uk-UA"/>
              </w:rPr>
              <w:t>11</w:t>
            </w:r>
          </w:p>
        </w:tc>
        <w:tc>
          <w:tcPr>
            <w:tcW w:w="7277" w:type="dxa"/>
          </w:tcPr>
          <w:p w:rsidR="008433A4" w:rsidRDefault="008433A4" w:rsidP="0022658B">
            <w:pPr>
              <w:pStyle w:val="TableText9"/>
              <w:spacing w:before="0" w:line="240" w:lineRule="auto"/>
              <w:ind w:left="0" w:right="0"/>
              <w:rPr>
                <w:color w:val="000000"/>
                <w:sz w:val="24"/>
                <w:szCs w:val="24"/>
                <w:lang w:val="uk-UA"/>
              </w:rPr>
            </w:pPr>
            <w:r>
              <w:rPr>
                <w:sz w:val="24"/>
                <w:szCs w:val="24"/>
                <w:lang w:val="uk-UA"/>
              </w:rPr>
              <w:t>Учень</w:t>
            </w:r>
            <w:r w:rsidR="007D286F">
              <w:rPr>
                <w:color w:val="000000"/>
                <w:sz w:val="24"/>
                <w:szCs w:val="24"/>
                <w:lang w:val="uk-UA"/>
              </w:rPr>
              <w:t xml:space="preserve"> з порушенням опорно-рухового апарату  </w:t>
            </w:r>
            <w:r>
              <w:rPr>
                <w:sz w:val="24"/>
                <w:szCs w:val="24"/>
                <w:lang w:val="uk-UA"/>
              </w:rPr>
              <w:t xml:space="preserve">на високому рівні володіє матеріалом, вміннями й навичками комплексного аналізу художнього твору, самостійно формулює проблему й вирішує шляхи її </w:t>
            </w:r>
            <w:proofErr w:type="spellStart"/>
            <w:r>
              <w:rPr>
                <w:sz w:val="24"/>
                <w:szCs w:val="24"/>
                <w:lang w:val="uk-UA"/>
              </w:rPr>
              <w:t>розв</w:t>
            </w:r>
            <w:r w:rsidR="0022658B" w:rsidRPr="00201C9B">
              <w:rPr>
                <w:sz w:val="24"/>
                <w:szCs w:val="24"/>
                <w:lang w:val="uk-UA"/>
              </w:rPr>
              <w:t>”</w:t>
            </w:r>
            <w:r>
              <w:rPr>
                <w:sz w:val="24"/>
                <w:szCs w:val="24"/>
                <w:lang w:val="uk-UA"/>
              </w:rPr>
              <w:t>язання</w:t>
            </w:r>
            <w:proofErr w:type="spellEnd"/>
            <w:r>
              <w:rPr>
                <w:sz w:val="24"/>
                <w:szCs w:val="24"/>
                <w:lang w:val="uk-UA"/>
              </w:rPr>
              <w:t>, висловлює власні думки, самостійно оцінює явища літератури й культури, виявляючи власну позицію щодо них</w:t>
            </w:r>
            <w:r w:rsidR="0022658B">
              <w:rPr>
                <w:sz w:val="24"/>
                <w:szCs w:val="24"/>
                <w:lang w:val="uk-UA"/>
              </w:rPr>
              <w:t>.</w:t>
            </w:r>
          </w:p>
        </w:tc>
      </w:tr>
      <w:tr w:rsidR="008433A4" w:rsidRPr="00FC0A7C" w:rsidTr="00F76437">
        <w:tc>
          <w:tcPr>
            <w:tcW w:w="1423" w:type="dxa"/>
            <w:tcBorders>
              <w:top w:val="nil"/>
              <w:left w:val="single" w:sz="4" w:space="0" w:color="auto"/>
              <w:bottom w:val="single" w:sz="4" w:space="0" w:color="auto"/>
              <w:right w:val="single" w:sz="4" w:space="0" w:color="auto"/>
            </w:tcBorders>
          </w:tcPr>
          <w:p w:rsidR="008433A4" w:rsidRDefault="008433A4" w:rsidP="00F76437">
            <w:pPr>
              <w:pStyle w:val="TableText9"/>
              <w:spacing w:before="0" w:line="240" w:lineRule="auto"/>
              <w:ind w:left="0" w:right="0"/>
              <w:rPr>
                <w:color w:val="000000"/>
                <w:sz w:val="24"/>
                <w:szCs w:val="24"/>
                <w:lang w:val="uk-UA"/>
              </w:rPr>
            </w:pPr>
          </w:p>
        </w:tc>
        <w:tc>
          <w:tcPr>
            <w:tcW w:w="589" w:type="dxa"/>
            <w:tcBorders>
              <w:left w:val="single" w:sz="4" w:space="0" w:color="auto"/>
            </w:tcBorders>
          </w:tcPr>
          <w:p w:rsidR="008433A4" w:rsidRDefault="008433A4" w:rsidP="00F76437">
            <w:pPr>
              <w:pStyle w:val="TableText9"/>
              <w:spacing w:before="0" w:line="240" w:lineRule="auto"/>
              <w:ind w:left="0" w:right="0"/>
              <w:rPr>
                <w:color w:val="000000"/>
                <w:sz w:val="24"/>
                <w:szCs w:val="24"/>
                <w:lang w:val="uk-UA"/>
              </w:rPr>
            </w:pPr>
            <w:r>
              <w:rPr>
                <w:color w:val="000000"/>
                <w:sz w:val="24"/>
                <w:szCs w:val="24"/>
                <w:lang w:val="uk-UA"/>
              </w:rPr>
              <w:t>12</w:t>
            </w:r>
          </w:p>
        </w:tc>
        <w:tc>
          <w:tcPr>
            <w:tcW w:w="7277" w:type="dxa"/>
          </w:tcPr>
          <w:p w:rsidR="008433A4" w:rsidRDefault="008433A4" w:rsidP="007D286F">
            <w:pPr>
              <w:pStyle w:val="TableText9"/>
              <w:spacing w:before="0" w:line="240" w:lineRule="auto"/>
              <w:ind w:left="0" w:right="0"/>
              <w:rPr>
                <w:color w:val="000000"/>
                <w:sz w:val="24"/>
                <w:szCs w:val="24"/>
                <w:lang w:val="uk-UA"/>
              </w:rPr>
            </w:pPr>
            <w:r>
              <w:rPr>
                <w:sz w:val="24"/>
                <w:szCs w:val="24"/>
                <w:lang w:val="uk-UA"/>
              </w:rPr>
              <w:t>Учень</w:t>
            </w:r>
            <w:r w:rsidR="007D286F">
              <w:rPr>
                <w:color w:val="000000"/>
                <w:sz w:val="24"/>
                <w:szCs w:val="24"/>
                <w:lang w:val="uk-UA"/>
              </w:rPr>
              <w:t xml:space="preserve"> з порушенням опорно-рухового апарату  в</w:t>
            </w:r>
            <w:r>
              <w:rPr>
                <w:sz w:val="24"/>
                <w:szCs w:val="24"/>
                <w:lang w:val="uk-UA"/>
              </w:rPr>
              <w:t>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r w:rsidR="00201C9B">
              <w:rPr>
                <w:sz w:val="24"/>
                <w:szCs w:val="24"/>
                <w:lang w:val="uk-UA"/>
              </w:rPr>
              <w:t>.</w:t>
            </w:r>
          </w:p>
        </w:tc>
      </w:tr>
    </w:tbl>
    <w:p w:rsidR="00FC0A7C" w:rsidRDefault="00FC0A7C" w:rsidP="008433A4">
      <w:pPr>
        <w:jc w:val="both"/>
        <w:rPr>
          <w:sz w:val="24"/>
          <w:szCs w:val="24"/>
          <w:lang w:val="uk-UA"/>
        </w:rPr>
      </w:pPr>
    </w:p>
    <w:p w:rsidR="00FC0A7C" w:rsidRDefault="00FC0A7C" w:rsidP="008433A4">
      <w:pPr>
        <w:jc w:val="both"/>
        <w:rPr>
          <w:sz w:val="24"/>
          <w:szCs w:val="24"/>
          <w:lang w:val="uk-UA"/>
        </w:rPr>
      </w:pPr>
    </w:p>
    <w:p w:rsidR="00FC0A7C" w:rsidRPr="000807E7" w:rsidRDefault="00FC0A7C" w:rsidP="00FC0A7C">
      <w:pPr>
        <w:pStyle w:val="8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jc w:val="center"/>
        <w:rPr>
          <w:b/>
          <w:sz w:val="28"/>
          <w:szCs w:val="28"/>
          <w:lang w:val="uk-UA"/>
        </w:rPr>
      </w:pPr>
      <w:r w:rsidRPr="000807E7">
        <w:rPr>
          <w:b/>
          <w:sz w:val="28"/>
          <w:szCs w:val="28"/>
          <w:lang w:val="uk-UA"/>
        </w:rPr>
        <w:t>Критерії оцінювання</w:t>
      </w:r>
      <w:r>
        <w:rPr>
          <w:b/>
          <w:sz w:val="28"/>
          <w:szCs w:val="28"/>
          <w:lang w:val="uk-UA"/>
        </w:rPr>
        <w:t xml:space="preserve"> </w:t>
      </w:r>
      <w:r w:rsidRPr="00786650">
        <w:rPr>
          <w:b/>
          <w:sz w:val="28"/>
          <w:szCs w:val="28"/>
          <w:u w:val="single"/>
          <w:lang w:val="uk-UA"/>
        </w:rPr>
        <w:t>виразного читання напам</w:t>
      </w:r>
      <w:r w:rsidRPr="00FC0A7C">
        <w:rPr>
          <w:b/>
          <w:sz w:val="28"/>
          <w:szCs w:val="28"/>
          <w:u w:val="single"/>
          <w:lang w:val="uk-UA"/>
        </w:rPr>
        <w:t>’</w:t>
      </w:r>
      <w:r w:rsidRPr="00786650">
        <w:rPr>
          <w:b/>
          <w:sz w:val="28"/>
          <w:szCs w:val="28"/>
          <w:u w:val="single"/>
          <w:lang w:val="uk-UA"/>
        </w:rPr>
        <w:t xml:space="preserve">ять художніх творів </w:t>
      </w:r>
      <w:r w:rsidRPr="000807E7">
        <w:rPr>
          <w:b/>
          <w:i/>
          <w:sz w:val="28"/>
          <w:szCs w:val="28"/>
          <w:lang w:val="uk-UA"/>
        </w:rPr>
        <w:t xml:space="preserve"> </w:t>
      </w:r>
      <w:r w:rsidRPr="000807E7">
        <w:rPr>
          <w:b/>
          <w:sz w:val="28"/>
          <w:szCs w:val="28"/>
          <w:lang w:val="uk-UA"/>
        </w:rPr>
        <w:t xml:space="preserve">здобувачів освіти  з порушеннями опорно-рухового апарату </w:t>
      </w:r>
      <w:proofErr w:type="spellStart"/>
      <w:r w:rsidRPr="000807E7">
        <w:rPr>
          <w:b/>
          <w:sz w:val="28"/>
          <w:szCs w:val="28"/>
          <w:lang w:val="uk-UA"/>
        </w:rPr>
        <w:t>Черченської</w:t>
      </w:r>
      <w:proofErr w:type="spellEnd"/>
      <w:r w:rsidRPr="000807E7">
        <w:rPr>
          <w:b/>
          <w:sz w:val="28"/>
          <w:szCs w:val="28"/>
          <w:lang w:val="uk-UA"/>
        </w:rPr>
        <w:t xml:space="preserve"> спеціальної школи </w:t>
      </w:r>
    </w:p>
    <w:p w:rsidR="00FC0A7C" w:rsidRPr="00FC0A7C" w:rsidRDefault="00FC0A7C" w:rsidP="00FC0A7C">
      <w:pPr>
        <w:shd w:val="clear" w:color="auto" w:fill="FBFCFA"/>
        <w:spacing w:after="0" w:line="240" w:lineRule="auto"/>
        <w:rPr>
          <w:rFonts w:ascii="Times New Roman" w:eastAsia="Times New Roman" w:hAnsi="Times New Roman" w:cs="Times New Roman"/>
          <w:bCs/>
          <w:sz w:val="28"/>
          <w:szCs w:val="28"/>
          <w:lang w:val="uk-UA"/>
        </w:rPr>
      </w:pPr>
    </w:p>
    <w:tbl>
      <w:tblPr>
        <w:tblStyle w:val="a3"/>
        <w:tblW w:w="0" w:type="auto"/>
        <w:tblLook w:val="04A0"/>
      </w:tblPr>
      <w:tblGrid>
        <w:gridCol w:w="1724"/>
        <w:gridCol w:w="443"/>
        <w:gridCol w:w="7404"/>
      </w:tblGrid>
      <w:tr w:rsidR="00FC0A7C" w:rsidRPr="00786650" w:rsidTr="004A7BF0">
        <w:tc>
          <w:tcPr>
            <w:tcW w:w="1050" w:type="pct"/>
            <w:gridSpan w:val="2"/>
            <w:hideMark/>
          </w:tcPr>
          <w:p w:rsidR="00FC0A7C" w:rsidRPr="00786650" w:rsidRDefault="00FC0A7C" w:rsidP="004A7BF0">
            <w:pPr>
              <w:rPr>
                <w:rFonts w:ascii="Times New Roman" w:eastAsia="Times New Roman" w:hAnsi="Times New Roman" w:cs="Times New Roman"/>
                <w:sz w:val="28"/>
                <w:szCs w:val="28"/>
              </w:rPr>
            </w:pPr>
            <w:proofErr w:type="spellStart"/>
            <w:proofErr w:type="gramStart"/>
            <w:r w:rsidRPr="00786650">
              <w:rPr>
                <w:rFonts w:ascii="Times New Roman" w:eastAsia="Times New Roman" w:hAnsi="Times New Roman" w:cs="Times New Roman"/>
                <w:sz w:val="28"/>
                <w:szCs w:val="28"/>
              </w:rPr>
              <w:t>Р</w:t>
            </w:r>
            <w:proofErr w:type="gramEnd"/>
            <w:r w:rsidRPr="00786650">
              <w:rPr>
                <w:rFonts w:ascii="Times New Roman" w:eastAsia="Times New Roman" w:hAnsi="Times New Roman" w:cs="Times New Roman"/>
                <w:sz w:val="28"/>
                <w:szCs w:val="28"/>
              </w:rPr>
              <w:t>івні</w:t>
            </w:r>
            <w:proofErr w:type="spellEnd"/>
            <w:r w:rsidRPr="00786650">
              <w:rPr>
                <w:rFonts w:ascii="Times New Roman" w:eastAsia="Times New Roman" w:hAnsi="Times New Roman" w:cs="Times New Roman"/>
                <w:sz w:val="28"/>
                <w:szCs w:val="28"/>
              </w:rPr>
              <w:t xml:space="preserve"> </w:t>
            </w:r>
            <w:proofErr w:type="spellStart"/>
            <w:r w:rsidRPr="00786650">
              <w:rPr>
                <w:rFonts w:ascii="Times New Roman" w:eastAsia="Times New Roman" w:hAnsi="Times New Roman" w:cs="Times New Roman"/>
                <w:sz w:val="28"/>
                <w:szCs w:val="28"/>
              </w:rPr>
              <w:t>навчальних</w:t>
            </w:r>
            <w:proofErr w:type="spellEnd"/>
            <w:r w:rsidRPr="00786650">
              <w:rPr>
                <w:rFonts w:ascii="Times New Roman" w:eastAsia="Times New Roman" w:hAnsi="Times New Roman" w:cs="Times New Roman"/>
                <w:sz w:val="28"/>
                <w:szCs w:val="28"/>
              </w:rPr>
              <w:t xml:space="preserve"> </w:t>
            </w:r>
            <w:proofErr w:type="spellStart"/>
            <w:r w:rsidRPr="00786650">
              <w:rPr>
                <w:rFonts w:ascii="Times New Roman" w:eastAsia="Times New Roman" w:hAnsi="Times New Roman" w:cs="Times New Roman"/>
                <w:sz w:val="28"/>
                <w:szCs w:val="28"/>
              </w:rPr>
              <w:t>досягнень</w:t>
            </w:r>
            <w:proofErr w:type="spellEnd"/>
            <w:r w:rsidRPr="00786650">
              <w:rPr>
                <w:rFonts w:ascii="Times New Roman" w:eastAsia="Times New Roman" w:hAnsi="Times New Roman" w:cs="Times New Roman"/>
                <w:sz w:val="28"/>
                <w:szCs w:val="28"/>
              </w:rPr>
              <w:t> </w:t>
            </w:r>
          </w:p>
        </w:tc>
        <w:tc>
          <w:tcPr>
            <w:tcW w:w="3900" w:type="pct"/>
            <w:hideMark/>
          </w:tcPr>
          <w:p w:rsidR="00FC0A7C" w:rsidRPr="00786650" w:rsidRDefault="00FC0A7C" w:rsidP="004A7BF0">
            <w:pPr>
              <w:jc w:val="center"/>
              <w:rPr>
                <w:rFonts w:ascii="Times New Roman" w:eastAsia="Times New Roman" w:hAnsi="Times New Roman" w:cs="Times New Roman"/>
                <w:bCs/>
                <w:sz w:val="28"/>
                <w:szCs w:val="28"/>
              </w:rPr>
            </w:pPr>
            <w:proofErr w:type="spellStart"/>
            <w:r w:rsidRPr="00786650">
              <w:rPr>
                <w:rFonts w:ascii="Times New Roman" w:eastAsia="Times New Roman" w:hAnsi="Times New Roman" w:cs="Times New Roman"/>
                <w:bCs/>
                <w:sz w:val="28"/>
                <w:szCs w:val="28"/>
              </w:rPr>
              <w:t>Критерії</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оцінювання</w:t>
            </w:r>
            <w:proofErr w:type="spellEnd"/>
            <w:r w:rsidRPr="00786650">
              <w:rPr>
                <w:rFonts w:ascii="Times New Roman" w:eastAsia="Times New Roman" w:hAnsi="Times New Roman" w:cs="Times New Roman"/>
                <w:bCs/>
                <w:sz w:val="28"/>
                <w:szCs w:val="28"/>
              </w:rPr>
              <w:t> </w:t>
            </w:r>
          </w:p>
        </w:tc>
      </w:tr>
      <w:tr w:rsidR="00FC0A7C" w:rsidRPr="00786650" w:rsidTr="004A7BF0">
        <w:tc>
          <w:tcPr>
            <w:tcW w:w="750" w:type="pct"/>
            <w:vMerge w:val="restart"/>
            <w:hideMark/>
          </w:tcPr>
          <w:p w:rsidR="00FC0A7C" w:rsidRPr="00786650" w:rsidRDefault="00FC0A7C" w:rsidP="004A7BF0">
            <w:pPr>
              <w:rPr>
                <w:rFonts w:ascii="Times New Roman" w:eastAsia="Times New Roman" w:hAnsi="Times New Roman" w:cs="Times New Roman"/>
                <w:sz w:val="28"/>
                <w:szCs w:val="28"/>
              </w:rPr>
            </w:pPr>
            <w:proofErr w:type="spellStart"/>
            <w:r w:rsidRPr="00786650">
              <w:rPr>
                <w:rFonts w:ascii="Times New Roman" w:eastAsia="Times New Roman" w:hAnsi="Times New Roman" w:cs="Times New Roman"/>
                <w:sz w:val="28"/>
                <w:szCs w:val="28"/>
              </w:rPr>
              <w:t>Початковий</w:t>
            </w:r>
            <w:proofErr w:type="spellEnd"/>
            <w:r w:rsidRPr="00786650">
              <w:rPr>
                <w:rFonts w:ascii="Times New Roman" w:eastAsia="Times New Roman" w:hAnsi="Times New Roman" w:cs="Times New Roman"/>
                <w:sz w:val="28"/>
                <w:szCs w:val="28"/>
              </w:rPr>
              <w:t> </w:t>
            </w:r>
          </w:p>
        </w:tc>
        <w:tc>
          <w:tcPr>
            <w:tcW w:w="250" w:type="pct"/>
            <w:hideMark/>
          </w:tcPr>
          <w:p w:rsidR="00FC0A7C" w:rsidRPr="00786650" w:rsidRDefault="00FC0A7C" w:rsidP="004A7BF0">
            <w:pPr>
              <w:rPr>
                <w:rFonts w:ascii="Times New Roman" w:eastAsia="Times New Roman" w:hAnsi="Times New Roman" w:cs="Times New Roman"/>
                <w:sz w:val="28"/>
                <w:szCs w:val="28"/>
              </w:rPr>
            </w:pPr>
            <w:r w:rsidRPr="00786650">
              <w:rPr>
                <w:rFonts w:ascii="Times New Roman" w:eastAsia="Times New Roman" w:hAnsi="Times New Roman" w:cs="Times New Roman"/>
                <w:sz w:val="28"/>
                <w:szCs w:val="28"/>
              </w:rPr>
              <w:t>1 </w:t>
            </w:r>
          </w:p>
        </w:tc>
        <w:tc>
          <w:tcPr>
            <w:tcW w:w="3900" w:type="pct"/>
            <w:hideMark/>
          </w:tcPr>
          <w:p w:rsidR="00FC0A7C" w:rsidRPr="00786650" w:rsidRDefault="00FC0A7C" w:rsidP="004A7BF0">
            <w:pPr>
              <w:rPr>
                <w:rFonts w:ascii="Times New Roman" w:eastAsia="Times New Roman" w:hAnsi="Times New Roman" w:cs="Times New Roman"/>
                <w:bCs/>
                <w:sz w:val="28"/>
                <w:szCs w:val="28"/>
              </w:rPr>
            </w:pPr>
            <w:proofErr w:type="spellStart"/>
            <w:r w:rsidRPr="00786650">
              <w:rPr>
                <w:rFonts w:ascii="Times New Roman" w:eastAsia="Times New Roman" w:hAnsi="Times New Roman" w:cs="Times New Roman"/>
                <w:bCs/>
                <w:sz w:val="28"/>
                <w:szCs w:val="28"/>
              </w:rPr>
              <w:t>Учень</w:t>
            </w:r>
            <w:proofErr w:type="spellEnd"/>
            <w:r w:rsidRPr="00786650">
              <w:rPr>
                <w:rFonts w:ascii="Times New Roman" w:eastAsia="Times New Roman" w:hAnsi="Times New Roman" w:cs="Times New Roman"/>
                <w:bCs/>
                <w:sz w:val="28"/>
                <w:szCs w:val="28"/>
              </w:rPr>
              <w:t xml:space="preserve"> </w:t>
            </w:r>
            <w:r w:rsidRPr="00B76159">
              <w:rPr>
                <w:rFonts w:ascii="Times New Roman" w:hAnsi="Times New Roman" w:cs="Times New Roman"/>
                <w:sz w:val="28"/>
                <w:szCs w:val="28"/>
                <w:lang w:val="uk-UA"/>
              </w:rPr>
              <w:t>з порушеннями опорно-рухового апарату</w:t>
            </w:r>
            <w:r w:rsidRPr="000807E7">
              <w:rPr>
                <w:b/>
                <w:sz w:val="28"/>
                <w:szCs w:val="28"/>
                <w:lang w:val="uk-UA"/>
              </w:rPr>
              <w:t xml:space="preserve"> </w:t>
            </w:r>
            <w:r w:rsidRPr="00786650">
              <w:rPr>
                <w:rFonts w:ascii="Times New Roman" w:eastAsia="Times New Roman" w:hAnsi="Times New Roman" w:cs="Times New Roman"/>
                <w:bCs/>
                <w:sz w:val="28"/>
                <w:szCs w:val="28"/>
              </w:rPr>
              <w:t xml:space="preserve">монотонно </w:t>
            </w:r>
            <w:proofErr w:type="spellStart"/>
            <w:r w:rsidRPr="00786650">
              <w:rPr>
                <w:rFonts w:ascii="Times New Roman" w:eastAsia="Times New Roman" w:hAnsi="Times New Roman" w:cs="Times New Roman"/>
                <w:bCs/>
                <w:sz w:val="28"/>
                <w:szCs w:val="28"/>
              </w:rPr>
              <w:t>читає</w:t>
            </w:r>
            <w:proofErr w:type="spellEnd"/>
            <w:r w:rsidRPr="00786650">
              <w:rPr>
                <w:rFonts w:ascii="Times New Roman" w:eastAsia="Times New Roman" w:hAnsi="Times New Roman" w:cs="Times New Roman"/>
                <w:bCs/>
                <w:sz w:val="28"/>
                <w:szCs w:val="28"/>
              </w:rPr>
              <w:t xml:space="preserve"> </w:t>
            </w:r>
            <w:proofErr w:type="spellStart"/>
            <w:proofErr w:type="gramStart"/>
            <w:r w:rsidRPr="00786650">
              <w:rPr>
                <w:rFonts w:ascii="Times New Roman" w:eastAsia="Times New Roman" w:hAnsi="Times New Roman" w:cs="Times New Roman"/>
                <w:bCs/>
                <w:sz w:val="28"/>
                <w:szCs w:val="28"/>
              </w:rPr>
              <w:t>напам'ять</w:t>
            </w:r>
            <w:proofErr w:type="spellEnd"/>
            <w:proofErr w:type="gram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лише</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окремі</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фрази</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художнього</w:t>
            </w:r>
            <w:proofErr w:type="spellEnd"/>
            <w:r w:rsidRPr="00786650">
              <w:rPr>
                <w:rFonts w:ascii="Times New Roman" w:eastAsia="Times New Roman" w:hAnsi="Times New Roman" w:cs="Times New Roman"/>
                <w:bCs/>
                <w:sz w:val="28"/>
                <w:szCs w:val="28"/>
              </w:rPr>
              <w:t xml:space="preserve"> тексту </w:t>
            </w:r>
          </w:p>
        </w:tc>
      </w:tr>
      <w:tr w:rsidR="00FC0A7C" w:rsidRPr="00786650" w:rsidTr="004A7BF0">
        <w:tc>
          <w:tcPr>
            <w:tcW w:w="0" w:type="auto"/>
            <w:vMerge/>
            <w:hideMark/>
          </w:tcPr>
          <w:p w:rsidR="00FC0A7C" w:rsidRPr="00786650" w:rsidRDefault="00FC0A7C" w:rsidP="004A7BF0">
            <w:pPr>
              <w:rPr>
                <w:rFonts w:ascii="Times New Roman" w:eastAsia="Times New Roman" w:hAnsi="Times New Roman" w:cs="Times New Roman"/>
                <w:sz w:val="28"/>
                <w:szCs w:val="28"/>
              </w:rPr>
            </w:pPr>
          </w:p>
        </w:tc>
        <w:tc>
          <w:tcPr>
            <w:tcW w:w="250" w:type="pct"/>
            <w:hideMark/>
          </w:tcPr>
          <w:p w:rsidR="00FC0A7C" w:rsidRPr="00786650" w:rsidRDefault="00FC0A7C" w:rsidP="004A7BF0">
            <w:pPr>
              <w:rPr>
                <w:rFonts w:ascii="Times New Roman" w:eastAsia="Times New Roman" w:hAnsi="Times New Roman" w:cs="Times New Roman"/>
                <w:sz w:val="28"/>
                <w:szCs w:val="28"/>
              </w:rPr>
            </w:pPr>
            <w:r w:rsidRPr="00786650">
              <w:rPr>
                <w:rFonts w:ascii="Times New Roman" w:eastAsia="Times New Roman" w:hAnsi="Times New Roman" w:cs="Times New Roman"/>
                <w:sz w:val="28"/>
                <w:szCs w:val="28"/>
              </w:rPr>
              <w:t>2 </w:t>
            </w:r>
          </w:p>
        </w:tc>
        <w:tc>
          <w:tcPr>
            <w:tcW w:w="3900" w:type="pct"/>
            <w:hideMark/>
          </w:tcPr>
          <w:p w:rsidR="00FC0A7C" w:rsidRPr="00786650" w:rsidRDefault="00FC0A7C" w:rsidP="004A7BF0">
            <w:pPr>
              <w:rPr>
                <w:rFonts w:ascii="Times New Roman" w:eastAsia="Times New Roman" w:hAnsi="Times New Roman" w:cs="Times New Roman"/>
                <w:bCs/>
                <w:sz w:val="28"/>
                <w:szCs w:val="28"/>
              </w:rPr>
            </w:pPr>
            <w:proofErr w:type="spellStart"/>
            <w:r w:rsidRPr="00786650">
              <w:rPr>
                <w:rFonts w:ascii="Times New Roman" w:eastAsia="Times New Roman" w:hAnsi="Times New Roman" w:cs="Times New Roman"/>
                <w:bCs/>
                <w:sz w:val="28"/>
                <w:szCs w:val="28"/>
              </w:rPr>
              <w:t>Учень</w:t>
            </w:r>
            <w:proofErr w:type="spellEnd"/>
            <w:r w:rsidRPr="00786650">
              <w:rPr>
                <w:rFonts w:ascii="Times New Roman" w:eastAsia="Times New Roman" w:hAnsi="Times New Roman" w:cs="Times New Roman"/>
                <w:bCs/>
                <w:sz w:val="28"/>
                <w:szCs w:val="28"/>
              </w:rPr>
              <w:t xml:space="preserve"> </w:t>
            </w:r>
            <w:r w:rsidRPr="00B76159">
              <w:rPr>
                <w:rFonts w:ascii="Times New Roman" w:hAnsi="Times New Roman" w:cs="Times New Roman"/>
                <w:sz w:val="28"/>
                <w:szCs w:val="28"/>
                <w:lang w:val="uk-UA"/>
              </w:rPr>
              <w:t>з порушеннями опорно-рухового апарату</w:t>
            </w:r>
            <w:r>
              <w:rPr>
                <w:rFonts w:ascii="Times New Roman" w:eastAsia="Times New Roman" w:hAnsi="Times New Roman" w:cs="Times New Roman"/>
                <w:bCs/>
                <w:sz w:val="28"/>
                <w:szCs w:val="28"/>
                <w:lang w:val="uk-UA"/>
              </w:rPr>
              <w:t xml:space="preserve"> </w:t>
            </w:r>
            <w:proofErr w:type="spellStart"/>
            <w:r w:rsidRPr="00786650">
              <w:rPr>
                <w:rFonts w:ascii="Times New Roman" w:eastAsia="Times New Roman" w:hAnsi="Times New Roman" w:cs="Times New Roman"/>
                <w:bCs/>
                <w:sz w:val="28"/>
                <w:szCs w:val="28"/>
              </w:rPr>
              <w:t>невиразно</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читає</w:t>
            </w:r>
            <w:proofErr w:type="spellEnd"/>
            <w:r w:rsidRPr="00786650">
              <w:rPr>
                <w:rFonts w:ascii="Times New Roman" w:eastAsia="Times New Roman" w:hAnsi="Times New Roman" w:cs="Times New Roman"/>
                <w:bCs/>
                <w:sz w:val="28"/>
                <w:szCs w:val="28"/>
              </w:rPr>
              <w:t xml:space="preserve"> </w:t>
            </w:r>
            <w:proofErr w:type="spellStart"/>
            <w:proofErr w:type="gramStart"/>
            <w:r w:rsidRPr="00786650">
              <w:rPr>
                <w:rFonts w:ascii="Times New Roman" w:eastAsia="Times New Roman" w:hAnsi="Times New Roman" w:cs="Times New Roman"/>
                <w:bCs/>
                <w:sz w:val="28"/>
                <w:szCs w:val="28"/>
              </w:rPr>
              <w:t>напам'ять</w:t>
            </w:r>
            <w:proofErr w:type="spellEnd"/>
            <w:proofErr w:type="gram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невеличкий</w:t>
            </w:r>
            <w:proofErr w:type="spellEnd"/>
            <w:r w:rsidRPr="00786650">
              <w:rPr>
                <w:rFonts w:ascii="Times New Roman" w:eastAsia="Times New Roman" w:hAnsi="Times New Roman" w:cs="Times New Roman"/>
                <w:bCs/>
                <w:sz w:val="28"/>
                <w:szCs w:val="28"/>
              </w:rPr>
              <w:t xml:space="preserve"> фрагмент </w:t>
            </w:r>
            <w:proofErr w:type="spellStart"/>
            <w:r w:rsidRPr="00786650">
              <w:rPr>
                <w:rFonts w:ascii="Times New Roman" w:eastAsia="Times New Roman" w:hAnsi="Times New Roman" w:cs="Times New Roman"/>
                <w:bCs/>
                <w:sz w:val="28"/>
                <w:szCs w:val="28"/>
              </w:rPr>
              <w:t>рекомендованого</w:t>
            </w:r>
            <w:proofErr w:type="spellEnd"/>
            <w:r w:rsidRPr="00786650">
              <w:rPr>
                <w:rFonts w:ascii="Times New Roman" w:eastAsia="Times New Roman" w:hAnsi="Times New Roman" w:cs="Times New Roman"/>
                <w:bCs/>
                <w:sz w:val="28"/>
                <w:szCs w:val="28"/>
              </w:rPr>
              <w:t xml:space="preserve"> для </w:t>
            </w:r>
            <w:proofErr w:type="spellStart"/>
            <w:r w:rsidRPr="00786650">
              <w:rPr>
                <w:rFonts w:ascii="Times New Roman" w:eastAsia="Times New Roman" w:hAnsi="Times New Roman" w:cs="Times New Roman"/>
                <w:bCs/>
                <w:sz w:val="28"/>
                <w:szCs w:val="28"/>
              </w:rPr>
              <w:t>вивчення</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твору</w:t>
            </w:r>
            <w:proofErr w:type="spellEnd"/>
            <w:r w:rsidRPr="00786650">
              <w:rPr>
                <w:rFonts w:ascii="Times New Roman" w:eastAsia="Times New Roman" w:hAnsi="Times New Roman" w:cs="Times New Roman"/>
                <w:bCs/>
                <w:sz w:val="28"/>
                <w:szCs w:val="28"/>
              </w:rPr>
              <w:t> </w:t>
            </w:r>
          </w:p>
        </w:tc>
      </w:tr>
      <w:tr w:rsidR="00FC0A7C" w:rsidRPr="00786650" w:rsidTr="004A7BF0">
        <w:tc>
          <w:tcPr>
            <w:tcW w:w="0" w:type="auto"/>
            <w:vMerge/>
            <w:hideMark/>
          </w:tcPr>
          <w:p w:rsidR="00FC0A7C" w:rsidRPr="00786650" w:rsidRDefault="00FC0A7C" w:rsidP="004A7BF0">
            <w:pPr>
              <w:rPr>
                <w:rFonts w:ascii="Times New Roman" w:eastAsia="Times New Roman" w:hAnsi="Times New Roman" w:cs="Times New Roman"/>
                <w:sz w:val="28"/>
                <w:szCs w:val="28"/>
              </w:rPr>
            </w:pPr>
          </w:p>
        </w:tc>
        <w:tc>
          <w:tcPr>
            <w:tcW w:w="250" w:type="pct"/>
            <w:hideMark/>
          </w:tcPr>
          <w:p w:rsidR="00FC0A7C" w:rsidRPr="00786650" w:rsidRDefault="00FC0A7C" w:rsidP="004A7BF0">
            <w:pPr>
              <w:rPr>
                <w:rFonts w:ascii="Times New Roman" w:eastAsia="Times New Roman" w:hAnsi="Times New Roman" w:cs="Times New Roman"/>
                <w:sz w:val="28"/>
                <w:szCs w:val="28"/>
              </w:rPr>
            </w:pPr>
            <w:r w:rsidRPr="00786650">
              <w:rPr>
                <w:rFonts w:ascii="Times New Roman" w:eastAsia="Times New Roman" w:hAnsi="Times New Roman" w:cs="Times New Roman"/>
                <w:sz w:val="28"/>
                <w:szCs w:val="28"/>
              </w:rPr>
              <w:t>3 </w:t>
            </w:r>
          </w:p>
        </w:tc>
        <w:tc>
          <w:tcPr>
            <w:tcW w:w="3900" w:type="pct"/>
            <w:hideMark/>
          </w:tcPr>
          <w:p w:rsidR="00FC0A7C" w:rsidRPr="00786650" w:rsidRDefault="00FC0A7C" w:rsidP="004A7BF0">
            <w:pPr>
              <w:rPr>
                <w:rFonts w:ascii="Times New Roman" w:eastAsia="Times New Roman" w:hAnsi="Times New Roman" w:cs="Times New Roman"/>
                <w:bCs/>
                <w:sz w:val="28"/>
                <w:szCs w:val="28"/>
              </w:rPr>
            </w:pPr>
            <w:proofErr w:type="spellStart"/>
            <w:r w:rsidRPr="00786650">
              <w:rPr>
                <w:rFonts w:ascii="Times New Roman" w:eastAsia="Times New Roman" w:hAnsi="Times New Roman" w:cs="Times New Roman"/>
                <w:bCs/>
                <w:sz w:val="28"/>
                <w:szCs w:val="28"/>
              </w:rPr>
              <w:t>Учень</w:t>
            </w:r>
            <w:proofErr w:type="spellEnd"/>
            <w:r>
              <w:rPr>
                <w:rFonts w:ascii="Times New Roman" w:eastAsia="Times New Roman" w:hAnsi="Times New Roman" w:cs="Times New Roman"/>
                <w:bCs/>
                <w:sz w:val="28"/>
                <w:szCs w:val="28"/>
                <w:lang w:val="uk-UA"/>
              </w:rPr>
              <w:t xml:space="preserve"> </w:t>
            </w:r>
            <w:r w:rsidRPr="00B76159">
              <w:rPr>
                <w:rFonts w:ascii="Times New Roman" w:hAnsi="Times New Roman" w:cs="Times New Roman"/>
                <w:sz w:val="28"/>
                <w:szCs w:val="28"/>
                <w:lang w:val="uk-UA"/>
              </w:rPr>
              <w:t>з порушеннями опорно-рухового апарату</w:t>
            </w:r>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читає</w:t>
            </w:r>
            <w:proofErr w:type="spellEnd"/>
            <w:r w:rsidRPr="00786650">
              <w:rPr>
                <w:rFonts w:ascii="Times New Roman" w:eastAsia="Times New Roman" w:hAnsi="Times New Roman" w:cs="Times New Roman"/>
                <w:bCs/>
                <w:sz w:val="28"/>
                <w:szCs w:val="28"/>
              </w:rPr>
              <w:t xml:space="preserve"> </w:t>
            </w:r>
            <w:proofErr w:type="spellStart"/>
            <w:proofErr w:type="gramStart"/>
            <w:r w:rsidRPr="00786650">
              <w:rPr>
                <w:rFonts w:ascii="Times New Roman" w:eastAsia="Times New Roman" w:hAnsi="Times New Roman" w:cs="Times New Roman"/>
                <w:bCs/>
                <w:sz w:val="28"/>
                <w:szCs w:val="28"/>
              </w:rPr>
              <w:t>напам'ять</w:t>
            </w:r>
            <w:proofErr w:type="spellEnd"/>
            <w:proofErr w:type="gram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недостатній</w:t>
            </w:r>
            <w:proofErr w:type="spellEnd"/>
            <w:r w:rsidRPr="00786650">
              <w:rPr>
                <w:rFonts w:ascii="Times New Roman" w:eastAsia="Times New Roman" w:hAnsi="Times New Roman" w:cs="Times New Roman"/>
                <w:bCs/>
                <w:sz w:val="28"/>
                <w:szCs w:val="28"/>
              </w:rPr>
              <w:t xml:space="preserve"> за </w:t>
            </w:r>
            <w:proofErr w:type="spellStart"/>
            <w:r w:rsidRPr="00786650">
              <w:rPr>
                <w:rFonts w:ascii="Times New Roman" w:eastAsia="Times New Roman" w:hAnsi="Times New Roman" w:cs="Times New Roman"/>
                <w:bCs/>
                <w:sz w:val="28"/>
                <w:szCs w:val="28"/>
              </w:rPr>
              <w:t>обсягом</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уривок</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твору</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зі</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значною</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кількістю</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фактичних</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мовленнєвих</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помилок</w:t>
            </w:r>
            <w:proofErr w:type="spellEnd"/>
            <w:r w:rsidRPr="00786650">
              <w:rPr>
                <w:rFonts w:ascii="Times New Roman" w:eastAsia="Times New Roman" w:hAnsi="Times New Roman" w:cs="Times New Roman"/>
                <w:bCs/>
                <w:sz w:val="28"/>
                <w:szCs w:val="28"/>
              </w:rPr>
              <w:t> </w:t>
            </w:r>
          </w:p>
        </w:tc>
      </w:tr>
      <w:tr w:rsidR="00FC0A7C" w:rsidRPr="00786650" w:rsidTr="004A7BF0">
        <w:tc>
          <w:tcPr>
            <w:tcW w:w="750" w:type="pct"/>
            <w:vMerge w:val="restart"/>
            <w:hideMark/>
          </w:tcPr>
          <w:p w:rsidR="00FC0A7C" w:rsidRPr="00786650" w:rsidRDefault="00FC0A7C" w:rsidP="004A7BF0">
            <w:pPr>
              <w:rPr>
                <w:rFonts w:ascii="Times New Roman" w:eastAsia="Times New Roman" w:hAnsi="Times New Roman" w:cs="Times New Roman"/>
                <w:sz w:val="28"/>
                <w:szCs w:val="28"/>
              </w:rPr>
            </w:pPr>
            <w:proofErr w:type="spellStart"/>
            <w:r w:rsidRPr="00786650">
              <w:rPr>
                <w:rFonts w:ascii="Times New Roman" w:eastAsia="Times New Roman" w:hAnsi="Times New Roman" w:cs="Times New Roman"/>
                <w:sz w:val="28"/>
                <w:szCs w:val="28"/>
              </w:rPr>
              <w:t>Середній</w:t>
            </w:r>
            <w:proofErr w:type="spellEnd"/>
            <w:r w:rsidRPr="00786650">
              <w:rPr>
                <w:rFonts w:ascii="Times New Roman" w:eastAsia="Times New Roman" w:hAnsi="Times New Roman" w:cs="Times New Roman"/>
                <w:sz w:val="28"/>
                <w:szCs w:val="28"/>
              </w:rPr>
              <w:t> </w:t>
            </w:r>
          </w:p>
        </w:tc>
        <w:tc>
          <w:tcPr>
            <w:tcW w:w="250" w:type="pct"/>
            <w:hideMark/>
          </w:tcPr>
          <w:p w:rsidR="00FC0A7C" w:rsidRPr="00786650" w:rsidRDefault="00FC0A7C" w:rsidP="004A7BF0">
            <w:pPr>
              <w:rPr>
                <w:rFonts w:ascii="Times New Roman" w:eastAsia="Times New Roman" w:hAnsi="Times New Roman" w:cs="Times New Roman"/>
                <w:sz w:val="28"/>
                <w:szCs w:val="28"/>
              </w:rPr>
            </w:pPr>
            <w:r w:rsidRPr="00786650">
              <w:rPr>
                <w:rFonts w:ascii="Times New Roman" w:eastAsia="Times New Roman" w:hAnsi="Times New Roman" w:cs="Times New Roman"/>
                <w:sz w:val="28"/>
                <w:szCs w:val="28"/>
              </w:rPr>
              <w:t>1 </w:t>
            </w:r>
          </w:p>
        </w:tc>
        <w:tc>
          <w:tcPr>
            <w:tcW w:w="3900" w:type="pct"/>
            <w:hideMark/>
          </w:tcPr>
          <w:p w:rsidR="00FC0A7C" w:rsidRPr="00786650" w:rsidRDefault="00FC0A7C" w:rsidP="004A7BF0">
            <w:pPr>
              <w:rPr>
                <w:rFonts w:ascii="Times New Roman" w:eastAsia="Times New Roman" w:hAnsi="Times New Roman" w:cs="Times New Roman"/>
                <w:bCs/>
                <w:sz w:val="28"/>
                <w:szCs w:val="28"/>
              </w:rPr>
            </w:pPr>
            <w:r w:rsidRPr="00786650">
              <w:rPr>
                <w:rFonts w:ascii="Times New Roman" w:eastAsia="Times New Roman" w:hAnsi="Times New Roman" w:cs="Times New Roman"/>
                <w:bCs/>
                <w:sz w:val="28"/>
                <w:szCs w:val="28"/>
              </w:rPr>
              <w:t xml:space="preserve">При </w:t>
            </w:r>
            <w:proofErr w:type="spellStart"/>
            <w:r w:rsidRPr="00786650">
              <w:rPr>
                <w:rFonts w:ascii="Times New Roman" w:eastAsia="Times New Roman" w:hAnsi="Times New Roman" w:cs="Times New Roman"/>
                <w:bCs/>
                <w:sz w:val="28"/>
                <w:szCs w:val="28"/>
              </w:rPr>
              <w:t>читанні</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напам'ять</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твору</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учень</w:t>
            </w:r>
            <w:proofErr w:type="spellEnd"/>
            <w:r w:rsidRPr="00786650">
              <w:rPr>
                <w:rFonts w:ascii="Times New Roman" w:eastAsia="Times New Roman" w:hAnsi="Times New Roman" w:cs="Times New Roman"/>
                <w:bCs/>
                <w:sz w:val="28"/>
                <w:szCs w:val="28"/>
              </w:rPr>
              <w:t xml:space="preserve"> </w:t>
            </w:r>
            <w:r w:rsidRPr="00B76159">
              <w:rPr>
                <w:rFonts w:ascii="Times New Roman" w:hAnsi="Times New Roman" w:cs="Times New Roman"/>
                <w:sz w:val="28"/>
                <w:szCs w:val="28"/>
                <w:lang w:val="uk-UA"/>
              </w:rPr>
              <w:t>з порушеннями опорно-рухового апарату</w:t>
            </w:r>
            <w:r>
              <w:rPr>
                <w:rFonts w:ascii="Times New Roman" w:eastAsia="Times New Roman" w:hAnsi="Times New Roman" w:cs="Times New Roman"/>
                <w:bCs/>
                <w:sz w:val="28"/>
                <w:szCs w:val="28"/>
                <w:lang w:val="uk-UA"/>
              </w:rPr>
              <w:t xml:space="preserve"> </w:t>
            </w:r>
            <w:proofErr w:type="spellStart"/>
            <w:r w:rsidRPr="00786650">
              <w:rPr>
                <w:rFonts w:ascii="Times New Roman" w:eastAsia="Times New Roman" w:hAnsi="Times New Roman" w:cs="Times New Roman"/>
                <w:bCs/>
                <w:sz w:val="28"/>
                <w:szCs w:val="28"/>
              </w:rPr>
              <w:t>допускає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значну</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кількість</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помилок</w:t>
            </w:r>
            <w:proofErr w:type="spellEnd"/>
            <w:r w:rsidRPr="00786650">
              <w:rPr>
                <w:rFonts w:ascii="Times New Roman" w:eastAsia="Times New Roman" w:hAnsi="Times New Roman" w:cs="Times New Roman"/>
                <w:bCs/>
                <w:sz w:val="28"/>
                <w:szCs w:val="28"/>
              </w:rPr>
              <w:t xml:space="preserve"> </w:t>
            </w:r>
            <w:proofErr w:type="spellStart"/>
            <w:proofErr w:type="gramStart"/>
            <w:r w:rsidRPr="00786650">
              <w:rPr>
                <w:rFonts w:ascii="Times New Roman" w:eastAsia="Times New Roman" w:hAnsi="Times New Roman" w:cs="Times New Roman"/>
                <w:bCs/>
                <w:sz w:val="28"/>
                <w:szCs w:val="28"/>
              </w:rPr>
              <w:t>р</w:t>
            </w:r>
            <w:proofErr w:type="gramEnd"/>
            <w:r w:rsidRPr="00786650">
              <w:rPr>
                <w:rFonts w:ascii="Times New Roman" w:eastAsia="Times New Roman" w:hAnsi="Times New Roman" w:cs="Times New Roman"/>
                <w:bCs/>
                <w:sz w:val="28"/>
                <w:szCs w:val="28"/>
              </w:rPr>
              <w:t>ізного</w:t>
            </w:r>
            <w:proofErr w:type="spellEnd"/>
            <w:r w:rsidRPr="00786650">
              <w:rPr>
                <w:rFonts w:ascii="Times New Roman" w:eastAsia="Times New Roman" w:hAnsi="Times New Roman" w:cs="Times New Roman"/>
                <w:bCs/>
                <w:sz w:val="28"/>
                <w:szCs w:val="28"/>
              </w:rPr>
              <w:t xml:space="preserve"> характеру </w:t>
            </w:r>
          </w:p>
        </w:tc>
      </w:tr>
      <w:tr w:rsidR="00FC0A7C" w:rsidRPr="00786650" w:rsidTr="004A7BF0">
        <w:tc>
          <w:tcPr>
            <w:tcW w:w="0" w:type="auto"/>
            <w:vMerge/>
            <w:hideMark/>
          </w:tcPr>
          <w:p w:rsidR="00FC0A7C" w:rsidRPr="00786650" w:rsidRDefault="00FC0A7C" w:rsidP="004A7BF0">
            <w:pPr>
              <w:rPr>
                <w:rFonts w:ascii="Times New Roman" w:eastAsia="Times New Roman" w:hAnsi="Times New Roman" w:cs="Times New Roman"/>
                <w:sz w:val="28"/>
                <w:szCs w:val="28"/>
              </w:rPr>
            </w:pPr>
          </w:p>
        </w:tc>
        <w:tc>
          <w:tcPr>
            <w:tcW w:w="250" w:type="pct"/>
            <w:hideMark/>
          </w:tcPr>
          <w:p w:rsidR="00FC0A7C" w:rsidRPr="00786650" w:rsidRDefault="00FC0A7C" w:rsidP="004A7BF0">
            <w:pPr>
              <w:rPr>
                <w:rFonts w:ascii="Times New Roman" w:eastAsia="Times New Roman" w:hAnsi="Times New Roman" w:cs="Times New Roman"/>
                <w:sz w:val="28"/>
                <w:szCs w:val="28"/>
              </w:rPr>
            </w:pPr>
            <w:r w:rsidRPr="00786650">
              <w:rPr>
                <w:rFonts w:ascii="Times New Roman" w:eastAsia="Times New Roman" w:hAnsi="Times New Roman" w:cs="Times New Roman"/>
                <w:sz w:val="28"/>
                <w:szCs w:val="28"/>
              </w:rPr>
              <w:t>2 </w:t>
            </w:r>
          </w:p>
        </w:tc>
        <w:tc>
          <w:tcPr>
            <w:tcW w:w="3900" w:type="pct"/>
            <w:hideMark/>
          </w:tcPr>
          <w:p w:rsidR="00FC0A7C" w:rsidRPr="00786650" w:rsidRDefault="00FC0A7C" w:rsidP="004A7BF0">
            <w:pPr>
              <w:rPr>
                <w:rFonts w:ascii="Times New Roman" w:eastAsia="Times New Roman" w:hAnsi="Times New Roman" w:cs="Times New Roman"/>
                <w:bCs/>
                <w:sz w:val="28"/>
                <w:szCs w:val="28"/>
              </w:rPr>
            </w:pPr>
            <w:proofErr w:type="spellStart"/>
            <w:r w:rsidRPr="00786650">
              <w:rPr>
                <w:rFonts w:ascii="Times New Roman" w:eastAsia="Times New Roman" w:hAnsi="Times New Roman" w:cs="Times New Roman"/>
                <w:bCs/>
                <w:sz w:val="28"/>
                <w:szCs w:val="28"/>
              </w:rPr>
              <w:t>Учень</w:t>
            </w:r>
            <w:proofErr w:type="spellEnd"/>
            <w:r w:rsidRPr="00786650">
              <w:rPr>
                <w:rFonts w:ascii="Times New Roman" w:eastAsia="Times New Roman" w:hAnsi="Times New Roman" w:cs="Times New Roman"/>
                <w:bCs/>
                <w:sz w:val="28"/>
                <w:szCs w:val="28"/>
              </w:rPr>
              <w:t xml:space="preserve"> </w:t>
            </w:r>
            <w:r w:rsidRPr="00B76159">
              <w:rPr>
                <w:rFonts w:ascii="Times New Roman" w:hAnsi="Times New Roman" w:cs="Times New Roman"/>
                <w:sz w:val="28"/>
                <w:szCs w:val="28"/>
                <w:lang w:val="uk-UA"/>
              </w:rPr>
              <w:t>з порушеннями опорно-рухового апарату</w:t>
            </w:r>
            <w:r>
              <w:rPr>
                <w:rFonts w:ascii="Times New Roman" w:eastAsia="Times New Roman" w:hAnsi="Times New Roman" w:cs="Times New Roman"/>
                <w:bCs/>
                <w:sz w:val="28"/>
                <w:szCs w:val="28"/>
                <w:lang w:val="uk-UA"/>
              </w:rPr>
              <w:t xml:space="preserve"> </w:t>
            </w:r>
            <w:proofErr w:type="spellStart"/>
            <w:r w:rsidRPr="00786650">
              <w:rPr>
                <w:rFonts w:ascii="Times New Roman" w:eastAsia="Times New Roman" w:hAnsi="Times New Roman" w:cs="Times New Roman"/>
                <w:bCs/>
                <w:sz w:val="28"/>
                <w:szCs w:val="28"/>
              </w:rPr>
              <w:t>читає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вивчений</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напам'ять</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тві</w:t>
            </w:r>
            <w:proofErr w:type="gramStart"/>
            <w:r w:rsidRPr="00786650">
              <w:rPr>
                <w:rFonts w:ascii="Times New Roman" w:eastAsia="Times New Roman" w:hAnsi="Times New Roman" w:cs="Times New Roman"/>
                <w:bCs/>
                <w:sz w:val="28"/>
                <w:szCs w:val="28"/>
              </w:rPr>
              <w:t>р</w:t>
            </w:r>
            <w:proofErr w:type="spellEnd"/>
            <w:proofErr w:type="gram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зі</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значними</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змістовими</w:t>
            </w:r>
            <w:proofErr w:type="spellEnd"/>
            <w:r w:rsidRPr="00786650">
              <w:rPr>
                <w:rFonts w:ascii="Times New Roman" w:eastAsia="Times New Roman" w:hAnsi="Times New Roman" w:cs="Times New Roman"/>
                <w:bCs/>
                <w:sz w:val="28"/>
                <w:szCs w:val="28"/>
              </w:rPr>
              <w:t xml:space="preserve"> неточностями, </w:t>
            </w:r>
            <w:proofErr w:type="spellStart"/>
            <w:r w:rsidRPr="00786650">
              <w:rPr>
                <w:rFonts w:ascii="Times New Roman" w:eastAsia="Times New Roman" w:hAnsi="Times New Roman" w:cs="Times New Roman"/>
                <w:bCs/>
                <w:sz w:val="28"/>
                <w:szCs w:val="28"/>
              </w:rPr>
              <w:t>порушенням</w:t>
            </w:r>
            <w:proofErr w:type="spellEnd"/>
            <w:r w:rsidRPr="00786650">
              <w:rPr>
                <w:rFonts w:ascii="Times New Roman" w:eastAsia="Times New Roman" w:hAnsi="Times New Roman" w:cs="Times New Roman"/>
                <w:bCs/>
                <w:sz w:val="28"/>
                <w:szCs w:val="28"/>
              </w:rPr>
              <w:t xml:space="preserve"> правил </w:t>
            </w:r>
            <w:proofErr w:type="spellStart"/>
            <w:r w:rsidRPr="00786650">
              <w:rPr>
                <w:rFonts w:ascii="Times New Roman" w:eastAsia="Times New Roman" w:hAnsi="Times New Roman" w:cs="Times New Roman"/>
                <w:bCs/>
                <w:sz w:val="28"/>
                <w:szCs w:val="28"/>
              </w:rPr>
              <w:t>техніки</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мовлення</w:t>
            </w:r>
            <w:proofErr w:type="spellEnd"/>
            <w:r w:rsidRPr="00786650">
              <w:rPr>
                <w:rFonts w:ascii="Times New Roman" w:eastAsia="Times New Roman" w:hAnsi="Times New Roman" w:cs="Times New Roman"/>
                <w:bCs/>
                <w:sz w:val="28"/>
                <w:szCs w:val="28"/>
              </w:rPr>
              <w:t> </w:t>
            </w:r>
          </w:p>
        </w:tc>
      </w:tr>
      <w:tr w:rsidR="00FC0A7C" w:rsidRPr="00786650" w:rsidTr="004A7BF0">
        <w:tc>
          <w:tcPr>
            <w:tcW w:w="0" w:type="auto"/>
            <w:vMerge/>
            <w:hideMark/>
          </w:tcPr>
          <w:p w:rsidR="00FC0A7C" w:rsidRPr="00786650" w:rsidRDefault="00FC0A7C" w:rsidP="004A7BF0">
            <w:pPr>
              <w:rPr>
                <w:rFonts w:ascii="Times New Roman" w:eastAsia="Times New Roman" w:hAnsi="Times New Roman" w:cs="Times New Roman"/>
                <w:sz w:val="28"/>
                <w:szCs w:val="28"/>
              </w:rPr>
            </w:pPr>
          </w:p>
        </w:tc>
        <w:tc>
          <w:tcPr>
            <w:tcW w:w="250" w:type="pct"/>
            <w:hideMark/>
          </w:tcPr>
          <w:p w:rsidR="00FC0A7C" w:rsidRPr="00786650" w:rsidRDefault="00FC0A7C" w:rsidP="004A7BF0">
            <w:pPr>
              <w:rPr>
                <w:rFonts w:ascii="Times New Roman" w:eastAsia="Times New Roman" w:hAnsi="Times New Roman" w:cs="Times New Roman"/>
                <w:sz w:val="28"/>
                <w:szCs w:val="28"/>
              </w:rPr>
            </w:pPr>
            <w:r w:rsidRPr="00786650">
              <w:rPr>
                <w:rFonts w:ascii="Times New Roman" w:eastAsia="Times New Roman" w:hAnsi="Times New Roman" w:cs="Times New Roman"/>
                <w:sz w:val="28"/>
                <w:szCs w:val="28"/>
              </w:rPr>
              <w:t>3 </w:t>
            </w:r>
          </w:p>
        </w:tc>
        <w:tc>
          <w:tcPr>
            <w:tcW w:w="3900" w:type="pct"/>
            <w:hideMark/>
          </w:tcPr>
          <w:p w:rsidR="00FC0A7C" w:rsidRPr="00786650" w:rsidRDefault="00FC0A7C" w:rsidP="004A7BF0">
            <w:pPr>
              <w:rPr>
                <w:rFonts w:ascii="Times New Roman" w:eastAsia="Times New Roman" w:hAnsi="Times New Roman" w:cs="Times New Roman"/>
                <w:bCs/>
                <w:sz w:val="28"/>
                <w:szCs w:val="28"/>
              </w:rPr>
            </w:pPr>
            <w:proofErr w:type="spellStart"/>
            <w:r w:rsidRPr="00786650">
              <w:rPr>
                <w:rFonts w:ascii="Times New Roman" w:eastAsia="Times New Roman" w:hAnsi="Times New Roman" w:cs="Times New Roman"/>
                <w:bCs/>
                <w:sz w:val="28"/>
                <w:szCs w:val="28"/>
              </w:rPr>
              <w:t>Учень</w:t>
            </w:r>
            <w:proofErr w:type="spellEnd"/>
            <w:r w:rsidRPr="00B76159">
              <w:rPr>
                <w:rFonts w:ascii="Times New Roman" w:hAnsi="Times New Roman" w:cs="Times New Roman"/>
                <w:sz w:val="28"/>
                <w:szCs w:val="28"/>
                <w:lang w:val="uk-UA"/>
              </w:rPr>
              <w:t xml:space="preserve"> з порушеннями опорно-рухового апарату</w:t>
            </w:r>
            <w:r>
              <w:rPr>
                <w:rFonts w:ascii="Times New Roman" w:eastAsia="Times New Roman" w:hAnsi="Times New Roman" w:cs="Times New Roman"/>
                <w:bCs/>
                <w:sz w:val="28"/>
                <w:szCs w:val="28"/>
                <w:lang w:val="uk-UA"/>
              </w:rPr>
              <w:t xml:space="preserve"> </w:t>
            </w:r>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читає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напам'ять</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художній</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тві</w:t>
            </w:r>
            <w:proofErr w:type="gramStart"/>
            <w:r w:rsidRPr="00786650">
              <w:rPr>
                <w:rFonts w:ascii="Times New Roman" w:eastAsia="Times New Roman" w:hAnsi="Times New Roman" w:cs="Times New Roman"/>
                <w:bCs/>
                <w:sz w:val="28"/>
                <w:szCs w:val="28"/>
              </w:rPr>
              <w:t>р</w:t>
            </w:r>
            <w:proofErr w:type="spellEnd"/>
            <w:proofErr w:type="gram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з</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окремими</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орфоепічними</w:t>
            </w:r>
            <w:proofErr w:type="spellEnd"/>
            <w:r w:rsidRPr="00786650">
              <w:rPr>
                <w:rFonts w:ascii="Times New Roman" w:eastAsia="Times New Roman" w:hAnsi="Times New Roman" w:cs="Times New Roman"/>
                <w:bCs/>
                <w:sz w:val="28"/>
                <w:szCs w:val="28"/>
              </w:rPr>
              <w:t xml:space="preserve"> та </w:t>
            </w:r>
            <w:proofErr w:type="spellStart"/>
            <w:r w:rsidRPr="00786650">
              <w:rPr>
                <w:rFonts w:ascii="Times New Roman" w:eastAsia="Times New Roman" w:hAnsi="Times New Roman" w:cs="Times New Roman"/>
                <w:bCs/>
                <w:sz w:val="28"/>
                <w:szCs w:val="28"/>
              </w:rPr>
              <w:t>змістовими</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огріхами</w:t>
            </w:r>
            <w:proofErr w:type="spellEnd"/>
            <w:r w:rsidRPr="00786650">
              <w:rPr>
                <w:rFonts w:ascii="Times New Roman" w:eastAsia="Times New Roman" w:hAnsi="Times New Roman" w:cs="Times New Roman"/>
                <w:bCs/>
                <w:sz w:val="28"/>
                <w:szCs w:val="28"/>
              </w:rPr>
              <w:t> </w:t>
            </w:r>
          </w:p>
        </w:tc>
      </w:tr>
      <w:tr w:rsidR="00FC0A7C" w:rsidRPr="00786650" w:rsidTr="004A7BF0">
        <w:tc>
          <w:tcPr>
            <w:tcW w:w="750" w:type="pct"/>
            <w:vMerge w:val="restart"/>
            <w:hideMark/>
          </w:tcPr>
          <w:p w:rsidR="00FC0A7C" w:rsidRPr="00786650" w:rsidRDefault="00FC0A7C" w:rsidP="004A7BF0">
            <w:pPr>
              <w:rPr>
                <w:rFonts w:ascii="Times New Roman" w:eastAsia="Times New Roman" w:hAnsi="Times New Roman" w:cs="Times New Roman"/>
                <w:sz w:val="28"/>
                <w:szCs w:val="28"/>
              </w:rPr>
            </w:pPr>
            <w:proofErr w:type="spellStart"/>
            <w:r w:rsidRPr="00786650">
              <w:rPr>
                <w:rFonts w:ascii="Times New Roman" w:eastAsia="Times New Roman" w:hAnsi="Times New Roman" w:cs="Times New Roman"/>
                <w:sz w:val="28"/>
                <w:szCs w:val="28"/>
              </w:rPr>
              <w:t>Достатній</w:t>
            </w:r>
            <w:proofErr w:type="spellEnd"/>
            <w:r w:rsidRPr="00786650">
              <w:rPr>
                <w:rFonts w:ascii="Times New Roman" w:eastAsia="Times New Roman" w:hAnsi="Times New Roman" w:cs="Times New Roman"/>
                <w:sz w:val="28"/>
                <w:szCs w:val="28"/>
              </w:rPr>
              <w:t> </w:t>
            </w:r>
          </w:p>
        </w:tc>
        <w:tc>
          <w:tcPr>
            <w:tcW w:w="250" w:type="pct"/>
            <w:hideMark/>
          </w:tcPr>
          <w:p w:rsidR="00FC0A7C" w:rsidRPr="00786650" w:rsidRDefault="00FC0A7C" w:rsidP="004A7BF0">
            <w:pPr>
              <w:rPr>
                <w:rFonts w:ascii="Times New Roman" w:eastAsia="Times New Roman" w:hAnsi="Times New Roman" w:cs="Times New Roman"/>
                <w:sz w:val="28"/>
                <w:szCs w:val="28"/>
              </w:rPr>
            </w:pPr>
            <w:r w:rsidRPr="00786650">
              <w:rPr>
                <w:rFonts w:ascii="Times New Roman" w:eastAsia="Times New Roman" w:hAnsi="Times New Roman" w:cs="Times New Roman"/>
                <w:sz w:val="28"/>
                <w:szCs w:val="28"/>
              </w:rPr>
              <w:t>1 </w:t>
            </w:r>
          </w:p>
        </w:tc>
        <w:tc>
          <w:tcPr>
            <w:tcW w:w="3900" w:type="pct"/>
            <w:hideMark/>
          </w:tcPr>
          <w:p w:rsidR="00FC0A7C" w:rsidRPr="00786650" w:rsidRDefault="00FC0A7C" w:rsidP="004A7BF0">
            <w:pPr>
              <w:rPr>
                <w:rFonts w:ascii="Times New Roman" w:eastAsia="Times New Roman" w:hAnsi="Times New Roman" w:cs="Times New Roman"/>
                <w:bCs/>
                <w:sz w:val="28"/>
                <w:szCs w:val="28"/>
              </w:rPr>
            </w:pPr>
            <w:r w:rsidRPr="00786650">
              <w:rPr>
                <w:rFonts w:ascii="Times New Roman" w:eastAsia="Times New Roman" w:hAnsi="Times New Roman" w:cs="Times New Roman"/>
                <w:bCs/>
                <w:sz w:val="28"/>
                <w:szCs w:val="28"/>
              </w:rPr>
              <w:t xml:space="preserve">При </w:t>
            </w:r>
            <w:proofErr w:type="spellStart"/>
            <w:r w:rsidRPr="00786650">
              <w:rPr>
                <w:rFonts w:ascii="Times New Roman" w:eastAsia="Times New Roman" w:hAnsi="Times New Roman" w:cs="Times New Roman"/>
                <w:bCs/>
                <w:sz w:val="28"/>
                <w:szCs w:val="28"/>
              </w:rPr>
              <w:t>читанні</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напам'ять</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твору</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учень</w:t>
            </w:r>
            <w:proofErr w:type="spellEnd"/>
            <w:r w:rsidRPr="00B76159">
              <w:rPr>
                <w:rFonts w:ascii="Times New Roman" w:hAnsi="Times New Roman" w:cs="Times New Roman"/>
                <w:sz w:val="28"/>
                <w:szCs w:val="28"/>
                <w:lang w:val="uk-UA"/>
              </w:rPr>
              <w:t xml:space="preserve"> з порушеннями опорно-рухового апарату</w:t>
            </w:r>
            <w:r>
              <w:rPr>
                <w:rFonts w:ascii="Times New Roman" w:eastAsia="Times New Roman" w:hAnsi="Times New Roman" w:cs="Times New Roman"/>
                <w:bCs/>
                <w:sz w:val="28"/>
                <w:szCs w:val="28"/>
                <w:lang w:val="uk-UA"/>
              </w:rPr>
              <w:t xml:space="preserve"> </w:t>
            </w:r>
            <w:r w:rsidRPr="00786650">
              <w:rPr>
                <w:rFonts w:ascii="Times New Roman" w:eastAsia="Times New Roman" w:hAnsi="Times New Roman" w:cs="Times New Roman"/>
                <w:bCs/>
                <w:sz w:val="28"/>
                <w:szCs w:val="28"/>
              </w:rPr>
              <w:t xml:space="preserve"> правильно, </w:t>
            </w:r>
            <w:proofErr w:type="spellStart"/>
            <w:r w:rsidRPr="00786650">
              <w:rPr>
                <w:rFonts w:ascii="Times New Roman" w:eastAsia="Times New Roman" w:hAnsi="Times New Roman" w:cs="Times New Roman"/>
                <w:bCs/>
                <w:sz w:val="28"/>
                <w:szCs w:val="28"/>
              </w:rPr>
              <w:t>чітко</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передає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змі</w:t>
            </w:r>
            <w:proofErr w:type="gramStart"/>
            <w:r w:rsidRPr="00786650">
              <w:rPr>
                <w:rFonts w:ascii="Times New Roman" w:eastAsia="Times New Roman" w:hAnsi="Times New Roman" w:cs="Times New Roman"/>
                <w:bCs/>
                <w:sz w:val="28"/>
                <w:szCs w:val="28"/>
              </w:rPr>
              <w:t>ст</w:t>
            </w:r>
            <w:proofErr w:type="spellEnd"/>
            <w:proofErr w:type="gram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твору</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але</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виконує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його</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невиразно</w:t>
            </w:r>
            <w:proofErr w:type="spellEnd"/>
            <w:r w:rsidRPr="00786650">
              <w:rPr>
                <w:rFonts w:ascii="Times New Roman" w:eastAsia="Times New Roman" w:hAnsi="Times New Roman" w:cs="Times New Roman"/>
                <w:bCs/>
                <w:sz w:val="28"/>
                <w:szCs w:val="28"/>
              </w:rPr>
              <w:t>, монотонно </w:t>
            </w:r>
          </w:p>
        </w:tc>
      </w:tr>
      <w:tr w:rsidR="00FC0A7C" w:rsidRPr="00786650" w:rsidTr="004A7BF0">
        <w:tc>
          <w:tcPr>
            <w:tcW w:w="0" w:type="auto"/>
            <w:vMerge/>
            <w:hideMark/>
          </w:tcPr>
          <w:p w:rsidR="00FC0A7C" w:rsidRPr="00786650" w:rsidRDefault="00FC0A7C" w:rsidP="004A7BF0">
            <w:pPr>
              <w:rPr>
                <w:rFonts w:ascii="Times New Roman" w:eastAsia="Times New Roman" w:hAnsi="Times New Roman" w:cs="Times New Roman"/>
                <w:sz w:val="28"/>
                <w:szCs w:val="28"/>
              </w:rPr>
            </w:pPr>
          </w:p>
        </w:tc>
        <w:tc>
          <w:tcPr>
            <w:tcW w:w="250" w:type="pct"/>
            <w:hideMark/>
          </w:tcPr>
          <w:p w:rsidR="00FC0A7C" w:rsidRPr="00786650" w:rsidRDefault="00FC0A7C" w:rsidP="004A7BF0">
            <w:pPr>
              <w:rPr>
                <w:rFonts w:ascii="Times New Roman" w:eastAsia="Times New Roman" w:hAnsi="Times New Roman" w:cs="Times New Roman"/>
                <w:sz w:val="28"/>
                <w:szCs w:val="28"/>
              </w:rPr>
            </w:pPr>
            <w:r w:rsidRPr="00786650">
              <w:rPr>
                <w:rFonts w:ascii="Times New Roman" w:eastAsia="Times New Roman" w:hAnsi="Times New Roman" w:cs="Times New Roman"/>
                <w:sz w:val="28"/>
                <w:szCs w:val="28"/>
              </w:rPr>
              <w:t>2 </w:t>
            </w:r>
          </w:p>
        </w:tc>
        <w:tc>
          <w:tcPr>
            <w:tcW w:w="3900" w:type="pct"/>
            <w:hideMark/>
          </w:tcPr>
          <w:p w:rsidR="00FC0A7C" w:rsidRPr="00786650" w:rsidRDefault="00FC0A7C" w:rsidP="004A7BF0">
            <w:pPr>
              <w:rPr>
                <w:rFonts w:ascii="Times New Roman" w:eastAsia="Times New Roman" w:hAnsi="Times New Roman" w:cs="Times New Roman"/>
                <w:bCs/>
                <w:sz w:val="28"/>
                <w:szCs w:val="28"/>
              </w:rPr>
            </w:pPr>
            <w:proofErr w:type="spellStart"/>
            <w:r w:rsidRPr="00786650">
              <w:rPr>
                <w:rFonts w:ascii="Times New Roman" w:eastAsia="Times New Roman" w:hAnsi="Times New Roman" w:cs="Times New Roman"/>
                <w:bCs/>
                <w:sz w:val="28"/>
                <w:szCs w:val="28"/>
              </w:rPr>
              <w:t>Вивчений</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напам'ять</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тві</w:t>
            </w:r>
            <w:proofErr w:type="gramStart"/>
            <w:r w:rsidRPr="00786650">
              <w:rPr>
                <w:rFonts w:ascii="Times New Roman" w:eastAsia="Times New Roman" w:hAnsi="Times New Roman" w:cs="Times New Roman"/>
                <w:bCs/>
                <w:sz w:val="28"/>
                <w:szCs w:val="28"/>
              </w:rPr>
              <w:t>р</w:t>
            </w:r>
            <w:proofErr w:type="spellEnd"/>
            <w:proofErr w:type="gram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учень</w:t>
            </w:r>
            <w:proofErr w:type="spellEnd"/>
            <w:r>
              <w:rPr>
                <w:rFonts w:ascii="Times New Roman" w:eastAsia="Times New Roman" w:hAnsi="Times New Roman" w:cs="Times New Roman"/>
                <w:bCs/>
                <w:sz w:val="28"/>
                <w:szCs w:val="28"/>
                <w:lang w:val="uk-UA"/>
              </w:rPr>
              <w:t xml:space="preserve"> </w:t>
            </w:r>
            <w:r w:rsidRPr="00B76159">
              <w:rPr>
                <w:rFonts w:ascii="Times New Roman" w:hAnsi="Times New Roman" w:cs="Times New Roman"/>
                <w:sz w:val="28"/>
                <w:szCs w:val="28"/>
                <w:lang w:val="uk-UA"/>
              </w:rPr>
              <w:t>з порушеннями опорно-рухового апарату</w:t>
            </w:r>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читає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з</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окремими</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декламаційними</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огріхами</w:t>
            </w:r>
            <w:proofErr w:type="spellEnd"/>
            <w:r w:rsidRPr="00786650">
              <w:rPr>
                <w:rFonts w:ascii="Times New Roman" w:eastAsia="Times New Roman" w:hAnsi="Times New Roman" w:cs="Times New Roman"/>
                <w:bCs/>
                <w:sz w:val="28"/>
                <w:szCs w:val="28"/>
              </w:rPr>
              <w:t> </w:t>
            </w:r>
          </w:p>
        </w:tc>
      </w:tr>
      <w:tr w:rsidR="00FC0A7C" w:rsidRPr="00786650" w:rsidTr="004A7BF0">
        <w:tc>
          <w:tcPr>
            <w:tcW w:w="0" w:type="auto"/>
            <w:vMerge/>
            <w:hideMark/>
          </w:tcPr>
          <w:p w:rsidR="00FC0A7C" w:rsidRPr="00786650" w:rsidRDefault="00FC0A7C" w:rsidP="004A7BF0">
            <w:pPr>
              <w:rPr>
                <w:rFonts w:ascii="Times New Roman" w:eastAsia="Times New Roman" w:hAnsi="Times New Roman" w:cs="Times New Roman"/>
                <w:sz w:val="28"/>
                <w:szCs w:val="28"/>
              </w:rPr>
            </w:pPr>
          </w:p>
        </w:tc>
        <w:tc>
          <w:tcPr>
            <w:tcW w:w="250" w:type="pct"/>
            <w:hideMark/>
          </w:tcPr>
          <w:p w:rsidR="00FC0A7C" w:rsidRPr="00786650" w:rsidRDefault="00FC0A7C" w:rsidP="004A7BF0">
            <w:pPr>
              <w:rPr>
                <w:rFonts w:ascii="Times New Roman" w:eastAsia="Times New Roman" w:hAnsi="Times New Roman" w:cs="Times New Roman"/>
                <w:sz w:val="28"/>
                <w:szCs w:val="28"/>
              </w:rPr>
            </w:pPr>
            <w:r w:rsidRPr="00786650">
              <w:rPr>
                <w:rFonts w:ascii="Times New Roman" w:eastAsia="Times New Roman" w:hAnsi="Times New Roman" w:cs="Times New Roman"/>
                <w:sz w:val="28"/>
                <w:szCs w:val="28"/>
              </w:rPr>
              <w:t>3 </w:t>
            </w:r>
          </w:p>
        </w:tc>
        <w:tc>
          <w:tcPr>
            <w:tcW w:w="3900" w:type="pct"/>
            <w:hideMark/>
          </w:tcPr>
          <w:p w:rsidR="00FC0A7C" w:rsidRPr="00786650" w:rsidRDefault="00FC0A7C" w:rsidP="004A7BF0">
            <w:pPr>
              <w:rPr>
                <w:rFonts w:ascii="Times New Roman" w:eastAsia="Times New Roman" w:hAnsi="Times New Roman" w:cs="Times New Roman"/>
                <w:bCs/>
                <w:sz w:val="28"/>
                <w:szCs w:val="28"/>
              </w:rPr>
            </w:pPr>
            <w:proofErr w:type="spellStart"/>
            <w:r w:rsidRPr="00786650">
              <w:rPr>
                <w:rFonts w:ascii="Times New Roman" w:eastAsia="Times New Roman" w:hAnsi="Times New Roman" w:cs="Times New Roman"/>
                <w:bCs/>
                <w:sz w:val="28"/>
                <w:szCs w:val="28"/>
              </w:rPr>
              <w:t>Учень</w:t>
            </w:r>
            <w:proofErr w:type="spellEnd"/>
            <w:r>
              <w:rPr>
                <w:rFonts w:ascii="Times New Roman" w:eastAsia="Times New Roman" w:hAnsi="Times New Roman" w:cs="Times New Roman"/>
                <w:bCs/>
                <w:sz w:val="28"/>
                <w:szCs w:val="28"/>
                <w:lang w:val="uk-UA"/>
              </w:rPr>
              <w:t xml:space="preserve"> </w:t>
            </w:r>
            <w:r w:rsidRPr="00B76159">
              <w:rPr>
                <w:rFonts w:ascii="Times New Roman" w:hAnsi="Times New Roman" w:cs="Times New Roman"/>
                <w:sz w:val="28"/>
                <w:szCs w:val="28"/>
                <w:lang w:val="uk-UA"/>
              </w:rPr>
              <w:t>з порушеннями опорно-рухового апарату</w:t>
            </w:r>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виразно</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читає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напам'ять</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вивчений</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тві</w:t>
            </w:r>
            <w:proofErr w:type="gramStart"/>
            <w:r w:rsidRPr="00786650">
              <w:rPr>
                <w:rFonts w:ascii="Times New Roman" w:eastAsia="Times New Roman" w:hAnsi="Times New Roman" w:cs="Times New Roman"/>
                <w:bCs/>
                <w:sz w:val="28"/>
                <w:szCs w:val="28"/>
              </w:rPr>
              <w:t>р</w:t>
            </w:r>
            <w:proofErr w:type="spellEnd"/>
            <w:proofErr w:type="gram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але</w:t>
            </w:r>
            <w:proofErr w:type="spellEnd"/>
            <w:r w:rsidRPr="00786650">
              <w:rPr>
                <w:rFonts w:ascii="Times New Roman" w:eastAsia="Times New Roman" w:hAnsi="Times New Roman" w:cs="Times New Roman"/>
                <w:bCs/>
                <w:sz w:val="28"/>
                <w:szCs w:val="28"/>
              </w:rPr>
              <w:t xml:space="preserve"> час </w:t>
            </w:r>
            <w:proofErr w:type="spellStart"/>
            <w:r w:rsidRPr="00786650">
              <w:rPr>
                <w:rFonts w:ascii="Times New Roman" w:eastAsia="Times New Roman" w:hAnsi="Times New Roman" w:cs="Times New Roman"/>
                <w:bCs/>
                <w:sz w:val="28"/>
                <w:szCs w:val="28"/>
              </w:rPr>
              <w:t>від</w:t>
            </w:r>
            <w:proofErr w:type="spellEnd"/>
            <w:r w:rsidRPr="00786650">
              <w:rPr>
                <w:rFonts w:ascii="Times New Roman" w:eastAsia="Times New Roman" w:hAnsi="Times New Roman" w:cs="Times New Roman"/>
                <w:bCs/>
                <w:sz w:val="28"/>
                <w:szCs w:val="28"/>
              </w:rPr>
              <w:t xml:space="preserve"> часу </w:t>
            </w:r>
            <w:proofErr w:type="spellStart"/>
            <w:r w:rsidRPr="00786650">
              <w:rPr>
                <w:rFonts w:ascii="Times New Roman" w:eastAsia="Times New Roman" w:hAnsi="Times New Roman" w:cs="Times New Roman"/>
                <w:bCs/>
                <w:sz w:val="28"/>
                <w:szCs w:val="28"/>
              </w:rPr>
              <w:t>допускає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змістові</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неточності</w:t>
            </w:r>
            <w:proofErr w:type="spellEnd"/>
            <w:r w:rsidRPr="00786650">
              <w:rPr>
                <w:rFonts w:ascii="Times New Roman" w:eastAsia="Times New Roman" w:hAnsi="Times New Roman" w:cs="Times New Roman"/>
                <w:bCs/>
                <w:sz w:val="28"/>
                <w:szCs w:val="28"/>
              </w:rPr>
              <w:t> </w:t>
            </w:r>
          </w:p>
        </w:tc>
      </w:tr>
      <w:tr w:rsidR="00FC0A7C" w:rsidRPr="00786650" w:rsidTr="004A7BF0">
        <w:tc>
          <w:tcPr>
            <w:tcW w:w="750" w:type="pct"/>
            <w:vMerge w:val="restart"/>
            <w:hideMark/>
          </w:tcPr>
          <w:p w:rsidR="00FC0A7C" w:rsidRPr="00786650" w:rsidRDefault="00FC0A7C" w:rsidP="004A7BF0">
            <w:pPr>
              <w:rPr>
                <w:rFonts w:ascii="Times New Roman" w:eastAsia="Times New Roman" w:hAnsi="Times New Roman" w:cs="Times New Roman"/>
                <w:sz w:val="28"/>
                <w:szCs w:val="28"/>
              </w:rPr>
            </w:pPr>
            <w:proofErr w:type="spellStart"/>
            <w:r w:rsidRPr="00786650">
              <w:rPr>
                <w:rFonts w:ascii="Times New Roman" w:eastAsia="Times New Roman" w:hAnsi="Times New Roman" w:cs="Times New Roman"/>
                <w:sz w:val="28"/>
                <w:szCs w:val="28"/>
              </w:rPr>
              <w:lastRenderedPageBreak/>
              <w:t>Високий</w:t>
            </w:r>
            <w:proofErr w:type="spellEnd"/>
            <w:r w:rsidRPr="00786650">
              <w:rPr>
                <w:rFonts w:ascii="Times New Roman" w:eastAsia="Times New Roman" w:hAnsi="Times New Roman" w:cs="Times New Roman"/>
                <w:sz w:val="28"/>
                <w:szCs w:val="28"/>
              </w:rPr>
              <w:t> </w:t>
            </w:r>
          </w:p>
        </w:tc>
        <w:tc>
          <w:tcPr>
            <w:tcW w:w="250" w:type="pct"/>
            <w:hideMark/>
          </w:tcPr>
          <w:p w:rsidR="00FC0A7C" w:rsidRPr="00786650" w:rsidRDefault="00FC0A7C" w:rsidP="004A7BF0">
            <w:pPr>
              <w:rPr>
                <w:rFonts w:ascii="Times New Roman" w:eastAsia="Times New Roman" w:hAnsi="Times New Roman" w:cs="Times New Roman"/>
                <w:sz w:val="28"/>
                <w:szCs w:val="28"/>
              </w:rPr>
            </w:pPr>
            <w:r w:rsidRPr="00786650">
              <w:rPr>
                <w:rFonts w:ascii="Times New Roman" w:eastAsia="Times New Roman" w:hAnsi="Times New Roman" w:cs="Times New Roman"/>
                <w:sz w:val="28"/>
                <w:szCs w:val="28"/>
              </w:rPr>
              <w:t>1 </w:t>
            </w:r>
          </w:p>
        </w:tc>
        <w:tc>
          <w:tcPr>
            <w:tcW w:w="3900" w:type="pct"/>
            <w:hideMark/>
          </w:tcPr>
          <w:p w:rsidR="00FC0A7C" w:rsidRPr="00786650" w:rsidRDefault="00FC0A7C" w:rsidP="004A7BF0">
            <w:pPr>
              <w:rPr>
                <w:rFonts w:ascii="Times New Roman" w:eastAsia="Times New Roman" w:hAnsi="Times New Roman" w:cs="Times New Roman"/>
                <w:bCs/>
                <w:sz w:val="28"/>
                <w:szCs w:val="28"/>
              </w:rPr>
            </w:pPr>
            <w:proofErr w:type="spellStart"/>
            <w:r w:rsidRPr="00786650">
              <w:rPr>
                <w:rFonts w:ascii="Times New Roman" w:eastAsia="Times New Roman" w:hAnsi="Times New Roman" w:cs="Times New Roman"/>
                <w:bCs/>
                <w:sz w:val="28"/>
                <w:szCs w:val="28"/>
              </w:rPr>
              <w:t>Учень</w:t>
            </w:r>
            <w:proofErr w:type="spellEnd"/>
            <w:r w:rsidRPr="00786650">
              <w:rPr>
                <w:rFonts w:ascii="Times New Roman" w:eastAsia="Times New Roman" w:hAnsi="Times New Roman" w:cs="Times New Roman"/>
                <w:bCs/>
                <w:sz w:val="28"/>
                <w:szCs w:val="28"/>
              </w:rPr>
              <w:t xml:space="preserve"> </w:t>
            </w:r>
            <w:r w:rsidRPr="00B76159">
              <w:rPr>
                <w:rFonts w:ascii="Times New Roman" w:hAnsi="Times New Roman" w:cs="Times New Roman"/>
                <w:sz w:val="28"/>
                <w:szCs w:val="28"/>
                <w:lang w:val="uk-UA"/>
              </w:rPr>
              <w:t>з порушеннями опорно-рухового апарату</w:t>
            </w:r>
            <w:r>
              <w:rPr>
                <w:rFonts w:ascii="Times New Roman" w:eastAsia="Times New Roman" w:hAnsi="Times New Roman" w:cs="Times New Roman"/>
                <w:bCs/>
                <w:sz w:val="28"/>
                <w:szCs w:val="28"/>
                <w:lang w:val="uk-UA"/>
              </w:rPr>
              <w:t xml:space="preserve"> </w:t>
            </w:r>
            <w:proofErr w:type="spellStart"/>
            <w:r w:rsidRPr="00786650">
              <w:rPr>
                <w:rFonts w:ascii="Times New Roman" w:eastAsia="Times New Roman" w:hAnsi="Times New Roman" w:cs="Times New Roman"/>
                <w:bCs/>
                <w:sz w:val="28"/>
                <w:szCs w:val="28"/>
              </w:rPr>
              <w:t>виразно</w:t>
            </w:r>
            <w:proofErr w:type="spellEnd"/>
            <w:r w:rsidRPr="00786650">
              <w:rPr>
                <w:rFonts w:ascii="Times New Roman" w:eastAsia="Times New Roman" w:hAnsi="Times New Roman" w:cs="Times New Roman"/>
                <w:bCs/>
                <w:sz w:val="28"/>
                <w:szCs w:val="28"/>
              </w:rPr>
              <w:t xml:space="preserve">, без </w:t>
            </w:r>
            <w:proofErr w:type="spellStart"/>
            <w:r w:rsidRPr="00786650">
              <w:rPr>
                <w:rFonts w:ascii="Times New Roman" w:eastAsia="Times New Roman" w:hAnsi="Times New Roman" w:cs="Times New Roman"/>
                <w:bCs/>
                <w:sz w:val="28"/>
                <w:szCs w:val="28"/>
              </w:rPr>
              <w:t>помилок</w:t>
            </w:r>
            <w:proofErr w:type="spellEnd"/>
            <w:r w:rsidRPr="00786650">
              <w:rPr>
                <w:rFonts w:ascii="Times New Roman" w:eastAsia="Times New Roman" w:hAnsi="Times New Roman" w:cs="Times New Roman"/>
                <w:bCs/>
                <w:sz w:val="28"/>
                <w:szCs w:val="28"/>
              </w:rPr>
              <w:t xml:space="preserve"> та неточностей, </w:t>
            </w:r>
            <w:proofErr w:type="spellStart"/>
            <w:r w:rsidRPr="00786650">
              <w:rPr>
                <w:rFonts w:ascii="Times New Roman" w:eastAsia="Times New Roman" w:hAnsi="Times New Roman" w:cs="Times New Roman"/>
                <w:bCs/>
                <w:sz w:val="28"/>
                <w:szCs w:val="28"/>
              </w:rPr>
              <w:t>декламує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тві</w:t>
            </w:r>
            <w:proofErr w:type="gramStart"/>
            <w:r w:rsidRPr="00786650">
              <w:rPr>
                <w:rFonts w:ascii="Times New Roman" w:eastAsia="Times New Roman" w:hAnsi="Times New Roman" w:cs="Times New Roman"/>
                <w:bCs/>
                <w:sz w:val="28"/>
                <w:szCs w:val="28"/>
              </w:rPr>
              <w:t>р</w:t>
            </w:r>
            <w:proofErr w:type="spellEnd"/>
            <w:proofErr w:type="gram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напам'ять</w:t>
            </w:r>
            <w:proofErr w:type="spellEnd"/>
            <w:r w:rsidRPr="00786650">
              <w:rPr>
                <w:rFonts w:ascii="Times New Roman" w:eastAsia="Times New Roman" w:hAnsi="Times New Roman" w:cs="Times New Roman"/>
                <w:bCs/>
                <w:sz w:val="28"/>
                <w:szCs w:val="28"/>
              </w:rPr>
              <w:t> </w:t>
            </w:r>
          </w:p>
        </w:tc>
      </w:tr>
      <w:tr w:rsidR="00FC0A7C" w:rsidRPr="00786650" w:rsidTr="004A7BF0">
        <w:tc>
          <w:tcPr>
            <w:tcW w:w="0" w:type="auto"/>
            <w:vMerge/>
            <w:hideMark/>
          </w:tcPr>
          <w:p w:rsidR="00FC0A7C" w:rsidRPr="00786650" w:rsidRDefault="00FC0A7C" w:rsidP="004A7BF0">
            <w:pPr>
              <w:rPr>
                <w:rFonts w:ascii="Times New Roman" w:eastAsia="Times New Roman" w:hAnsi="Times New Roman" w:cs="Times New Roman"/>
                <w:sz w:val="28"/>
                <w:szCs w:val="28"/>
              </w:rPr>
            </w:pPr>
          </w:p>
        </w:tc>
        <w:tc>
          <w:tcPr>
            <w:tcW w:w="250" w:type="pct"/>
            <w:hideMark/>
          </w:tcPr>
          <w:p w:rsidR="00FC0A7C" w:rsidRPr="00786650" w:rsidRDefault="00FC0A7C" w:rsidP="004A7BF0">
            <w:pPr>
              <w:rPr>
                <w:rFonts w:ascii="Times New Roman" w:eastAsia="Times New Roman" w:hAnsi="Times New Roman" w:cs="Times New Roman"/>
                <w:sz w:val="28"/>
                <w:szCs w:val="28"/>
              </w:rPr>
            </w:pPr>
            <w:r w:rsidRPr="00786650">
              <w:rPr>
                <w:rFonts w:ascii="Times New Roman" w:eastAsia="Times New Roman" w:hAnsi="Times New Roman" w:cs="Times New Roman"/>
                <w:sz w:val="28"/>
                <w:szCs w:val="28"/>
              </w:rPr>
              <w:t>2 </w:t>
            </w:r>
          </w:p>
        </w:tc>
        <w:tc>
          <w:tcPr>
            <w:tcW w:w="3900" w:type="pct"/>
            <w:hideMark/>
          </w:tcPr>
          <w:p w:rsidR="00FC0A7C" w:rsidRPr="00786650" w:rsidRDefault="00FC0A7C" w:rsidP="004A7BF0">
            <w:pPr>
              <w:rPr>
                <w:rFonts w:ascii="Times New Roman" w:eastAsia="Times New Roman" w:hAnsi="Times New Roman" w:cs="Times New Roman"/>
                <w:bCs/>
                <w:sz w:val="28"/>
                <w:szCs w:val="28"/>
              </w:rPr>
            </w:pPr>
            <w:proofErr w:type="spellStart"/>
            <w:r w:rsidRPr="00786650">
              <w:rPr>
                <w:rFonts w:ascii="Times New Roman" w:eastAsia="Times New Roman" w:hAnsi="Times New Roman" w:cs="Times New Roman"/>
                <w:bCs/>
                <w:sz w:val="28"/>
                <w:szCs w:val="28"/>
              </w:rPr>
              <w:t>Вивчений</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напам'ять</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тві</w:t>
            </w:r>
            <w:proofErr w:type="gramStart"/>
            <w:r w:rsidRPr="00786650">
              <w:rPr>
                <w:rFonts w:ascii="Times New Roman" w:eastAsia="Times New Roman" w:hAnsi="Times New Roman" w:cs="Times New Roman"/>
                <w:bCs/>
                <w:sz w:val="28"/>
                <w:szCs w:val="28"/>
              </w:rPr>
              <w:t>р</w:t>
            </w:r>
            <w:proofErr w:type="spellEnd"/>
            <w:proofErr w:type="gram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учень</w:t>
            </w:r>
            <w:proofErr w:type="spellEnd"/>
            <w:r w:rsidRPr="00786650">
              <w:rPr>
                <w:rFonts w:ascii="Times New Roman" w:eastAsia="Times New Roman" w:hAnsi="Times New Roman" w:cs="Times New Roman"/>
                <w:bCs/>
                <w:sz w:val="28"/>
                <w:szCs w:val="28"/>
              </w:rPr>
              <w:t xml:space="preserve"> </w:t>
            </w:r>
            <w:r w:rsidRPr="00B76159">
              <w:rPr>
                <w:rFonts w:ascii="Times New Roman" w:hAnsi="Times New Roman" w:cs="Times New Roman"/>
                <w:sz w:val="28"/>
                <w:szCs w:val="28"/>
                <w:lang w:val="uk-UA"/>
              </w:rPr>
              <w:t>з порушеннями опорно-рухового апарату</w:t>
            </w:r>
            <w:r>
              <w:rPr>
                <w:rFonts w:ascii="Times New Roman" w:eastAsia="Times New Roman" w:hAnsi="Times New Roman" w:cs="Times New Roman"/>
                <w:bCs/>
                <w:sz w:val="28"/>
                <w:szCs w:val="28"/>
                <w:lang w:val="uk-UA"/>
              </w:rPr>
              <w:t xml:space="preserve"> </w:t>
            </w:r>
            <w:proofErr w:type="spellStart"/>
            <w:r w:rsidRPr="00786650">
              <w:rPr>
                <w:rFonts w:ascii="Times New Roman" w:eastAsia="Times New Roman" w:hAnsi="Times New Roman" w:cs="Times New Roman"/>
                <w:bCs/>
                <w:sz w:val="28"/>
                <w:szCs w:val="28"/>
              </w:rPr>
              <w:t>декламує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виявляючи</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індивідуальне</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розуміння</w:t>
            </w:r>
            <w:proofErr w:type="spellEnd"/>
            <w:r w:rsidRPr="00786650">
              <w:rPr>
                <w:rFonts w:ascii="Times New Roman" w:eastAsia="Times New Roman" w:hAnsi="Times New Roman" w:cs="Times New Roman"/>
                <w:bCs/>
                <w:sz w:val="28"/>
                <w:szCs w:val="28"/>
              </w:rPr>
              <w:t xml:space="preserve"> тексту, </w:t>
            </w:r>
            <w:proofErr w:type="spellStart"/>
            <w:r w:rsidRPr="00786650">
              <w:rPr>
                <w:rFonts w:ascii="Times New Roman" w:eastAsia="Times New Roman" w:hAnsi="Times New Roman" w:cs="Times New Roman"/>
                <w:bCs/>
                <w:sz w:val="28"/>
                <w:szCs w:val="28"/>
              </w:rPr>
              <w:t>своє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ставлення</w:t>
            </w:r>
            <w:proofErr w:type="spellEnd"/>
            <w:r w:rsidRPr="00786650">
              <w:rPr>
                <w:rFonts w:ascii="Times New Roman" w:eastAsia="Times New Roman" w:hAnsi="Times New Roman" w:cs="Times New Roman"/>
                <w:bCs/>
                <w:sz w:val="28"/>
                <w:szCs w:val="28"/>
              </w:rPr>
              <w:t xml:space="preserve"> до </w:t>
            </w:r>
            <w:proofErr w:type="spellStart"/>
            <w:r w:rsidRPr="00786650">
              <w:rPr>
                <w:rFonts w:ascii="Times New Roman" w:eastAsia="Times New Roman" w:hAnsi="Times New Roman" w:cs="Times New Roman"/>
                <w:bCs/>
                <w:sz w:val="28"/>
                <w:szCs w:val="28"/>
              </w:rPr>
              <w:t>прочитаного</w:t>
            </w:r>
            <w:proofErr w:type="spellEnd"/>
            <w:r w:rsidRPr="00786650">
              <w:rPr>
                <w:rFonts w:ascii="Times New Roman" w:eastAsia="Times New Roman" w:hAnsi="Times New Roman" w:cs="Times New Roman"/>
                <w:bCs/>
                <w:sz w:val="28"/>
                <w:szCs w:val="28"/>
              </w:rPr>
              <w:t> </w:t>
            </w:r>
          </w:p>
        </w:tc>
      </w:tr>
      <w:tr w:rsidR="00FC0A7C" w:rsidRPr="00786650" w:rsidTr="004A7BF0">
        <w:tc>
          <w:tcPr>
            <w:tcW w:w="0" w:type="auto"/>
            <w:vMerge/>
            <w:hideMark/>
          </w:tcPr>
          <w:p w:rsidR="00FC0A7C" w:rsidRPr="00786650" w:rsidRDefault="00FC0A7C" w:rsidP="004A7BF0">
            <w:pPr>
              <w:rPr>
                <w:rFonts w:ascii="Times New Roman" w:eastAsia="Times New Roman" w:hAnsi="Times New Roman" w:cs="Times New Roman"/>
                <w:sz w:val="28"/>
                <w:szCs w:val="28"/>
              </w:rPr>
            </w:pPr>
          </w:p>
        </w:tc>
        <w:tc>
          <w:tcPr>
            <w:tcW w:w="250" w:type="pct"/>
            <w:hideMark/>
          </w:tcPr>
          <w:p w:rsidR="00FC0A7C" w:rsidRPr="00786650" w:rsidRDefault="00FC0A7C" w:rsidP="004A7BF0">
            <w:pPr>
              <w:rPr>
                <w:rFonts w:ascii="Times New Roman" w:eastAsia="Times New Roman" w:hAnsi="Times New Roman" w:cs="Times New Roman"/>
                <w:sz w:val="28"/>
                <w:szCs w:val="28"/>
              </w:rPr>
            </w:pPr>
            <w:r w:rsidRPr="00786650">
              <w:rPr>
                <w:rFonts w:ascii="Times New Roman" w:eastAsia="Times New Roman" w:hAnsi="Times New Roman" w:cs="Times New Roman"/>
                <w:sz w:val="28"/>
                <w:szCs w:val="28"/>
              </w:rPr>
              <w:t>3 </w:t>
            </w:r>
          </w:p>
        </w:tc>
        <w:tc>
          <w:tcPr>
            <w:tcW w:w="3900" w:type="pct"/>
            <w:hideMark/>
          </w:tcPr>
          <w:p w:rsidR="00FC0A7C" w:rsidRPr="00786650" w:rsidRDefault="00FC0A7C" w:rsidP="004A7BF0">
            <w:pPr>
              <w:rPr>
                <w:rFonts w:ascii="Times New Roman" w:eastAsia="Times New Roman" w:hAnsi="Times New Roman" w:cs="Times New Roman"/>
                <w:bCs/>
                <w:sz w:val="28"/>
                <w:szCs w:val="28"/>
              </w:rPr>
            </w:pPr>
            <w:proofErr w:type="spellStart"/>
            <w:r w:rsidRPr="00786650">
              <w:rPr>
                <w:rFonts w:ascii="Times New Roman" w:eastAsia="Times New Roman" w:hAnsi="Times New Roman" w:cs="Times New Roman"/>
                <w:bCs/>
                <w:sz w:val="28"/>
                <w:szCs w:val="28"/>
              </w:rPr>
              <w:t>Читання</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напам'ять</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твору</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учнем</w:t>
            </w:r>
            <w:proofErr w:type="spellEnd"/>
            <w:r w:rsidRPr="00B76159">
              <w:rPr>
                <w:rFonts w:ascii="Times New Roman" w:hAnsi="Times New Roman" w:cs="Times New Roman"/>
                <w:sz w:val="28"/>
                <w:szCs w:val="28"/>
                <w:lang w:val="uk-UA"/>
              </w:rPr>
              <w:t xml:space="preserve"> з порушеннями опорно-рухового апарату</w:t>
            </w:r>
            <w:r>
              <w:rPr>
                <w:rFonts w:ascii="Times New Roman" w:eastAsia="Times New Roman" w:hAnsi="Times New Roman" w:cs="Times New Roman"/>
                <w:bCs/>
                <w:sz w:val="28"/>
                <w:szCs w:val="28"/>
                <w:lang w:val="uk-UA"/>
              </w:rPr>
              <w:t xml:space="preserve"> </w:t>
            </w:r>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відзначається</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високим</w:t>
            </w:r>
            <w:proofErr w:type="spellEnd"/>
            <w:r w:rsidRPr="00786650">
              <w:rPr>
                <w:rFonts w:ascii="Times New Roman" w:eastAsia="Times New Roman" w:hAnsi="Times New Roman" w:cs="Times New Roman"/>
                <w:bCs/>
                <w:sz w:val="28"/>
                <w:szCs w:val="28"/>
              </w:rPr>
              <w:t xml:space="preserve"> </w:t>
            </w:r>
            <w:proofErr w:type="spellStart"/>
            <w:proofErr w:type="gramStart"/>
            <w:r w:rsidRPr="00786650">
              <w:rPr>
                <w:rFonts w:ascii="Times New Roman" w:eastAsia="Times New Roman" w:hAnsi="Times New Roman" w:cs="Times New Roman"/>
                <w:bCs/>
                <w:sz w:val="28"/>
                <w:szCs w:val="28"/>
              </w:rPr>
              <w:t>р</w:t>
            </w:r>
            <w:proofErr w:type="gramEnd"/>
            <w:r w:rsidRPr="00786650">
              <w:rPr>
                <w:rFonts w:ascii="Times New Roman" w:eastAsia="Times New Roman" w:hAnsi="Times New Roman" w:cs="Times New Roman"/>
                <w:bCs/>
                <w:sz w:val="28"/>
                <w:szCs w:val="28"/>
              </w:rPr>
              <w:t>івнем</w:t>
            </w:r>
            <w:proofErr w:type="spellEnd"/>
            <w:r w:rsidRPr="00786650">
              <w:rPr>
                <w:rFonts w:ascii="Times New Roman" w:eastAsia="Times New Roman" w:hAnsi="Times New Roman" w:cs="Times New Roman"/>
                <w:bCs/>
                <w:sz w:val="28"/>
                <w:szCs w:val="28"/>
              </w:rPr>
              <w:t xml:space="preserve"> артистизму, </w:t>
            </w:r>
            <w:proofErr w:type="spellStart"/>
            <w:r w:rsidRPr="00786650">
              <w:rPr>
                <w:rFonts w:ascii="Times New Roman" w:eastAsia="Times New Roman" w:hAnsi="Times New Roman" w:cs="Times New Roman"/>
                <w:bCs/>
                <w:sz w:val="28"/>
                <w:szCs w:val="28"/>
              </w:rPr>
              <w:t>мовленнєвої</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вправності</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Учень</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виявляє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особисте</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ставлення</w:t>
            </w:r>
            <w:proofErr w:type="spellEnd"/>
            <w:r w:rsidRPr="00786650">
              <w:rPr>
                <w:rFonts w:ascii="Times New Roman" w:eastAsia="Times New Roman" w:hAnsi="Times New Roman" w:cs="Times New Roman"/>
                <w:bCs/>
                <w:sz w:val="28"/>
                <w:szCs w:val="28"/>
              </w:rPr>
              <w:t xml:space="preserve"> до </w:t>
            </w:r>
            <w:proofErr w:type="spellStart"/>
            <w:r w:rsidRPr="00786650">
              <w:rPr>
                <w:rFonts w:ascii="Times New Roman" w:eastAsia="Times New Roman" w:hAnsi="Times New Roman" w:cs="Times New Roman"/>
                <w:bCs/>
                <w:sz w:val="28"/>
                <w:szCs w:val="28"/>
              </w:rPr>
              <w:t>прочитаного</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може</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сформулювати</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і</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висловити</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своє</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надзавдання</w:t>
            </w:r>
            <w:proofErr w:type="spellEnd"/>
            <w:r w:rsidRPr="00786650">
              <w:rPr>
                <w:rFonts w:ascii="Times New Roman" w:eastAsia="Times New Roman" w:hAnsi="Times New Roman" w:cs="Times New Roman"/>
                <w:bCs/>
                <w:sz w:val="28"/>
                <w:szCs w:val="28"/>
              </w:rPr>
              <w:t xml:space="preserve">" (мету) </w:t>
            </w:r>
            <w:proofErr w:type="spellStart"/>
            <w:r w:rsidRPr="00786650">
              <w:rPr>
                <w:rFonts w:ascii="Times New Roman" w:eastAsia="Times New Roman" w:hAnsi="Times New Roman" w:cs="Times New Roman"/>
                <w:bCs/>
                <w:sz w:val="28"/>
                <w:szCs w:val="28"/>
              </w:rPr>
              <w:t>читання</w:t>
            </w:r>
            <w:proofErr w:type="spellEnd"/>
            <w:r w:rsidRPr="00786650">
              <w:rPr>
                <w:rFonts w:ascii="Times New Roman" w:eastAsia="Times New Roman" w:hAnsi="Times New Roman" w:cs="Times New Roman"/>
                <w:bCs/>
                <w:sz w:val="28"/>
                <w:szCs w:val="28"/>
              </w:rPr>
              <w:t xml:space="preserve"> </w:t>
            </w:r>
            <w:proofErr w:type="spellStart"/>
            <w:r w:rsidRPr="00786650">
              <w:rPr>
                <w:rFonts w:ascii="Times New Roman" w:eastAsia="Times New Roman" w:hAnsi="Times New Roman" w:cs="Times New Roman"/>
                <w:bCs/>
                <w:sz w:val="28"/>
                <w:szCs w:val="28"/>
              </w:rPr>
              <w:t>твору</w:t>
            </w:r>
            <w:proofErr w:type="spellEnd"/>
            <w:r w:rsidRPr="00786650">
              <w:rPr>
                <w:rFonts w:ascii="Times New Roman" w:eastAsia="Times New Roman" w:hAnsi="Times New Roman" w:cs="Times New Roman"/>
                <w:bCs/>
                <w:sz w:val="28"/>
                <w:szCs w:val="28"/>
              </w:rPr>
              <w:t> </w:t>
            </w:r>
          </w:p>
        </w:tc>
      </w:tr>
    </w:tbl>
    <w:p w:rsidR="00FC0A7C" w:rsidRPr="00786650" w:rsidRDefault="00FC0A7C" w:rsidP="00FC0A7C">
      <w:pPr>
        <w:rPr>
          <w:rFonts w:ascii="Times New Roman" w:hAnsi="Times New Roman" w:cs="Times New Roman"/>
          <w:sz w:val="28"/>
          <w:szCs w:val="28"/>
        </w:rPr>
      </w:pPr>
    </w:p>
    <w:p w:rsidR="00FC0A7C" w:rsidRPr="00FC0A7C" w:rsidRDefault="00FC0A7C" w:rsidP="008433A4">
      <w:pPr>
        <w:jc w:val="both"/>
        <w:rPr>
          <w:sz w:val="24"/>
          <w:szCs w:val="24"/>
        </w:rPr>
      </w:pPr>
    </w:p>
    <w:sectPr w:rsidR="00FC0A7C" w:rsidRPr="00FC0A7C" w:rsidSect="00F7643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33A4"/>
    <w:rsid w:val="00055EB9"/>
    <w:rsid w:val="000807E7"/>
    <w:rsid w:val="00201C9B"/>
    <w:rsid w:val="0022658B"/>
    <w:rsid w:val="002861D9"/>
    <w:rsid w:val="002C0B60"/>
    <w:rsid w:val="003936AC"/>
    <w:rsid w:val="003A79C9"/>
    <w:rsid w:val="004E3BAD"/>
    <w:rsid w:val="00565088"/>
    <w:rsid w:val="005F751C"/>
    <w:rsid w:val="007D286F"/>
    <w:rsid w:val="008433A4"/>
    <w:rsid w:val="0092796B"/>
    <w:rsid w:val="00952873"/>
    <w:rsid w:val="00A21659"/>
    <w:rsid w:val="00CF6C02"/>
    <w:rsid w:val="00D51E83"/>
    <w:rsid w:val="00F76437"/>
    <w:rsid w:val="00FC0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p">
    <w:name w:val="8p"/>
    <w:rsid w:val="008433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firstLine="300"/>
      <w:jc w:val="both"/>
    </w:pPr>
    <w:rPr>
      <w:rFonts w:ascii="Times New Roman" w:eastAsia="Times New Roman" w:hAnsi="Times New Roman" w:cs="Times New Roman"/>
      <w:sz w:val="16"/>
      <w:szCs w:val="16"/>
      <w:lang w:val="en-US"/>
    </w:rPr>
  </w:style>
  <w:style w:type="paragraph" w:customStyle="1" w:styleId="TableTextshapka8">
    <w:name w:val="Table Text_shapka_8"/>
    <w:rsid w:val="008433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rPr>
  </w:style>
  <w:style w:type="paragraph" w:customStyle="1" w:styleId="TableText9">
    <w:name w:val="Table Text_9"/>
    <w:rsid w:val="008433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rPr>
  </w:style>
  <w:style w:type="paragraph" w:customStyle="1" w:styleId="Default">
    <w:name w:val="Default"/>
    <w:rsid w:val="009279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764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dc:creator>
  <cp:lastModifiedBy>MMM</cp:lastModifiedBy>
  <cp:revision>9</cp:revision>
  <dcterms:created xsi:type="dcterms:W3CDTF">2021-03-08T19:43:00Z</dcterms:created>
  <dcterms:modified xsi:type="dcterms:W3CDTF">2021-09-12T21:05:00Z</dcterms:modified>
</cp:coreProperties>
</file>