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84" w:rsidRPr="00265A32" w:rsidRDefault="009C0884" w:rsidP="009C0884">
      <w:pPr>
        <w:pStyle w:val="a3"/>
        <w:jc w:val="center"/>
        <w:rPr>
          <w:b/>
          <w:bCs/>
          <w:color w:val="333333"/>
          <w:sz w:val="32"/>
          <w:szCs w:val="32"/>
        </w:rPr>
      </w:pPr>
      <w:r w:rsidRPr="00265A32">
        <w:rPr>
          <w:b/>
          <w:sz w:val="32"/>
          <w:szCs w:val="32"/>
        </w:rPr>
        <w:t xml:space="preserve">Критерії оцінювання навчальних досягнень </w:t>
      </w:r>
      <w:r>
        <w:rPr>
          <w:b/>
          <w:sz w:val="32"/>
          <w:szCs w:val="32"/>
        </w:rPr>
        <w:t>здобувачів освіти</w:t>
      </w:r>
      <w:r w:rsidRPr="00265A32">
        <w:rPr>
          <w:b/>
          <w:bCs/>
          <w:sz w:val="32"/>
          <w:szCs w:val="32"/>
        </w:rPr>
        <w:t xml:space="preserve"> з порушеннями опорно-рухового апарату</w:t>
      </w:r>
      <w:r w:rsidRPr="00265A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5-10 класів </w:t>
      </w:r>
      <w:r w:rsidRPr="00265A32">
        <w:rPr>
          <w:b/>
          <w:sz w:val="32"/>
          <w:szCs w:val="32"/>
        </w:rPr>
        <w:t xml:space="preserve">з української мови </w:t>
      </w:r>
    </w:p>
    <w:p w:rsidR="009C0884" w:rsidRPr="009C0884" w:rsidRDefault="009C0884" w:rsidP="009C0884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5A32">
        <w:rPr>
          <w:rFonts w:ascii="Arial" w:eastAsia="Times New Roman" w:hAnsi="Arial" w:cs="Arial"/>
          <w:sz w:val="32"/>
          <w:szCs w:val="32"/>
        </w:rPr>
        <w:t> </w:t>
      </w:r>
    </w:p>
    <w:p w:rsidR="009C0884" w:rsidRPr="00CF39E0" w:rsidRDefault="009C0884" w:rsidP="009C08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65A3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Критерії оцінювання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F39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діалогів</w:t>
      </w:r>
    </w:p>
    <w:p w:rsidR="009C0884" w:rsidRPr="00CF39E0" w:rsidRDefault="009C0884" w:rsidP="009C08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94"/>
        <w:gridCol w:w="20"/>
        <w:gridCol w:w="929"/>
        <w:gridCol w:w="7655"/>
      </w:tblGrid>
      <w:tr w:rsidR="009C0884" w:rsidRPr="00265A32" w:rsidTr="00E76288"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Характеристика складених учнями діалогів</w:t>
            </w:r>
          </w:p>
        </w:tc>
      </w:tr>
      <w:tr w:rsidR="009C0884" w:rsidRPr="00265A32" w:rsidTr="00E76288">
        <w:trPr>
          <w:trHeight w:val="918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Початковий</w:t>
            </w:r>
          </w:p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(Бали  цього рівня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одержу-ють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учні,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ус-піхи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яких у самостійному складанні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діа-логу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поки що незначні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учня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виникають значні труднощі у підтриманні діалогу. Здебільшого він відповідає на запитання лише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“так”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“ні”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або аналогічними уривчастими реченнями ствердного чи заперечного характеру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допомогою вчителя.</w:t>
            </w:r>
          </w:p>
        </w:tc>
      </w:tr>
      <w:tr w:rsidR="009C0884" w:rsidRPr="00265A32" w:rsidTr="00E76288">
        <w:trPr>
          <w:trHeight w:val="152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допомогою вчителя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відповідає на елементарні запитання короткими репліками, що містять недоліки різного характеру, але сам досягти комунікативної мети не може.</w:t>
            </w:r>
          </w:p>
        </w:tc>
      </w:tr>
      <w:tr w:rsidR="009C0884" w:rsidRPr="00265A32" w:rsidTr="00E76288">
        <w:trPr>
          <w:trHeight w:val="102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0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бере участь у діалозі за найпростішою за змістом мовленнєвою ситуацією,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допомогою вчителя 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може відповідати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запитання співрозмовника, 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формулювати деякі запитання, припускаючись помилок різного характеру. Проте комунікативна мета  досягається ним лише частково.</w:t>
            </w:r>
          </w:p>
        </w:tc>
      </w:tr>
      <w:tr w:rsidR="009C0884" w:rsidRPr="00265A32" w:rsidTr="00E76288">
        <w:trPr>
          <w:trHeight w:val="135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Середній</w:t>
            </w:r>
          </w:p>
          <w:p w:rsidR="009C0884" w:rsidRPr="00265A32" w:rsidRDefault="009C0884" w:rsidP="00E76288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(Балів цього рівня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заслуго-вують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учні, які досягли певних результатів у складанні діалогу за двома-чотирма показниками з нескладної теми, але за іншими критеріями результати поки що незначні)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бере участь у діалозі з нескладної за змістом теми, в основно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 досягає мети спілкування, за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 репліки його недостатньо вдалі, не відзначаються послідовністю, доказовістю; трапляється чимало помилок у доборі слів, побудові речень, їх інтонуванні тощо.</w:t>
            </w:r>
          </w:p>
        </w:tc>
      </w:tr>
      <w:tr w:rsidR="009C0884" w:rsidRPr="00265A32" w:rsidTr="00E76288">
        <w:trPr>
          <w:trHeight w:val="152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бере участь у діалозі за нескладною за змістом мовленнєвою ситуацією,  додержує елементарних правил поведінки в розмові, загалом досягає комунікативної мети, проте допускає відхилення від теми, мовлення його характеризується стереотипністю, недостатньою різноманітністю і  потребує істотної корекції тощо.</w:t>
            </w:r>
          </w:p>
        </w:tc>
      </w:tr>
      <w:tr w:rsidR="009C0884" w:rsidRPr="00265A32" w:rsidTr="00E76288">
        <w:trPr>
          <w:trHeight w:val="1950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успішно досягає комунікативної мети в діалозі з нескладної теми, його репліки загалом є змістовними,  відповідають основним правилам поведінки у розмові, нормам етикету, проте їм не вистачає самостійності суджень,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відсутня аргументація; репліки оформлені з певними помилками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C0884" w:rsidRPr="00265A32" w:rsidTr="00E76288">
        <w:trPr>
          <w:trHeight w:val="271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Достатній</w:t>
            </w:r>
          </w:p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(Балів цього рівня заслуговують учні, які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са-мостійно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цілому вправно за більшістю кри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теріїв склали діалог з теми, що місти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ть певну проблему, продемонстру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вали належну культуру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спіл-кування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проте за деякими з критеріїв(від  2-х до 4-х) їх мовлення ще містить певні недоліки )</w:t>
            </w:r>
          </w:p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Діалогічне мовлення учня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своїм змістом спрямовується на розв’язання певної проблеми, загалом є змістовним, набирає деяких рис невимушеності; з’являються елементи особистісної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зиції щодо предмета обговорення;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правила спілкув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ання в цілому додержуються,однак 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рівень самостійності й аргументованості 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суджень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 невисокий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можуть траплятися відхилення від теми,  помилки в мовному оформленні реплік тощо.</w:t>
            </w:r>
          </w:p>
        </w:tc>
      </w:tr>
      <w:tr w:rsidR="009C0884" w:rsidRPr="00265A32" w:rsidTr="00E76288">
        <w:trPr>
          <w:trHeight w:val="237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загалом  вправно бере участь у діалозі за ситуацією, що містить  певну проблему, досягаючи комунікативної мети, висловлює судження і певною мірою аргументує їх з допомогою загальновідомих фактів, у діалозі з’являються елементи оцінних характеристик, узагальнень, що базуються на використанні прислі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в’їв і приказок, але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допускаються певні недоліки за кількома критеріями(3-ма).</w:t>
            </w:r>
          </w:p>
        </w:tc>
      </w:tr>
      <w:tr w:rsidR="009C0884" w:rsidRPr="00265A32" w:rsidTr="00E76288">
        <w:trPr>
          <w:trHeight w:val="203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Учнь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самостійно складає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діалог з проблемної теми, демонструючи загалом достатній рівень вправності і культури мовлення (чітко висловлюють  думки, виявляють вміння сформулювати цікаве запитання, дати влучну, дотепну відповідь, здебільшого виявляють толерантність, стриманість, коректність у разі незгоди з думкою співрозмовника), але в діалозі є певні недоліки за 2-ма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критеріями, наприклад: нечітко 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виражається особиста позиція співбесідників,  аргументація не відзначається оригінальністю тощо.</w:t>
            </w:r>
          </w:p>
        </w:tc>
      </w:tr>
      <w:tr w:rsidR="009C0884" w:rsidRPr="00265A32" w:rsidTr="00E76288">
        <w:trPr>
          <w:trHeight w:val="220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Високий</w:t>
            </w:r>
          </w:p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(Балів цього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рів-ня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заслуговують учні, які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проде-монстрували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високу культуру спілкування, переконливо аргументуючи свої думки з приводу проблемної теми, даючи можливість висловитися партнеру по діалогу; змогли зіставити різні погляди на той самий предмет, навести 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аргументи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“за“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“проти“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їх обговоренні тощо)</w:t>
            </w:r>
          </w:p>
          <w:p w:rsidR="009C0884" w:rsidRPr="00265A32" w:rsidRDefault="009C0884" w:rsidP="00E76288">
            <w:pPr>
              <w:shd w:val="clear" w:color="auto" w:fill="FFFFFF" w:themeFill="background1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складають діалог за проблемною ситуацією, демонструючи належний рівень мовленнєвої культури, вміння  формулювати  думки, </w:t>
            </w:r>
            <w:proofErr w:type="spellStart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обгрунтовуючи</w:t>
            </w:r>
            <w:proofErr w:type="spellEnd"/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власну позицію, виявляють готовність уважно і доброзичливо вислухати співрозмовника, даючи можливість висловитися партнеру по діалогу; додержуються правил мовленнєвого етикету; структура діалогу, мовне оформлення реплік діалогу звичайно відповідає нормам, проте за одним з критеріїв можливі певні недоліки.</w:t>
            </w:r>
          </w:p>
        </w:tc>
      </w:tr>
      <w:tr w:rsidR="009C0884" w:rsidRPr="00265A32" w:rsidTr="00E76288">
        <w:trPr>
          <w:trHeight w:val="203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складають діалог, самостійно обравши аспект запропонованої теми(або ж самі визначають проблему для обговорення), переконливо й оригінально аргументують свою позицію, зіставляють різні погляди на той самий предмет, розуміючи при цьому можливість інших підходів до обговорюваної проблеми,  виявляють повагу до думки іншого; структура діалогу, мовне оформлення реплік діалогу відповідає нормам.</w:t>
            </w:r>
          </w:p>
        </w:tc>
      </w:tr>
      <w:tr w:rsidR="009C0884" w:rsidRPr="00265A32" w:rsidTr="00E76288">
        <w:trPr>
          <w:trHeight w:val="153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265A32" w:rsidRDefault="009C0884" w:rsidP="00E76288">
            <w:pPr>
              <w:shd w:val="clear" w:color="auto" w:fill="FFFFFF" w:themeFill="background1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складають глибокий за змістом і досконалий за формою діалог, самостійно обравши аспект запропонованої теми(або ж самі визначають проблему для обговорення), демонструючи вміння 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  з власного життєвого досвіду, зіставити різні погляди на той самий предмет;  здатні 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змінити свою думку в разі незаперечних аргументів іншого; додержуються правил поведінки і мовленнєвого етикету в розмові.</w:t>
            </w:r>
          </w:p>
        </w:tc>
      </w:tr>
      <w:tr w:rsidR="009C0884" w:rsidRPr="00DC6C30" w:rsidTr="00E76288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884" w:rsidRPr="00DC6C3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884" w:rsidRPr="00DC6C3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884" w:rsidRPr="00DC6C3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884" w:rsidRPr="00DC6C3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884" w:rsidRDefault="009C0884" w:rsidP="009C0884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C088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Критиерії</w:t>
      </w:r>
      <w:proofErr w:type="spellEnd"/>
      <w:r w:rsidRPr="009C088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оцінювання переказів і творів </w:t>
      </w:r>
    </w:p>
    <w:p w:rsidR="009C0884" w:rsidRPr="009C0884" w:rsidRDefault="009C0884" w:rsidP="009C08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851"/>
        <w:gridCol w:w="4394"/>
        <w:gridCol w:w="1843"/>
        <w:gridCol w:w="1559"/>
      </w:tblGrid>
      <w:tr w:rsidR="009C0884" w:rsidRPr="008A47EC" w:rsidTr="00E76288">
        <w:trPr>
          <w:trHeight w:val="300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Характеристика змісту виконаної роботи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Грамотність</w:t>
            </w:r>
          </w:p>
        </w:tc>
      </w:tr>
      <w:tr w:rsidR="009C0884" w:rsidRPr="008A47EC" w:rsidTr="00E76288">
        <w:trPr>
          <w:trHeight w:val="225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орфографічних і пунктуаційних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лексичних, 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грама-</w:t>
            </w:r>
            <w:proofErr w:type="spellEnd"/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тичних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стилістичних</w:t>
            </w:r>
          </w:p>
        </w:tc>
      </w:tr>
      <w:tr w:rsidR="009C0884" w:rsidRPr="008A47EC" w:rsidTr="00E76288">
        <w:trPr>
          <w:trHeight w:val="588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Початкови</w:t>
            </w:r>
            <w:r w:rsidRPr="008A47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й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(Бали  цього рівня одержу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ють учні, які не досягають значного успіху за жодним із визначених критеріїв)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допомогою вчителя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будує лише окремі, не пов'язані між собою речення;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ексика висловлювання дуже бідна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15-16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більше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9-10</w:t>
            </w:r>
          </w:p>
        </w:tc>
      </w:tr>
      <w:tr w:rsidR="009C0884" w:rsidRPr="008A47EC" w:rsidTr="00E76288">
        <w:trPr>
          <w:trHeight w:val="150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допомогою вчителя 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будує лише окремі фрагменти висловлювання; лексика і граматична будова мовлення бідна й одноманітна.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884" w:rsidRPr="008A47EC" w:rsidTr="00E76288">
        <w:trPr>
          <w:trHeight w:val="101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1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10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обсягом робота складає менше половини від норми; висловлювання не є завершеним текстом,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 не є послідовним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учнем опущені фрагменти, що є важливими 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для розуміння думки; лексика і граматична будова збіднені.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1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11-12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884" w:rsidRPr="008A47EC" w:rsidTr="00E76288">
        <w:trPr>
          <w:trHeight w:val="218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Середній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(Балів цього рівня 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заслуго-вують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учні, які будують текст, що за критерієм 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обсягу, повноти відтворення інформації і зв’язності значною мірою задовольняє норму, але за іншими критеріями результати істотно нижчі)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1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Усне чи письмове висловлювання за обсягом складає дещо більше половини від норми і характеризується уже певною завершеністю, зв’язністю; проте є недолік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 за рядом показників(до семи),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наприклад: 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характеризується неповнотою і поверховістю в розкритті теми; порушенням послідовності викладу; не розрізняється основна та другорядна інформація; добір слів не завжди вдалий (у разі переказу – не використано авторську лексику).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9-10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7-8</w:t>
            </w:r>
          </w:p>
        </w:tc>
      </w:tr>
      <w:tr w:rsidR="009C0884" w:rsidRPr="008A47EC" w:rsidTr="00E76288">
        <w:trPr>
          <w:trHeight w:val="251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обсягом робота наближається до норми, у цілому є завершеною, тема значною мірою розкрита, але трапляються недоліки за низкою показни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ків( до шести): роботі властива 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поверховість  висвітлення теми, основна думка не проглядається, бракує єдності стилю та ін.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7-8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884" w:rsidRPr="008A47EC" w:rsidTr="00E76288">
        <w:trPr>
          <w:trHeight w:val="2541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обсягом висловлювання сягає норми, його тема розкривається, виклад загалом зв’язний, але робота характеризується недоліками за кількома показниками (до п’яти): помітний її репродуктивний характер, відсутня самостійність суджень, їх аргументованість, добір слів не завжди вдалий тощо.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884" w:rsidRPr="008A47EC" w:rsidTr="00E76288">
        <w:trPr>
          <w:trHeight w:val="301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Достатній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(Балів цього рівня 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заслуго-вують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учні, які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досить вправно будують текст за більшістю критеріїв, але за деякими з них ще припускаються недоліків)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самостійно створює достатньо повний, зв’язний, з елементами самостійних суджень  текст (у разі переказу – з урахуванням виду переказу), вдало добираються лексичні засоби (у разі переказу – використовує авторські засоби виразності, образності мовлення), але в роботі є недоліки (до чотирьох),  наприклад: відхилення від теми, порушення 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послі-довності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її викладу; основна думка не аргументується тощо.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</w:tr>
      <w:tr w:rsidR="009C0884" w:rsidRPr="008A47EC" w:rsidTr="00E76288">
        <w:trPr>
          <w:trHeight w:val="234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самостійно будує достатньо повне (у разі переказу – з урахуванням виду переказу), осмислене, самостійно і 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 цілому вдало написане висловлювання, проте трапляються ще  недоліки за певними показниками(до трьох).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884" w:rsidRPr="008A47EC" w:rsidTr="00E76288">
        <w:trPr>
          <w:trHeight w:val="184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самостійно будує послідовний, повний, логічно викладений текст (у разі переказу – з урахуванням виду переказу); розкриває тему, висловлює основну думку (у разі переказу – авторську позицію); вдало добирає лексичні засоби (у разі переказу – використовує авторські засоби виразності, образності мовлення); однак припускається окремих недоліків (за двома показниками): відсутність виразної особистісної позиції чи належної її аргументації тощо.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1+1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негруба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884" w:rsidRPr="008A47EC" w:rsidTr="00E76288">
        <w:trPr>
          <w:trHeight w:val="268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Високий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(Балів цього рівня  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аслуго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вують учні, які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вправно за змістом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формою будують текст; висловлюют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ь і аргументують свою думку; вміють 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зіста-вляти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різні погляди на той самий предмет, оці</w:t>
            </w:r>
            <w:bookmarkStart w:id="0" w:name="_GoBack"/>
            <w:bookmarkEnd w:id="0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нювати аргументи на їх доказ, обирати один із них; окрім того, 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пристосову-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ютьвисловлюван-ня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особли-востей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певної мовленнєвої ситуації, 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комунікатив-ного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завдання)</w:t>
            </w: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 апарату</w:t>
            </w:r>
            <w:r w:rsidRPr="00265A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самостійно будує послідовний, повний (у разі переказу – з урахуванням виду переказу) текст, ураховує комунікативне завдання, висловлює власну думку, певним чином аргументує різні погляди на проблему; (у разі переказу – зіставляє свою позицію з авторською), робота відзначається багатством словника, граматичною правильністю, додержанням стильової єдності і виразності тексту; але за одним з критеріїв допущено недолік.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C0884" w:rsidRPr="008A47EC" w:rsidTr="00E76288">
        <w:trPr>
          <w:trHeight w:val="217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самостійно будує послідовний, повний (у разі переказу – з урахуванням виду переказу) текст, ураховує комунікативне завдання; висловлює власну думку, зіставляє її з думками своїх однокласників (у разі переказу – враховує авторську позицію), вміє 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 цілому відзначається багатством словника, точністю слововживання, стилістичною єдністю, граматичною різноманітністю.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(</w:t>
            </w:r>
            <w:proofErr w:type="spellStart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негруба</w:t>
            </w:r>
            <w:proofErr w:type="spellEnd"/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C0884" w:rsidRPr="008A47EC" w:rsidTr="00E76288">
        <w:trPr>
          <w:trHeight w:val="3559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 порушенням опорно-рухового апарату</w:t>
            </w: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самостійно створює яскраве, оригінальне за думкою висловлювання відповідно до мовленнєвої ситуації; аналізує різні погляди на той самий предмет, добирає переконливі аргументи на користь тієї чи іншої позиції, усвідомлює можливості використання тієї чи іншої інформації для розв’язання певних життєвих проблем; робота відзначається багатством слововживання, граматичною правильністю.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884" w:rsidRPr="008A47EC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P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Pr="00CF39E0" w:rsidRDefault="009C0884" w:rsidP="009C08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9E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Критерії оцінювання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читання вголос</w:t>
      </w:r>
    </w:p>
    <w:p w:rsidR="009C0884" w:rsidRPr="00CF39E0" w:rsidRDefault="009C0884" w:rsidP="009C08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82" w:type="dxa"/>
        <w:tblCellMar>
          <w:left w:w="0" w:type="dxa"/>
          <w:right w:w="0" w:type="dxa"/>
        </w:tblCellMar>
        <w:tblLook w:val="04A0"/>
      </w:tblPr>
      <w:tblGrid>
        <w:gridCol w:w="3406"/>
        <w:gridCol w:w="10"/>
        <w:gridCol w:w="783"/>
        <w:gridCol w:w="6483"/>
      </w:tblGrid>
      <w:tr w:rsidR="009C0884" w:rsidRPr="00CF39E0" w:rsidTr="00E76288"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7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Характеристика читання</w:t>
            </w:r>
          </w:p>
        </w:tc>
      </w:tr>
      <w:tr w:rsidR="009C0884" w:rsidRPr="00CF39E0" w:rsidTr="00E76288">
        <w:trPr>
          <w:trHeight w:val="234"/>
        </w:trPr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Початковий</w:t>
            </w:r>
          </w:p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(Бали  цього рівня </w:t>
            </w:r>
            <w:proofErr w:type="spellStart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одержу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учні, які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чита-ють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дуже повільно, припускаються знач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ної кількості помилок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структуруванні тексту і речен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ня, прочитанні і вимові слів, інтонуванні речень)</w:t>
            </w:r>
          </w:p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читає, не зв’язуючи слова між собою інтонаційно, не відділяючи одне речення від іншого, припускається значної кількості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в кілька разів  нижча за норми.</w:t>
            </w:r>
          </w:p>
        </w:tc>
      </w:tr>
      <w:tr w:rsidR="009C0884" w:rsidRPr="00CF39E0" w:rsidTr="00E76288">
        <w:trPr>
          <w:trHeight w:val="268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читає, відриваючи окремі слова одне від одного, не завжди відділяє одне речення від іншого; припускається помилок на заміну, перестановку,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пропуск (складів, слів); вимовляє в багатьох випадках слова відповідно до їх написання, а не до норм вимови; швидкість читання складає орієнтовно третину від норми.</w:t>
            </w:r>
          </w:p>
        </w:tc>
      </w:tr>
      <w:tr w:rsidR="009C0884" w:rsidRPr="00CF39E0" w:rsidTr="00E76288">
        <w:trPr>
          <w:trHeight w:val="1120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Читання   характеризується певним  рівнем зв’язності, який проте ще недостатній, як і темп, що наближається до половини норми. Допускається ще велика кількість помилок різного характеру.</w:t>
            </w:r>
          </w:p>
        </w:tc>
      </w:tr>
      <w:tr w:rsidR="009C0884" w:rsidRPr="00CF39E0" w:rsidTr="00E76288">
        <w:trPr>
          <w:trHeight w:val="268"/>
        </w:trPr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Середній</w:t>
            </w:r>
          </w:p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(Бали цього рівня </w:t>
            </w:r>
            <w:proofErr w:type="spellStart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заслуго-вують</w:t>
            </w:r>
            <w:proofErr w:type="spellEnd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учні, які читають зі швидкістю, що </w:t>
            </w:r>
            <w:proofErr w:type="spellStart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на-ближається</w:t>
            </w:r>
            <w:proofErr w:type="spellEnd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норми, поділяючи текст на </w:t>
            </w:r>
            <w:proofErr w:type="spellStart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рече-ння</w:t>
            </w:r>
            <w:proofErr w:type="spellEnd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пов'язуючи слова в реченні між собою, але читають не досить плавно і виразно, </w:t>
            </w:r>
            <w:proofErr w:type="spellStart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припу-скаючись</w:t>
            </w:r>
            <w:proofErr w:type="spellEnd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помилок в інтонуванні, вимові тощо)</w:t>
            </w:r>
          </w:p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читає, зі швидкістю, що дещо перевищує половину норми, поділяючи текст на речення, але припускається значної кількості помилок в інтонуванні речень різних типів;  у поділі речень на смислові частини, неправильно ставить логічний наголос; припускається орфоепічних помилок; читання не досить плавне.</w:t>
            </w:r>
          </w:p>
        </w:tc>
      </w:tr>
      <w:tr w:rsidR="009C0884" w:rsidRPr="00CF39E0" w:rsidTr="00E76288">
        <w:trPr>
          <w:trHeight w:val="301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апарату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читає зі швидкістю, що наближається до норми, в основному правильно інтонуючи кінець речення, але припускається помилок у поділі речень на смислові частини, логічному наголошуванні слів, а також в інтонуванні речень певної синтаксичної будови (за програмою відповідного класу); припускається орфоепічних помилок;  читання не досить плавне.</w:t>
            </w:r>
          </w:p>
        </w:tc>
      </w:tr>
      <w:tr w:rsidR="009C0884" w:rsidRPr="00CF39E0" w:rsidTr="00E76288">
        <w:trPr>
          <w:trHeight w:val="134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1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1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апарату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читає зі швидкістю, що відповідає нормі, правильно інтонуючи кінець речення, логічно наголошуючи слова, але робить окремі помилки в поділі речень на смислові частини та в  інтонуванні речень певної синтаксичної будови (за програмою відповідного класу); припускається орфоепічних помилок; читання не досить плавне.</w:t>
            </w:r>
          </w:p>
        </w:tc>
      </w:tr>
      <w:tr w:rsidR="009C0884" w:rsidRPr="00CF39E0" w:rsidTr="00E76288">
        <w:trPr>
          <w:trHeight w:val="268"/>
        </w:trPr>
        <w:tc>
          <w:tcPr>
            <w:tcW w:w="2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Достатній</w:t>
            </w:r>
          </w:p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(Бали цього 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вня заслуговують учні, які чита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ють плавно, з належною швидкістю, 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вильно інтонують речення і поді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ляють 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 на смислові відрізки, але припу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скаються певн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 недоліків за деякими критеріями(вираження авторського за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думу, виконання </w:t>
            </w:r>
            <w:proofErr w:type="spellStart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комунікативно-го</w:t>
            </w:r>
            <w:proofErr w:type="spellEnd"/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завдання; норм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орфоепії, дикції)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7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читає зі швидкістю в межах норми, у цілому плавно, правильно інтонуючи речення певної синтаксичної будови (за програмою відповідного класу), роблячи логічні наголоси; поділ речення на смислові відрізки в цілому логічно правильний, але цей поділ не пристосований до особливостей слухацької аудиторії; емоційне забарвлення тексту в читанні відсутнє; є орфоепічні помилки.</w:t>
            </w:r>
          </w:p>
        </w:tc>
      </w:tr>
      <w:tr w:rsidR="009C0884" w:rsidRPr="00CF39E0" w:rsidTr="00E76288">
        <w:trPr>
          <w:trHeight w:val="26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апарату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читає швидко, плавно, досить правильно інтонуючи речення певних синтаксичних структур, роблячи логічні наголоси; поділ речення на смислові відрізки логічно правильний, але не завжди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пристосований до особливостей слухацької аудиторії; темп, тембр, гучність читання не пов'язані з певним комунікативним завданням; емоційне забарвлення тексту наявне, але воно не виявляє авторського задуму; є орфоепічні помилки.</w:t>
            </w:r>
          </w:p>
        </w:tc>
      </w:tr>
      <w:tr w:rsidR="009C0884" w:rsidRPr="00CF39E0" w:rsidTr="00E76288">
        <w:trPr>
          <w:trHeight w:val="16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16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апарату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читає швидко, плавно, правильно інтонуючи речення різної синтаксичної будови; поділ речення на смислові відрізки та логічне наголошування слів правильні, але в окремих випадках темп, тембр, гучність читання не пов'язані з відповідним комунікативним завданням; емоційне забарвлення недостатньо виявляє авторський задум;  можуть бути орфоепічні помилки.</w:t>
            </w:r>
          </w:p>
        </w:tc>
      </w:tr>
      <w:tr w:rsidR="009C0884" w:rsidRPr="00CF39E0" w:rsidTr="00E76288">
        <w:trPr>
          <w:trHeight w:val="201"/>
        </w:trPr>
        <w:tc>
          <w:tcPr>
            <w:tcW w:w="2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Високий</w:t>
            </w:r>
          </w:p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(Бали цього 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вня заслуговують учні, які чита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Pr="00CF3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плавно, швидко, прави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льно інт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онують речення і поді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ляють їх на смислові відрізки; добре відтворюють авторський задум, стильові особливості тексту, розв’язую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ть комунікативне завдання; чита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ють орфоепічно правильно, з гарною дикцією)</w:t>
            </w:r>
          </w:p>
          <w:p w:rsidR="009C0884" w:rsidRPr="00CF39E0" w:rsidRDefault="009C0884" w:rsidP="00E76288">
            <w:pPr>
              <w:shd w:val="clear" w:color="auto" w:fill="FFFFFF" w:themeFill="background1"/>
              <w:spacing w:after="0" w:line="2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0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читає виразно, з гарною дикцією; інтонація (поділ речень на смислові частини, логічне наголошування слів, мелодика речень різної синтаксичної будови), емоційне забарвлення, тембр, темп, гучність читання відтворюють авторський задум, стильові характеристики тексту, але в читанні можуть бути окремі недоліки(наприклад, недостатньо враховано комунікативне завдання, особливості слухацької аудиторії), незначні орфоепічні огріхи.</w:t>
            </w:r>
          </w:p>
        </w:tc>
      </w:tr>
      <w:tr w:rsidR="009C0884" w:rsidRPr="00CF39E0" w:rsidTr="00E76288">
        <w:trPr>
          <w:trHeight w:val="25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Читання учня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повністю відповідає усім зазначеним вище критеріям (глибоке проникнення у зміст прочитаного, бездоганне дотримання орфоепічних, інтонаційних норм, виразна передача авторського задуму, стильових характеристик тексту, врахування комунікативного завдання, особливостей слухацької аудиторії).</w:t>
            </w:r>
          </w:p>
        </w:tc>
      </w:tr>
      <w:tr w:rsidR="009C0884" w:rsidRPr="00CF39E0" w:rsidTr="00E76288">
        <w:trPr>
          <w:trHeight w:val="18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CF39E0" w:rsidRDefault="009C0884" w:rsidP="00E7628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5A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 порушенням опорно-рухового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апарату </w:t>
            </w:r>
            <w:r w:rsidRPr="00CF39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читає винятково виразно, з гарною дикцією; глибоко й тонко відтворюючи емоційне забарвлення, авторський задум, стильові характеристики тексту; вміло виконує комунікативне завдання, визначене вчителем або самостійно.</w:t>
            </w:r>
          </w:p>
        </w:tc>
      </w:tr>
    </w:tbl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Pr="009C0884" w:rsidRDefault="009C0884" w:rsidP="009C08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Pr="009C0884" w:rsidRDefault="009C0884" w:rsidP="009C088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C0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Критерії оцінювання диктантів:</w:t>
      </w:r>
    </w:p>
    <w:p w:rsidR="009C0884" w:rsidRPr="009C0884" w:rsidRDefault="009C0884" w:rsidP="009C0884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26"/>
        <w:gridCol w:w="3003"/>
      </w:tblGrid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помилок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15-16 і більше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11-12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9-10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7-8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1+1 (</w:t>
            </w:r>
            <w:proofErr w:type="spellStart"/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негруба</w:t>
            </w:r>
            <w:proofErr w:type="spellEnd"/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(</w:t>
            </w:r>
            <w:proofErr w:type="spellStart"/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негруба</w:t>
            </w:r>
            <w:proofErr w:type="spellEnd"/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C0884" w:rsidRPr="007A784A" w:rsidTr="00E76288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84" w:rsidRPr="007A784A" w:rsidRDefault="009C0884" w:rsidP="00E762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78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</w:tbl>
    <w:p w:rsidR="009C0884" w:rsidRPr="007A784A" w:rsidRDefault="009C0884" w:rsidP="009C0884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Pr="007A784A" w:rsidRDefault="009C0884" w:rsidP="009C088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Pr="007A784A" w:rsidRDefault="009C0884" w:rsidP="009C088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0884" w:rsidRPr="007A784A" w:rsidRDefault="009C0884" w:rsidP="009C088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4629" w:rsidRDefault="003A4629"/>
    <w:sectPr w:rsidR="003A4629" w:rsidSect="00B37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884"/>
    <w:rsid w:val="003A4629"/>
    <w:rsid w:val="009C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0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0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C0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C08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9C08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8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08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C08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C08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C08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C08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Body Text"/>
    <w:basedOn w:val="a"/>
    <w:link w:val="a4"/>
    <w:rsid w:val="009C08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0884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2526</Words>
  <Characters>14403</Characters>
  <Application>Microsoft Office Word</Application>
  <DocSecurity>0</DocSecurity>
  <Lines>120</Lines>
  <Paragraphs>33</Paragraphs>
  <ScaleCrop>false</ScaleCrop>
  <Company/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2</cp:revision>
  <dcterms:created xsi:type="dcterms:W3CDTF">2021-09-12T20:55:00Z</dcterms:created>
  <dcterms:modified xsi:type="dcterms:W3CDTF">2021-09-12T21:02:00Z</dcterms:modified>
</cp:coreProperties>
</file>