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0E" w:rsidRDefault="00CD640E">
      <w:pPr>
        <w:rPr>
          <w:sz w:val="2"/>
          <w:szCs w:val="2"/>
          <w:lang w:val="en-US"/>
        </w:rPr>
      </w:pPr>
    </w:p>
    <w:p w:rsidR="00D56A16" w:rsidRDefault="00D56A16">
      <w:pPr>
        <w:rPr>
          <w:sz w:val="2"/>
          <w:szCs w:val="2"/>
          <w:lang w:val="en-US"/>
        </w:rPr>
      </w:pPr>
    </w:p>
    <w:p w:rsidR="00D56A16" w:rsidRDefault="00D56A16">
      <w:pPr>
        <w:rPr>
          <w:sz w:val="2"/>
          <w:szCs w:val="2"/>
          <w:lang w:val="en-US"/>
        </w:rPr>
      </w:pPr>
    </w:p>
    <w:p w:rsidR="00D56A16" w:rsidRDefault="00D56A16">
      <w:pPr>
        <w:rPr>
          <w:sz w:val="2"/>
          <w:szCs w:val="2"/>
          <w:lang w:val="en-US"/>
        </w:rPr>
      </w:pPr>
    </w:p>
    <w:p w:rsidR="00D56A16" w:rsidRDefault="00D56A16">
      <w:pPr>
        <w:rPr>
          <w:sz w:val="2"/>
          <w:szCs w:val="2"/>
          <w:lang w:val="en-US"/>
        </w:rPr>
      </w:pPr>
    </w:p>
    <w:p w:rsidR="00D56A16" w:rsidRDefault="00D56A16">
      <w:pPr>
        <w:rPr>
          <w:sz w:val="2"/>
          <w:szCs w:val="2"/>
          <w:lang w:val="en-US"/>
        </w:rPr>
      </w:pPr>
    </w:p>
    <w:p w:rsidR="00D56A16" w:rsidRDefault="00D56A16" w:rsidP="00D56A16">
      <w:pPr>
        <w:pStyle w:val="40"/>
        <w:framePr w:w="9763" w:h="12591" w:hRule="exact" w:wrap="none" w:vAnchor="page" w:hAnchor="page" w:x="1441" w:y="4267"/>
        <w:shd w:val="clear" w:color="auto" w:fill="auto"/>
        <w:spacing w:before="0"/>
        <w:ind w:right="1100"/>
        <w:rPr>
          <w:rStyle w:val="41"/>
          <w:b/>
          <w:bCs/>
          <w:lang w:val="en-US"/>
        </w:rPr>
      </w:pPr>
    </w:p>
    <w:p w:rsidR="00D56A16" w:rsidRDefault="00D56A16" w:rsidP="00D56A16">
      <w:pPr>
        <w:pStyle w:val="40"/>
        <w:framePr w:w="9763" w:h="12591" w:hRule="exact" w:wrap="none" w:vAnchor="page" w:hAnchor="page" w:x="1441" w:y="4267"/>
        <w:shd w:val="clear" w:color="auto" w:fill="auto"/>
        <w:spacing w:before="0"/>
        <w:ind w:left="1860" w:right="1100"/>
      </w:pPr>
      <w:r>
        <w:rPr>
          <w:rStyle w:val="41"/>
          <w:b/>
          <w:bCs/>
        </w:rPr>
        <w:t>Правила техніки безпеки та пожежної безпеки учнів, що проживають у пансіоні Черченської спеціальної школи Івано-Франківської обласної ради</w:t>
      </w:r>
    </w:p>
    <w:p w:rsidR="00D56A16" w:rsidRDefault="00D56A16" w:rsidP="00D56A16">
      <w:pPr>
        <w:pStyle w:val="10"/>
        <w:framePr w:w="9763" w:h="12591" w:hRule="exact" w:wrap="none" w:vAnchor="page" w:hAnchor="page" w:x="1441" w:y="4267"/>
        <w:shd w:val="clear" w:color="auto" w:fill="auto"/>
        <w:tabs>
          <w:tab w:val="left" w:pos="4189"/>
        </w:tabs>
        <w:ind w:left="3840"/>
      </w:pPr>
      <w:bookmarkStart w:id="0" w:name="bookmark0"/>
      <w:r>
        <w:rPr>
          <w:rStyle w:val="11"/>
          <w:b/>
          <w:bCs/>
        </w:rPr>
        <w:t>І.</w:t>
      </w:r>
      <w:r>
        <w:tab/>
      </w:r>
      <w:r>
        <w:rPr>
          <w:rStyle w:val="11"/>
          <w:b/>
          <w:bCs/>
        </w:rPr>
        <w:t>Загальні положення</w:t>
      </w:r>
      <w:bookmarkEnd w:id="0"/>
    </w:p>
    <w:p w:rsidR="00D56A16" w:rsidRDefault="00D56A16" w:rsidP="00D56A16">
      <w:pPr>
        <w:pStyle w:val="20"/>
        <w:framePr w:w="9763" w:h="12591" w:hRule="exact" w:wrap="none" w:vAnchor="page" w:hAnchor="page" w:x="1441" w:y="4267"/>
        <w:shd w:val="clear" w:color="auto" w:fill="auto"/>
        <w:spacing w:after="252"/>
        <w:ind w:firstLine="280"/>
      </w:pPr>
      <w:r>
        <w:rPr>
          <w:rStyle w:val="21"/>
        </w:rPr>
        <w:t>Ці правила техніки безпеки та пожежної безпеки учнів поширюється на всі приміщення пансіону, встановлюють вимоги пожежної безпеки, порядок дій у разі виникнення пожежі та іншої надзвичайної ситуації і є обов'язковими для вивчення й виконання всім персоналом і учнями які проживають у пансіоні.</w:t>
      </w:r>
    </w:p>
    <w:p w:rsidR="00D56A16" w:rsidRDefault="00D56A16" w:rsidP="00D56A16">
      <w:pPr>
        <w:pStyle w:val="10"/>
        <w:framePr w:w="9763" w:h="12591" w:hRule="exact" w:wrap="none" w:vAnchor="page" w:hAnchor="page" w:x="1441" w:y="4267"/>
        <w:numPr>
          <w:ilvl w:val="0"/>
          <w:numId w:val="1"/>
        </w:numPr>
        <w:shd w:val="clear" w:color="auto" w:fill="auto"/>
        <w:tabs>
          <w:tab w:val="left" w:pos="3659"/>
        </w:tabs>
        <w:spacing w:after="145" w:line="280" w:lineRule="exact"/>
        <w:ind w:left="3200"/>
      </w:pPr>
      <w:bookmarkStart w:id="1" w:name="bookmark1"/>
      <w:r>
        <w:rPr>
          <w:rStyle w:val="11"/>
          <w:b/>
          <w:bCs/>
        </w:rPr>
        <w:t>Вимоги пожежної безпеки:</w:t>
      </w:r>
      <w:bookmarkEnd w:id="1"/>
    </w:p>
    <w:p w:rsidR="00D56A16" w:rsidRDefault="00D56A16" w:rsidP="00D56A16">
      <w:pPr>
        <w:pStyle w:val="20"/>
        <w:framePr w:w="9763" w:h="12591" w:hRule="exact" w:wrap="none" w:vAnchor="page" w:hAnchor="page" w:x="1441" w:y="4267"/>
        <w:numPr>
          <w:ilvl w:val="0"/>
          <w:numId w:val="2"/>
        </w:numPr>
        <w:shd w:val="clear" w:color="auto" w:fill="auto"/>
        <w:tabs>
          <w:tab w:val="left" w:pos="764"/>
        </w:tabs>
        <w:spacing w:after="0"/>
        <w:ind w:left="740" w:hanging="340"/>
      </w:pPr>
      <w:r>
        <w:rPr>
          <w:rStyle w:val="21"/>
        </w:rPr>
        <w:t>Забезпечити вільний доступ до евакуаційних виходів та шляхів руху до них.</w:t>
      </w:r>
    </w:p>
    <w:p w:rsidR="00D56A16" w:rsidRDefault="00D56A16" w:rsidP="00D56A16">
      <w:pPr>
        <w:pStyle w:val="20"/>
        <w:framePr w:w="9763" w:h="12591" w:hRule="exact" w:wrap="none" w:vAnchor="page" w:hAnchor="page" w:x="1441" w:y="4267"/>
        <w:numPr>
          <w:ilvl w:val="0"/>
          <w:numId w:val="2"/>
        </w:numPr>
        <w:shd w:val="clear" w:color="auto" w:fill="auto"/>
        <w:tabs>
          <w:tab w:val="left" w:pos="773"/>
        </w:tabs>
        <w:spacing w:after="0"/>
        <w:ind w:left="740" w:hanging="340"/>
      </w:pPr>
      <w:r>
        <w:rPr>
          <w:rStyle w:val="21"/>
        </w:rPr>
        <w:t>Дотримання правил електробезпеки, правил поводження у надзвичайних ситуаціях.</w:t>
      </w:r>
    </w:p>
    <w:p w:rsidR="00D56A16" w:rsidRDefault="00D56A16" w:rsidP="00D56A16">
      <w:pPr>
        <w:pStyle w:val="20"/>
        <w:framePr w:w="9763" w:h="12591" w:hRule="exact" w:wrap="none" w:vAnchor="page" w:hAnchor="page" w:x="1441" w:y="4267"/>
        <w:numPr>
          <w:ilvl w:val="0"/>
          <w:numId w:val="2"/>
        </w:numPr>
        <w:shd w:val="clear" w:color="auto" w:fill="auto"/>
        <w:tabs>
          <w:tab w:val="left" w:pos="773"/>
        </w:tabs>
        <w:spacing w:after="0"/>
        <w:ind w:left="400" w:firstLine="0"/>
        <w:jc w:val="both"/>
      </w:pPr>
      <w:r>
        <w:rPr>
          <w:rStyle w:val="21"/>
        </w:rPr>
        <w:t>Дотримуватися плану евакуації на час надзвичайної ситуації.</w:t>
      </w:r>
    </w:p>
    <w:p w:rsidR="00D56A16" w:rsidRDefault="00D56A16" w:rsidP="00D56A16">
      <w:pPr>
        <w:pStyle w:val="20"/>
        <w:framePr w:w="9763" w:h="12591" w:hRule="exact" w:wrap="none" w:vAnchor="page" w:hAnchor="page" w:x="1441" w:y="4267"/>
        <w:numPr>
          <w:ilvl w:val="0"/>
          <w:numId w:val="2"/>
        </w:numPr>
        <w:shd w:val="clear" w:color="auto" w:fill="auto"/>
        <w:tabs>
          <w:tab w:val="left" w:pos="773"/>
        </w:tabs>
        <w:spacing w:after="0"/>
        <w:ind w:left="400" w:firstLine="0"/>
        <w:jc w:val="both"/>
      </w:pPr>
      <w:r>
        <w:rPr>
          <w:rStyle w:val="21"/>
        </w:rPr>
        <w:t>Дотримуватися протипожежного режиму у пансіоні.</w:t>
      </w:r>
    </w:p>
    <w:p w:rsidR="00D56A16" w:rsidRDefault="00D56A16" w:rsidP="00D56A16">
      <w:pPr>
        <w:pStyle w:val="20"/>
        <w:framePr w:w="9763" w:h="12591" w:hRule="exact" w:wrap="none" w:vAnchor="page" w:hAnchor="page" w:x="1441" w:y="4267"/>
        <w:numPr>
          <w:ilvl w:val="0"/>
          <w:numId w:val="2"/>
        </w:numPr>
        <w:shd w:val="clear" w:color="auto" w:fill="auto"/>
        <w:tabs>
          <w:tab w:val="left" w:pos="773"/>
        </w:tabs>
        <w:spacing w:after="0"/>
        <w:ind w:left="740" w:hanging="340"/>
      </w:pPr>
      <w:r>
        <w:rPr>
          <w:rStyle w:val="21"/>
        </w:rPr>
        <w:t>У разі виявлення пошкоджень електромереж, вимикачів, розеток, інших електроприладів слід негайно повідомити працівників пансіонату.</w:t>
      </w:r>
    </w:p>
    <w:p w:rsidR="00D56A16" w:rsidRDefault="00D56A16" w:rsidP="00D56A16">
      <w:pPr>
        <w:pStyle w:val="20"/>
        <w:framePr w:w="9763" w:h="12591" w:hRule="exact" w:wrap="none" w:vAnchor="page" w:hAnchor="page" w:x="1441" w:y="4267"/>
        <w:numPr>
          <w:ilvl w:val="0"/>
          <w:numId w:val="2"/>
        </w:numPr>
        <w:shd w:val="clear" w:color="auto" w:fill="auto"/>
        <w:tabs>
          <w:tab w:val="left" w:pos="773"/>
        </w:tabs>
        <w:spacing w:after="0"/>
        <w:ind w:left="740" w:hanging="340"/>
      </w:pPr>
      <w:r>
        <w:rPr>
          <w:rStyle w:val="21"/>
        </w:rPr>
        <w:t>Засоби протипожежного захисту та зв'язку (пожежну й охоронно - пожежну сигналізацію, автоматичні установки пожежогасіння, пожежні крани та первинні засоби пожежогасіння) слід утримувати у справному стані;</w:t>
      </w:r>
    </w:p>
    <w:p w:rsidR="00D56A16" w:rsidRDefault="00D56A16" w:rsidP="00D56A16">
      <w:pPr>
        <w:pStyle w:val="20"/>
        <w:framePr w:w="9763" w:h="12591" w:hRule="exact" w:wrap="none" w:vAnchor="page" w:hAnchor="page" w:x="1441" w:y="4267"/>
        <w:numPr>
          <w:ilvl w:val="0"/>
          <w:numId w:val="2"/>
        </w:numPr>
        <w:shd w:val="clear" w:color="auto" w:fill="auto"/>
        <w:tabs>
          <w:tab w:val="left" w:pos="773"/>
        </w:tabs>
        <w:spacing w:after="252"/>
        <w:ind w:left="740" w:hanging="340"/>
      </w:pPr>
      <w:r>
        <w:rPr>
          <w:rStyle w:val="21"/>
        </w:rPr>
        <w:t>Працівники зобов'язані вміти користуватися вогнегасниками, іншими первинними засобами пожежогасіння, знати місця їх розташування.</w:t>
      </w:r>
    </w:p>
    <w:p w:rsidR="00D56A16" w:rsidRDefault="00D56A16" w:rsidP="00D56A16">
      <w:pPr>
        <w:pStyle w:val="10"/>
        <w:framePr w:w="9763" w:h="12591" w:hRule="exact" w:wrap="none" w:vAnchor="page" w:hAnchor="page" w:x="1441" w:y="4267"/>
        <w:numPr>
          <w:ilvl w:val="0"/>
          <w:numId w:val="1"/>
        </w:numPr>
        <w:shd w:val="clear" w:color="auto" w:fill="auto"/>
        <w:tabs>
          <w:tab w:val="left" w:pos="2965"/>
        </w:tabs>
        <w:spacing w:after="147" w:line="280" w:lineRule="exact"/>
        <w:ind w:left="2400"/>
      </w:pPr>
      <w:bookmarkStart w:id="2" w:name="bookmark2"/>
      <w:r>
        <w:rPr>
          <w:rStyle w:val="11"/>
          <w:b/>
          <w:bCs/>
        </w:rPr>
        <w:t>У пансіонаті учням забороняється:</w:t>
      </w:r>
      <w:bookmarkEnd w:id="2"/>
    </w:p>
    <w:p w:rsidR="00D56A16" w:rsidRDefault="00D56A16" w:rsidP="00D56A16">
      <w:pPr>
        <w:pStyle w:val="20"/>
        <w:framePr w:w="9763" w:h="12591" w:hRule="exact" w:wrap="none" w:vAnchor="page" w:hAnchor="page" w:x="1441" w:y="4267"/>
        <w:numPr>
          <w:ilvl w:val="0"/>
          <w:numId w:val="3"/>
        </w:numPr>
        <w:shd w:val="clear" w:color="auto" w:fill="auto"/>
        <w:tabs>
          <w:tab w:val="left" w:pos="764"/>
        </w:tabs>
        <w:spacing w:after="256" w:line="374" w:lineRule="exact"/>
        <w:ind w:left="740" w:hanging="340"/>
      </w:pPr>
      <w:r>
        <w:rPr>
          <w:rStyle w:val="21"/>
        </w:rPr>
        <w:t>Приносити з собою в пансіонат колючі, ріжучі, вогненебезпечні предмети.</w:t>
      </w:r>
    </w:p>
    <w:p w:rsidR="00D56A16" w:rsidRDefault="00D56A16" w:rsidP="00D56A16">
      <w:pPr>
        <w:pStyle w:val="20"/>
        <w:framePr w:w="9763" w:h="12591" w:hRule="exact" w:wrap="none" w:vAnchor="page" w:hAnchor="page" w:x="1441" w:y="4267"/>
        <w:numPr>
          <w:ilvl w:val="0"/>
          <w:numId w:val="3"/>
        </w:numPr>
        <w:shd w:val="clear" w:color="auto" w:fill="auto"/>
        <w:tabs>
          <w:tab w:val="left" w:pos="773"/>
        </w:tabs>
        <w:spacing w:after="0" w:line="280" w:lineRule="exact"/>
        <w:ind w:left="400" w:firstLine="0"/>
        <w:jc w:val="both"/>
      </w:pPr>
      <w:r>
        <w:rPr>
          <w:rStyle w:val="22"/>
        </w:rPr>
        <w:t>Бігати сходами, поблизу вікон і в інших місцях;</w:t>
      </w:r>
    </w:p>
    <w:p w:rsidR="00D56A16" w:rsidRPr="00D56A16" w:rsidRDefault="00D56A16">
      <w:pPr>
        <w:rPr>
          <w:sz w:val="2"/>
          <w:szCs w:val="2"/>
          <w:lang w:val="ru-RU"/>
        </w:rPr>
      </w:pPr>
    </w:p>
    <w:p w:rsidR="00D56A16" w:rsidRPr="00D56A16" w:rsidRDefault="00D56A16" w:rsidP="00D56A1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16">
        <w:rPr>
          <w:rFonts w:ascii="Times New Roman" w:hAnsi="Times New Roman" w:cs="Times New Roman"/>
          <w:b/>
          <w:sz w:val="28"/>
          <w:szCs w:val="28"/>
        </w:rPr>
        <w:t>Черченська спеціальна школа</w:t>
      </w:r>
    </w:p>
    <w:p w:rsidR="00944A56" w:rsidRDefault="00944A56" w:rsidP="00944A56">
      <w:pPr>
        <w:pStyle w:val="30"/>
        <w:framePr w:w="9763" w:h="1200" w:hRule="exact" w:wrap="none" w:vAnchor="page" w:hAnchor="page" w:x="1593" w:y="2203"/>
        <w:shd w:val="clear" w:color="auto" w:fill="auto"/>
        <w:spacing w:after="0"/>
        <w:ind w:left="6220"/>
        <w:rPr>
          <w:b/>
        </w:rPr>
      </w:pPr>
      <w:r w:rsidRPr="00D56A16">
        <w:rPr>
          <w:b/>
        </w:rPr>
        <w:t xml:space="preserve">ЗАТВЕРДЖЕНО </w:t>
      </w:r>
    </w:p>
    <w:p w:rsidR="00944A56" w:rsidRPr="00D56A16" w:rsidRDefault="00944A56" w:rsidP="00944A56">
      <w:pPr>
        <w:pStyle w:val="30"/>
        <w:framePr w:w="9763" w:h="1200" w:hRule="exact" w:wrap="none" w:vAnchor="page" w:hAnchor="page" w:x="1593" w:y="2203"/>
        <w:shd w:val="clear" w:color="auto" w:fill="auto"/>
        <w:spacing w:after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8E6586">
        <w:rPr>
          <w:b/>
        </w:rPr>
        <w:t>НАКАЗ №</w:t>
      </w:r>
      <w:r w:rsidR="008E6586">
        <w:rPr>
          <w:b/>
          <w:lang w:val="en-US"/>
        </w:rPr>
        <w:t>46</w:t>
      </w:r>
      <w:r w:rsidR="008E6586">
        <w:rPr>
          <w:b/>
        </w:rPr>
        <w:t xml:space="preserve"> ВІД 0</w:t>
      </w:r>
      <w:r w:rsidR="008E6586">
        <w:rPr>
          <w:b/>
          <w:lang w:val="en-US"/>
        </w:rPr>
        <w:t>4</w:t>
      </w:r>
      <w:r w:rsidR="008E6586">
        <w:rPr>
          <w:b/>
        </w:rPr>
        <w:t>.09.202</w:t>
      </w:r>
      <w:r w:rsidR="008E6586">
        <w:rPr>
          <w:b/>
          <w:lang w:val="en-US"/>
        </w:rPr>
        <w:t>4</w:t>
      </w:r>
      <w:r w:rsidRPr="00D56A16">
        <w:rPr>
          <w:b/>
        </w:rPr>
        <w:t>р.</w:t>
      </w:r>
    </w:p>
    <w:p w:rsidR="00D56A16" w:rsidRPr="00D56A16" w:rsidRDefault="00D56A16" w:rsidP="00D56A1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  <w:sectPr w:rsidR="00D56A16" w:rsidRPr="00D56A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D56A16">
        <w:rPr>
          <w:rFonts w:ascii="Times New Roman" w:hAnsi="Times New Roman" w:cs="Times New Roman"/>
          <w:b/>
          <w:sz w:val="28"/>
          <w:szCs w:val="28"/>
        </w:rPr>
        <w:t>Івано-Фраківської обласної ради</w:t>
      </w:r>
    </w:p>
    <w:p w:rsidR="00CD640E" w:rsidRDefault="00944A56" w:rsidP="00D56A16">
      <w:pPr>
        <w:pStyle w:val="20"/>
        <w:framePr w:w="9816" w:h="10494" w:hRule="exact" w:wrap="none" w:vAnchor="page" w:hAnchor="page" w:x="1257" w:y="710"/>
        <w:numPr>
          <w:ilvl w:val="0"/>
          <w:numId w:val="3"/>
        </w:numPr>
        <w:shd w:val="clear" w:color="auto" w:fill="auto"/>
        <w:tabs>
          <w:tab w:val="left" w:pos="798"/>
        </w:tabs>
        <w:spacing w:after="240" w:line="365" w:lineRule="exact"/>
        <w:ind w:left="800"/>
      </w:pPr>
      <w:r>
        <w:rPr>
          <w:rStyle w:val="21"/>
        </w:rPr>
        <w:lastRenderedPageBreak/>
        <w:t>Не користуватися у приміщеннях електроприладами (крім спеціально відведених і обладнаних для цього місць), не залишати без нагляду ввімкнені в електромережу зарядні пристрої тощо.</w:t>
      </w:r>
    </w:p>
    <w:p w:rsidR="00CD640E" w:rsidRDefault="00944A56">
      <w:pPr>
        <w:pStyle w:val="10"/>
        <w:framePr w:w="9816" w:h="10494" w:hRule="exact" w:wrap="none" w:vAnchor="page" w:hAnchor="page" w:x="1257" w:y="710"/>
        <w:numPr>
          <w:ilvl w:val="0"/>
          <w:numId w:val="1"/>
        </w:numPr>
        <w:shd w:val="clear" w:color="auto" w:fill="auto"/>
        <w:tabs>
          <w:tab w:val="left" w:pos="2710"/>
        </w:tabs>
        <w:spacing w:after="277" w:line="280" w:lineRule="exact"/>
        <w:ind w:left="2140"/>
      </w:pPr>
      <w:bookmarkStart w:id="3" w:name="bookmark3"/>
      <w:r>
        <w:t>Учні, які проживають у пансіоні, зобов’язані:</w:t>
      </w:r>
      <w:bookmarkEnd w:id="3"/>
    </w:p>
    <w:p w:rsidR="00CD640E" w:rsidRDefault="00944A56">
      <w:pPr>
        <w:pStyle w:val="20"/>
        <w:framePr w:w="9816" w:h="10494" w:hRule="exact" w:wrap="none" w:vAnchor="page" w:hAnchor="page" w:x="1257" w:y="710"/>
        <w:numPr>
          <w:ilvl w:val="0"/>
          <w:numId w:val="4"/>
        </w:numPr>
        <w:shd w:val="clear" w:color="auto" w:fill="auto"/>
        <w:tabs>
          <w:tab w:val="left" w:pos="774"/>
        </w:tabs>
        <w:spacing w:after="68" w:line="280" w:lineRule="exact"/>
        <w:ind w:firstLine="420"/>
        <w:jc w:val="both"/>
      </w:pPr>
      <w:r>
        <w:t xml:space="preserve">Дотримуватися </w:t>
      </w:r>
      <w:r>
        <w:rPr>
          <w:rStyle w:val="21"/>
        </w:rPr>
        <w:t xml:space="preserve">правил </w:t>
      </w:r>
      <w:r>
        <w:t>техніки безпеки та пожежної безпеки;</w:t>
      </w:r>
    </w:p>
    <w:p w:rsidR="00CD640E" w:rsidRDefault="00944A56">
      <w:pPr>
        <w:pStyle w:val="20"/>
        <w:framePr w:w="9816" w:h="10494" w:hRule="exact" w:wrap="none" w:vAnchor="page" w:hAnchor="page" w:x="1257" w:y="710"/>
        <w:numPr>
          <w:ilvl w:val="0"/>
          <w:numId w:val="4"/>
        </w:numPr>
        <w:shd w:val="clear" w:color="auto" w:fill="auto"/>
        <w:tabs>
          <w:tab w:val="left" w:pos="802"/>
        </w:tabs>
        <w:spacing w:line="317" w:lineRule="exact"/>
        <w:ind w:left="800"/>
      </w:pPr>
      <w:r>
        <w:rPr>
          <w:rStyle w:val="21"/>
        </w:rPr>
        <w:t>Всі діти повинні пам'ятати, де розташований план евакуації, і розуміти, як ним користуватися.</w:t>
      </w:r>
    </w:p>
    <w:p w:rsidR="00CD640E" w:rsidRDefault="00944A56">
      <w:pPr>
        <w:pStyle w:val="20"/>
        <w:framePr w:w="9816" w:h="10494" w:hRule="exact" w:wrap="none" w:vAnchor="page" w:hAnchor="page" w:x="1257" w:y="710"/>
        <w:numPr>
          <w:ilvl w:val="0"/>
          <w:numId w:val="4"/>
        </w:numPr>
        <w:shd w:val="clear" w:color="auto" w:fill="auto"/>
        <w:tabs>
          <w:tab w:val="left" w:pos="802"/>
        </w:tabs>
        <w:spacing w:after="210" w:line="317" w:lineRule="exact"/>
        <w:ind w:left="800"/>
      </w:pPr>
      <w:r>
        <w:rPr>
          <w:rStyle w:val="21"/>
        </w:rPr>
        <w:t>При виявленні пожежі або задимлення терміново повідомити вихователя, помічника вихователя та інших працівників пансіону.</w:t>
      </w:r>
    </w:p>
    <w:p w:rsidR="00CD640E" w:rsidRDefault="00944A56">
      <w:pPr>
        <w:pStyle w:val="40"/>
        <w:framePr w:w="9816" w:h="10494" w:hRule="exact" w:wrap="none" w:vAnchor="page" w:hAnchor="page" w:x="1257" w:y="710"/>
        <w:numPr>
          <w:ilvl w:val="0"/>
          <w:numId w:val="1"/>
        </w:numPr>
        <w:shd w:val="clear" w:color="auto" w:fill="auto"/>
        <w:tabs>
          <w:tab w:val="left" w:pos="2390"/>
        </w:tabs>
        <w:spacing w:before="0" w:after="277" w:line="280" w:lineRule="exact"/>
        <w:ind w:left="1940"/>
        <w:jc w:val="both"/>
      </w:pPr>
      <w:r>
        <w:t>Обов'язки та дії у разі виникнення надзвичайної ситуації:</w:t>
      </w:r>
    </w:p>
    <w:p w:rsidR="00CD640E" w:rsidRDefault="00944A56">
      <w:pPr>
        <w:pStyle w:val="20"/>
        <w:framePr w:w="9816" w:h="10494" w:hRule="exact" w:wrap="none" w:vAnchor="page" w:hAnchor="page" w:x="1257" w:y="710"/>
        <w:numPr>
          <w:ilvl w:val="0"/>
          <w:numId w:val="5"/>
        </w:numPr>
        <w:shd w:val="clear" w:color="auto" w:fill="auto"/>
        <w:tabs>
          <w:tab w:val="left" w:pos="769"/>
        </w:tabs>
        <w:spacing w:after="205" w:line="280" w:lineRule="exact"/>
        <w:ind w:firstLine="420"/>
        <w:jc w:val="both"/>
      </w:pPr>
      <w:r>
        <w:rPr>
          <w:rStyle w:val="21"/>
        </w:rPr>
        <w:t xml:space="preserve">У </w:t>
      </w:r>
      <w:r>
        <w:t>разі виявлення надзвичайної ситуації кожен працівник зобов'язанний:</w:t>
      </w:r>
    </w:p>
    <w:p w:rsidR="00CD640E" w:rsidRDefault="00944A56">
      <w:pPr>
        <w:pStyle w:val="20"/>
        <w:framePr w:w="9816" w:h="10494" w:hRule="exact" w:wrap="none" w:vAnchor="page" w:hAnchor="page" w:x="1257" w:y="710"/>
        <w:numPr>
          <w:ilvl w:val="0"/>
          <w:numId w:val="5"/>
        </w:numPr>
        <w:shd w:val="clear" w:color="auto" w:fill="auto"/>
        <w:tabs>
          <w:tab w:val="left" w:pos="709"/>
        </w:tabs>
        <w:ind w:right="360" w:firstLine="420"/>
        <w:jc w:val="both"/>
      </w:pPr>
      <w:r>
        <w:t xml:space="preserve">Негайно повідомити </w:t>
      </w:r>
      <w:r>
        <w:rPr>
          <w:rStyle w:val="21"/>
        </w:rPr>
        <w:t xml:space="preserve">про </w:t>
      </w:r>
      <w:r>
        <w:t>це Державну пожежну службу (номер телефону для виклику «101», вказати при цьому адресу, місце виникнення надзвичайної ситуації, наявність учнів та працівників, а також своє прізвище);</w:t>
      </w:r>
    </w:p>
    <w:p w:rsidR="00CD640E" w:rsidRDefault="00944A56">
      <w:pPr>
        <w:pStyle w:val="20"/>
        <w:framePr w:w="9816" w:h="10494" w:hRule="exact" w:wrap="none" w:vAnchor="page" w:hAnchor="page" w:x="1257" w:y="710"/>
        <w:numPr>
          <w:ilvl w:val="0"/>
          <w:numId w:val="5"/>
        </w:numPr>
        <w:shd w:val="clear" w:color="auto" w:fill="auto"/>
        <w:tabs>
          <w:tab w:val="left" w:pos="689"/>
        </w:tabs>
        <w:spacing w:after="19"/>
        <w:ind w:firstLine="320"/>
      </w:pPr>
      <w:r>
        <w:t xml:space="preserve">Повідомити </w:t>
      </w:r>
      <w:r>
        <w:rPr>
          <w:rStyle w:val="21"/>
        </w:rPr>
        <w:t xml:space="preserve">про надзвичайну </w:t>
      </w:r>
      <w:r>
        <w:t>ситуацію адміністрацію, також чергового в нічний час (за наявності);</w:t>
      </w:r>
    </w:p>
    <w:p w:rsidR="00CD640E" w:rsidRDefault="00944A56">
      <w:pPr>
        <w:pStyle w:val="20"/>
        <w:framePr w:w="9816" w:h="10494" w:hRule="exact" w:wrap="none" w:vAnchor="page" w:hAnchor="page" w:x="1257" w:y="710"/>
        <w:numPr>
          <w:ilvl w:val="0"/>
          <w:numId w:val="5"/>
        </w:numPr>
        <w:shd w:val="clear" w:color="auto" w:fill="auto"/>
        <w:tabs>
          <w:tab w:val="left" w:pos="702"/>
        </w:tabs>
        <w:spacing w:after="0" w:line="571" w:lineRule="exact"/>
        <w:ind w:left="320" w:firstLine="0"/>
        <w:jc w:val="both"/>
      </w:pPr>
      <w:r>
        <w:t>Організувати евакуацію учнів і матеріальних цінностей;</w:t>
      </w:r>
    </w:p>
    <w:p w:rsidR="00CD640E" w:rsidRDefault="00944A56">
      <w:pPr>
        <w:pStyle w:val="20"/>
        <w:framePr w:w="9816" w:h="10494" w:hRule="exact" w:wrap="none" w:vAnchor="page" w:hAnchor="page" w:x="1257" w:y="710"/>
        <w:numPr>
          <w:ilvl w:val="0"/>
          <w:numId w:val="5"/>
        </w:numPr>
        <w:shd w:val="clear" w:color="auto" w:fill="auto"/>
        <w:tabs>
          <w:tab w:val="left" w:pos="702"/>
        </w:tabs>
        <w:spacing w:after="0" w:line="571" w:lineRule="exact"/>
        <w:ind w:left="320" w:firstLine="0"/>
        <w:jc w:val="both"/>
      </w:pPr>
      <w:r>
        <w:t xml:space="preserve">Евакуація учнів пансіонату проводиться згідно </w:t>
      </w:r>
      <w:r>
        <w:rPr>
          <w:rStyle w:val="21"/>
        </w:rPr>
        <w:t xml:space="preserve">з </w:t>
      </w:r>
      <w:r>
        <w:t>планом евакуації;</w:t>
      </w:r>
    </w:p>
    <w:p w:rsidR="00CD640E" w:rsidRDefault="00944A56">
      <w:pPr>
        <w:pStyle w:val="20"/>
        <w:framePr w:w="9816" w:h="10494" w:hRule="exact" w:wrap="none" w:vAnchor="page" w:hAnchor="page" w:x="1257" w:y="710"/>
        <w:numPr>
          <w:ilvl w:val="0"/>
          <w:numId w:val="5"/>
        </w:numPr>
        <w:shd w:val="clear" w:color="auto" w:fill="auto"/>
        <w:tabs>
          <w:tab w:val="left" w:pos="702"/>
        </w:tabs>
        <w:spacing w:after="0" w:line="571" w:lineRule="exact"/>
        <w:ind w:left="320" w:firstLine="0"/>
        <w:jc w:val="both"/>
      </w:pPr>
      <w:r>
        <w:rPr>
          <w:rStyle w:val="21"/>
        </w:rPr>
        <w:t xml:space="preserve">Вимкнути (за </w:t>
      </w:r>
      <w:r>
        <w:t>необхідності) струмоприймачі;</w:t>
      </w:r>
    </w:p>
    <w:p w:rsidR="00CD640E" w:rsidRDefault="00944A56">
      <w:pPr>
        <w:pStyle w:val="20"/>
        <w:framePr w:w="9816" w:h="10494" w:hRule="exact" w:wrap="none" w:vAnchor="page" w:hAnchor="page" w:x="1257" w:y="710"/>
        <w:numPr>
          <w:ilvl w:val="0"/>
          <w:numId w:val="5"/>
        </w:numPr>
        <w:shd w:val="clear" w:color="auto" w:fill="auto"/>
        <w:tabs>
          <w:tab w:val="left" w:pos="702"/>
        </w:tabs>
        <w:spacing w:after="0" w:line="571" w:lineRule="exact"/>
        <w:ind w:left="320" w:firstLine="0"/>
        <w:jc w:val="both"/>
      </w:pPr>
      <w:r>
        <w:t>Розпочати гасіння пожежі наявними первинними засобами пожежогасіння;</w:t>
      </w:r>
    </w:p>
    <w:p w:rsidR="00CD640E" w:rsidRDefault="00944A56">
      <w:pPr>
        <w:pStyle w:val="20"/>
        <w:framePr w:w="9816" w:h="10494" w:hRule="exact" w:wrap="none" w:vAnchor="page" w:hAnchor="page" w:x="1257" w:y="710"/>
        <w:numPr>
          <w:ilvl w:val="0"/>
          <w:numId w:val="5"/>
        </w:numPr>
        <w:shd w:val="clear" w:color="auto" w:fill="auto"/>
        <w:tabs>
          <w:tab w:val="left" w:pos="723"/>
        </w:tabs>
        <w:spacing w:after="0"/>
        <w:ind w:firstLine="420"/>
      </w:pPr>
      <w:r>
        <w:t xml:space="preserve">Організувати зустріч підрозділів пожежно-рятувальної служби надати допомогу у виборі найкоротшого </w:t>
      </w:r>
      <w:r>
        <w:rPr>
          <w:rStyle w:val="21"/>
        </w:rPr>
        <w:t xml:space="preserve">шляху </w:t>
      </w:r>
      <w:r>
        <w:t>для під’їзду до осередку пожежі.</w:t>
      </w:r>
    </w:p>
    <w:p w:rsidR="00CD640E" w:rsidRDefault="00CD640E">
      <w:pPr>
        <w:rPr>
          <w:sz w:val="2"/>
          <w:szCs w:val="2"/>
        </w:rPr>
      </w:pPr>
    </w:p>
    <w:sectPr w:rsidR="00CD640E" w:rsidSect="00CD64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249" w:rsidRDefault="00B02249" w:rsidP="00CD640E">
      <w:r>
        <w:separator/>
      </w:r>
    </w:p>
  </w:endnote>
  <w:endnote w:type="continuationSeparator" w:id="1">
    <w:p w:rsidR="00B02249" w:rsidRDefault="00B02249" w:rsidP="00CD6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249" w:rsidRDefault="00B02249"/>
  </w:footnote>
  <w:footnote w:type="continuationSeparator" w:id="1">
    <w:p w:rsidR="00B02249" w:rsidRDefault="00B022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6B5"/>
    <w:multiLevelType w:val="multilevel"/>
    <w:tmpl w:val="72CED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848C7"/>
    <w:multiLevelType w:val="multilevel"/>
    <w:tmpl w:val="195636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864AF"/>
    <w:multiLevelType w:val="multilevel"/>
    <w:tmpl w:val="B11AC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9162D2"/>
    <w:multiLevelType w:val="multilevel"/>
    <w:tmpl w:val="B5261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073986"/>
    <w:multiLevelType w:val="multilevel"/>
    <w:tmpl w:val="F76ED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D640E"/>
    <w:rsid w:val="006A2299"/>
    <w:rsid w:val="008E6586"/>
    <w:rsid w:val="00944A56"/>
    <w:rsid w:val="00B02249"/>
    <w:rsid w:val="00CD640E"/>
    <w:rsid w:val="00D5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64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640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D64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D64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CD640E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1">
    <w:name w:val="Заголовок №1_"/>
    <w:basedOn w:val="a0"/>
    <w:link w:val="10"/>
    <w:rsid w:val="00CD64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CD640E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D64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D640E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2">
    <w:name w:val="Основной текст (2)"/>
    <w:basedOn w:val="2"/>
    <w:rsid w:val="00CD640E"/>
    <w:rPr>
      <w:color w:val="000000"/>
      <w:spacing w:val="0"/>
      <w:w w:val="100"/>
      <w:position w:val="0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D640E"/>
    <w:pPr>
      <w:shd w:val="clear" w:color="auto" w:fill="FFFFFF"/>
      <w:spacing w:after="480" w:line="57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D640E"/>
    <w:pPr>
      <w:shd w:val="clear" w:color="auto" w:fill="FFFFFF"/>
      <w:spacing w:before="480" w:line="57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D640E"/>
    <w:pPr>
      <w:shd w:val="clear" w:color="auto" w:fill="FFFFFF"/>
      <w:spacing w:line="571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D640E"/>
    <w:pPr>
      <w:shd w:val="clear" w:color="auto" w:fill="FFFFFF"/>
      <w:spacing w:after="180" w:line="370" w:lineRule="exact"/>
      <w:ind w:hanging="3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1819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2023-10-03T13:22:00Z</dcterms:created>
  <dcterms:modified xsi:type="dcterms:W3CDTF">2024-09-10T11:50:00Z</dcterms:modified>
</cp:coreProperties>
</file>