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4391D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8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4C3771">
        <w:rPr>
          <w:rFonts w:ascii="Times New Roman" w:hAnsi="Times New Roman" w:cs="Times New Roman"/>
          <w:sz w:val="28"/>
          <w:szCs w:val="28"/>
        </w:rPr>
        <w:t xml:space="preserve"> для 8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10031" w:type="dxa"/>
        <w:tblLook w:val="04A0"/>
      </w:tblPr>
      <w:tblGrid>
        <w:gridCol w:w="2340"/>
        <w:gridCol w:w="2748"/>
        <w:gridCol w:w="2418"/>
        <w:gridCol w:w="2525"/>
      </w:tblGrid>
      <w:tr w:rsidR="00455D01" w:rsidRPr="000010B3" w:rsidTr="00E16324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74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525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E16324">
        <w:tc>
          <w:tcPr>
            <w:tcW w:w="2340" w:type="dxa"/>
          </w:tcPr>
          <w:p w:rsidR="000010B3" w:rsidRPr="000010B3" w:rsidRDefault="00E16324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748" w:type="dxa"/>
          </w:tcPr>
          <w:p w:rsidR="000010B3" w:rsidRPr="000010B3" w:rsidRDefault="00E1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Гетьман І. Виговський, його зовнішня та внутрішня політика. Гадяцька угода 1658 р. Московсько-українська війна 1658-1659 рр. Конотопська битва.</w:t>
            </w:r>
          </w:p>
        </w:tc>
        <w:tc>
          <w:tcPr>
            <w:tcW w:w="2418" w:type="dxa"/>
          </w:tcPr>
          <w:p w:rsidR="00D847F9" w:rsidRPr="000010B3" w:rsidRDefault="00D0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історичне джерело «Із  таємного донесення в Розрядний приказ Московської держави» та дати письмові відповіді після джерела (стор. 157).</w:t>
            </w:r>
          </w:p>
        </w:tc>
        <w:tc>
          <w:tcPr>
            <w:tcW w:w="2525" w:type="dxa"/>
          </w:tcPr>
          <w:p w:rsidR="000010B3" w:rsidRPr="000010B3" w:rsidRDefault="00E16324" w:rsidP="00E1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(підпункти 1-2</w:t>
            </w:r>
            <w:r w:rsidR="00743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10B3" w:rsidRPr="000010B3" w:rsidTr="00E16324">
        <w:tc>
          <w:tcPr>
            <w:tcW w:w="2340" w:type="dxa"/>
          </w:tcPr>
          <w:p w:rsidR="000010B3" w:rsidRPr="000010B3" w:rsidRDefault="00E16324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748" w:type="dxa"/>
          </w:tcPr>
          <w:p w:rsidR="000010B3" w:rsidRPr="00E16324" w:rsidRDefault="00E1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Переяславський договір 1659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кампанія 1660 р. та укладання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Слободищенської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угоди. Боротьба за владу на Лівобережній Україні. Андрусівське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перемир’</w:t>
            </w:r>
            <w:proofErr w:type="spellEnd"/>
            <w:r w:rsidRPr="00E163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1667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 Дорошенко,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боротьба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8" w:type="dxa"/>
          </w:tcPr>
          <w:p w:rsidR="000010B3" w:rsidRPr="000010B3" w:rsidRDefault="00C21D95" w:rsidP="004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Дати письмову відповідь </w:t>
            </w:r>
            <w:r w:rsidR="009E3AB9">
              <w:rPr>
                <w:rFonts w:ascii="Times New Roman" w:hAnsi="Times New Roman" w:cs="Times New Roman"/>
                <w:sz w:val="28"/>
                <w:szCs w:val="28"/>
              </w:rPr>
              <w:t xml:space="preserve">на запитання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стор. 163 (питання № 5-6, 11, 14)</w:t>
            </w:r>
          </w:p>
        </w:tc>
        <w:tc>
          <w:tcPr>
            <w:tcW w:w="2525" w:type="dxa"/>
          </w:tcPr>
          <w:p w:rsidR="000010B3" w:rsidRPr="000010B3" w:rsidRDefault="00E16324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(підпункти 3-4)</w:t>
            </w:r>
            <w:r w:rsidR="00D03914">
              <w:rPr>
                <w:rFonts w:ascii="Times New Roman" w:hAnsi="Times New Roman" w:cs="Times New Roman"/>
                <w:sz w:val="28"/>
                <w:szCs w:val="28"/>
              </w:rPr>
              <w:t>, 23 (підпункти 1-5)</w:t>
            </w:r>
          </w:p>
        </w:tc>
      </w:tr>
      <w:tr w:rsidR="000010B3" w:rsidRPr="000010B3" w:rsidTr="00E16324">
        <w:tc>
          <w:tcPr>
            <w:tcW w:w="2340" w:type="dxa"/>
          </w:tcPr>
          <w:p w:rsidR="000010B3" w:rsidRPr="000010B3" w:rsidRDefault="00E16324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04. 2020 р.</w:t>
            </w:r>
          </w:p>
        </w:tc>
        <w:tc>
          <w:tcPr>
            <w:tcW w:w="2748" w:type="dxa"/>
          </w:tcPr>
          <w:p w:rsidR="000010B3" w:rsidRPr="0074391D" w:rsidRDefault="00E1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Чигиринські походи турецько-татарського війська. Бахчисарайський мир. Занепад Правобережжя, його перехід під владу Польщі.</w:t>
            </w:r>
          </w:p>
        </w:tc>
        <w:tc>
          <w:tcPr>
            <w:tcW w:w="2418" w:type="dxa"/>
          </w:tcPr>
          <w:p w:rsidR="000010B3" w:rsidRPr="000010B3" w:rsidRDefault="009E3AB9" w:rsidP="009E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запитання стор. 178 (питання № 1, 4-5, 7, 11.</w:t>
            </w:r>
          </w:p>
        </w:tc>
        <w:tc>
          <w:tcPr>
            <w:tcW w:w="2525" w:type="dxa"/>
          </w:tcPr>
          <w:p w:rsidR="000010B3" w:rsidRPr="000010B3" w:rsidRDefault="00E16324" w:rsidP="00E1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914">
              <w:rPr>
                <w:rFonts w:ascii="Times New Roman" w:hAnsi="Times New Roman" w:cs="Times New Roman"/>
                <w:sz w:val="28"/>
                <w:szCs w:val="28"/>
              </w:rPr>
              <w:t>3 (підпункт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3914">
              <w:rPr>
                <w:rFonts w:ascii="Times New Roman" w:hAnsi="Times New Roman" w:cs="Times New Roman"/>
                <w:sz w:val="28"/>
                <w:szCs w:val="28"/>
              </w:rPr>
              <w:t>, 24.</w:t>
            </w:r>
          </w:p>
        </w:tc>
      </w:tr>
    </w:tbl>
    <w:p w:rsidR="00007E30" w:rsidRDefault="00007E30"/>
    <w:p w:rsidR="00007E30" w:rsidRDefault="00007E30">
      <w:r>
        <w:br w:type="page"/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="00E8108A">
        <w:rPr>
          <w:rFonts w:ascii="Times New Roman" w:hAnsi="Times New Roman" w:cs="Times New Roman"/>
          <w:b/>
          <w:sz w:val="36"/>
          <w:szCs w:val="36"/>
        </w:rPr>
        <w:t>8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7E30" w:rsidRPr="000010B3" w:rsidRDefault="00E8108A" w:rsidP="00066A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015D98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64" w:type="dxa"/>
          </w:tcPr>
          <w:p w:rsidR="00007E30" w:rsidRPr="00015D98" w:rsidRDefault="00015D98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Відкриття європейців. Причини й передумови Великих географічних відкриттів XV-XVI ст. Подорожі португальців. Христофор Колумб і відкриття Нового Світу. Перша навколосвітня подорож.</w:t>
            </w:r>
          </w:p>
        </w:tc>
        <w:tc>
          <w:tcPr>
            <w:tcW w:w="2464" w:type="dxa"/>
          </w:tcPr>
          <w:p w:rsidR="00007E30" w:rsidRPr="000010B3" w:rsidRDefault="00B6211D" w:rsidP="0006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тор. 15-16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питання 1-7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, 8, 13,14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007E30" w:rsidRPr="000010B3" w:rsidRDefault="00066AD8" w:rsidP="0001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015D98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7E30" w:rsidRPr="00B6211D" w:rsidRDefault="00015D98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Завоювання Нового Світу. Конкістадори у Новому Світі. Перші колонії. Освоєння європейцями Північної Америки. Наслідки Великих географічних відкриттів.</w:t>
            </w:r>
          </w:p>
        </w:tc>
        <w:tc>
          <w:tcPr>
            <w:tcW w:w="2464" w:type="dxa"/>
          </w:tcPr>
          <w:p w:rsidR="00007E30" w:rsidRPr="000010B3" w:rsidRDefault="00B6211D" w:rsidP="00B6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письмові відповід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і на тестові завдання (стор. 22, питання № 1-6, 11</w:t>
            </w:r>
            <w:r w:rsidR="00A73E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007E30" w:rsidRPr="000010B3" w:rsidRDefault="00066AD8" w:rsidP="00EE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066AD8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4697B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7E30" w:rsidRPr="00066AD8" w:rsidRDefault="00066AD8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Людина ранньої Нової доби. Матеріальний світ і суспільство. Зміни в суспільстві. Шлюб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сім’</w:t>
            </w:r>
            <w:proofErr w:type="spellEnd"/>
            <w:r w:rsidRPr="00066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я, становище </w:t>
            </w:r>
            <w:proofErr w:type="spellStart"/>
            <w:r w:rsidRPr="00066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жінки</w:t>
            </w:r>
            <w:proofErr w:type="spellEnd"/>
            <w:r w:rsidRPr="00066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66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 w:rsidRPr="00066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вдосконалення. Господарювання, мануфактури, капіталізм.</w:t>
            </w:r>
          </w:p>
        </w:tc>
        <w:tc>
          <w:tcPr>
            <w:tcW w:w="2464" w:type="dxa"/>
          </w:tcPr>
          <w:p w:rsidR="00007E30" w:rsidRPr="000010B3" w:rsidRDefault="00A73EEC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</w:t>
            </w:r>
            <w:r w:rsidR="00066AD8">
              <w:rPr>
                <w:rFonts w:ascii="Times New Roman" w:hAnsi="Times New Roman" w:cs="Times New Roman"/>
                <w:sz w:val="28"/>
                <w:szCs w:val="28"/>
              </w:rPr>
              <w:t>итання після параграфу (стор.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питання 1-6</w:t>
            </w:r>
            <w:r w:rsidR="00AF2091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64" w:type="dxa"/>
          </w:tcPr>
          <w:p w:rsidR="00007E30" w:rsidRPr="000010B3" w:rsidRDefault="00066AD8" w:rsidP="00576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  <w:r w:rsidR="00AF2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(підпункт 5).</w:t>
            </w:r>
          </w:p>
        </w:tc>
      </w:tr>
    </w:tbl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15D98"/>
    <w:rsid w:val="00066AD8"/>
    <w:rsid w:val="002F1C87"/>
    <w:rsid w:val="0032363F"/>
    <w:rsid w:val="0042456A"/>
    <w:rsid w:val="00455D01"/>
    <w:rsid w:val="004C3771"/>
    <w:rsid w:val="005457D6"/>
    <w:rsid w:val="00576A71"/>
    <w:rsid w:val="0074391D"/>
    <w:rsid w:val="0094697B"/>
    <w:rsid w:val="009B27D3"/>
    <w:rsid w:val="009E3AB9"/>
    <w:rsid w:val="00A73EEC"/>
    <w:rsid w:val="00AF2091"/>
    <w:rsid w:val="00B46B1A"/>
    <w:rsid w:val="00B6211D"/>
    <w:rsid w:val="00C21D95"/>
    <w:rsid w:val="00D03914"/>
    <w:rsid w:val="00D5214F"/>
    <w:rsid w:val="00D847F9"/>
    <w:rsid w:val="00E16324"/>
    <w:rsid w:val="00E8108A"/>
    <w:rsid w:val="00EE22C5"/>
    <w:rsid w:val="00E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FA94-99FD-4CBA-AD12-4046FB1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10</cp:revision>
  <dcterms:created xsi:type="dcterms:W3CDTF">2020-03-20T08:36:00Z</dcterms:created>
  <dcterms:modified xsi:type="dcterms:W3CDTF">2020-04-12T16:17:00Z</dcterms:modified>
</cp:coreProperties>
</file>