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B" w:rsidRDefault="002E486F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1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до наказу </w:t>
      </w:r>
    </w:p>
    <w:p w:rsidR="002E486F" w:rsidRDefault="00ED19DB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спеціалізованої школи </w:t>
      </w:r>
    </w:p>
    <w:p w:rsidR="00ED19DB" w:rsidRDefault="00ED19DB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І-ІІІ ступенів з поглибленим </w:t>
      </w:r>
    </w:p>
    <w:p w:rsidR="00ED19DB" w:rsidRDefault="00ED19DB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вивченням інформаційних </w:t>
      </w:r>
    </w:p>
    <w:p w:rsidR="00ED19DB" w:rsidRDefault="00ED19DB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технологій та технологічних </w:t>
      </w:r>
    </w:p>
    <w:p w:rsidR="00ED19DB" w:rsidRPr="007A6D02" w:rsidRDefault="00ED19DB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</w:p>
    <w:p w:rsidR="002E486F" w:rsidRPr="007A6D02" w:rsidRDefault="00E05761" w:rsidP="00ED19DB">
      <w:pPr>
        <w:spacing w:after="0"/>
        <w:ind w:left="5954" w:right="28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 18</w:t>
      </w:r>
      <w:r w:rsidR="002E486F" w:rsidRPr="007A6D02">
        <w:rPr>
          <w:rFonts w:ascii="Times New Roman" w:hAnsi="Times New Roman" w:cs="Times New Roman"/>
          <w:sz w:val="24"/>
          <w:szCs w:val="24"/>
          <w:lang w:eastAsia="uk-UA"/>
        </w:rPr>
        <w:t>.1</w:t>
      </w:r>
      <w:r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2E486F" w:rsidRPr="007A6D02">
        <w:rPr>
          <w:rFonts w:ascii="Times New Roman" w:hAnsi="Times New Roman" w:cs="Times New Roman"/>
          <w:sz w:val="24"/>
          <w:szCs w:val="24"/>
          <w:lang w:eastAsia="uk-UA"/>
        </w:rPr>
        <w:t>.2018 р. №</w:t>
      </w:r>
      <w:r w:rsidR="002E486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24-АГ</w:t>
      </w:r>
      <w:r w:rsidR="002E486F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</w:t>
      </w:r>
    </w:p>
    <w:p w:rsidR="002E486F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2E486F" w:rsidRPr="007A6D02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Інструкція з діловодства </w:t>
      </w:r>
    </w:p>
    <w:p w:rsidR="00ED19DB" w:rsidRDefault="002E486F" w:rsidP="00ED19DB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у </w:t>
      </w: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ED19DB" w:rsidRP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спеціалізован</w:t>
      </w:r>
      <w:r w:rsid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ій</w:t>
      </w:r>
      <w:r w:rsidR="00ED19DB" w:rsidRP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школ</w:t>
      </w:r>
      <w:r w:rsid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і </w:t>
      </w:r>
      <w:r w:rsidR="00ED19DB" w:rsidRP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І-ІІІ ступенів з поглибленим вивченням </w:t>
      </w:r>
    </w:p>
    <w:p w:rsidR="00ED19DB" w:rsidRPr="00ED19DB" w:rsidRDefault="00ED19DB" w:rsidP="00ED19DB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інформаційних технологій та технологічних дисциплін с. </w:t>
      </w:r>
      <w:proofErr w:type="spellStart"/>
      <w:r w:rsidRPr="00ED19D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Васильківці</w:t>
      </w:r>
      <w:proofErr w:type="spellEnd"/>
    </w:p>
    <w:p w:rsidR="002E486F" w:rsidRPr="007A6D02" w:rsidRDefault="00ED19DB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Васильковецької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сіль</w:t>
      </w:r>
      <w:r w:rsidR="002E486F"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ської ради Тернопільської області</w:t>
      </w:r>
    </w:p>
    <w:p w:rsidR="002E486F" w:rsidRPr="007A6D02" w:rsidRDefault="002E486F" w:rsidP="00F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486F" w:rsidRPr="007A6D02" w:rsidRDefault="002E486F" w:rsidP="00F61E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I. Загальні положення</w:t>
      </w:r>
    </w:p>
    <w:p w:rsidR="002E486F" w:rsidRPr="001209B3" w:rsidRDefault="002E486F" w:rsidP="0012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Ця Інструкція встановлює загальні вимоги щодо документування управлінської 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формації та організації роботи з документами у </w:t>
      </w:r>
      <w:r w:rsidR="00ED19DB" w:rsidRPr="00ED19DB">
        <w:rPr>
          <w:rFonts w:ascii="Times New Roman" w:hAnsi="Times New Roman" w:cs="Times New Roman"/>
          <w:bCs/>
          <w:sz w:val="24"/>
          <w:szCs w:val="24"/>
          <w:lang w:eastAsia="uk-UA"/>
        </w:rPr>
        <w:t>спеціалізованій школі І-ІІІ ступенів з погл</w:t>
      </w:r>
      <w:r w:rsidR="00ED19DB" w:rsidRPr="00ED19DB">
        <w:rPr>
          <w:rFonts w:ascii="Times New Roman" w:hAnsi="Times New Roman" w:cs="Times New Roman"/>
          <w:bCs/>
          <w:sz w:val="24"/>
          <w:szCs w:val="24"/>
          <w:lang w:eastAsia="uk-UA"/>
        </w:rPr>
        <w:t>и</w:t>
      </w:r>
      <w:r w:rsidR="00ED19DB" w:rsidRPr="00ED19D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бленим вивченням інформаційних технологій та технологічних дисциплін с. </w:t>
      </w:r>
      <w:proofErr w:type="spellStart"/>
      <w:r w:rsidR="00ED19DB" w:rsidRPr="00ED19DB">
        <w:rPr>
          <w:rFonts w:ascii="Times New Roman" w:hAnsi="Times New Roman" w:cs="Times New Roman"/>
          <w:bCs/>
          <w:sz w:val="24"/>
          <w:szCs w:val="24"/>
          <w:lang w:eastAsia="uk-UA"/>
        </w:rPr>
        <w:t>Васильківці</w:t>
      </w:r>
      <w:proofErr w:type="spellEnd"/>
      <w:r w:rsidR="00ED19D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2E486F" w:rsidRPr="00021DAD" w:rsidRDefault="002E486F" w:rsidP="00ED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Дотримання вимог щодо порядку ведення документування, встановлених цією 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струкцією, є обов'язковим для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спеціалізованої 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школи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І-ІІІ ступенів з поглибленим вивченням інформаційних технологій та технологічних 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</w:p>
    <w:p w:rsidR="002E486F" w:rsidRPr="007A6D02" w:rsidRDefault="002E486F" w:rsidP="00ED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а І-ІІІ ступенів з поглибленим вивченням інформаційних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організову</w:t>
      </w:r>
      <w:r>
        <w:rPr>
          <w:rFonts w:ascii="Times New Roman" w:hAnsi="Times New Roman" w:cs="Times New Roman"/>
          <w:sz w:val="24"/>
          <w:szCs w:val="24"/>
          <w:lang w:eastAsia="uk-UA"/>
        </w:rPr>
        <w:t>є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діловодство відповідно до інструкції, яка розробляється на основі Інструкції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 xml:space="preserve"> з діловодства у закладах загальної сере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ньої освіти, затвердженої наказом МОН України від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7329D">
        <w:rPr>
          <w:rFonts w:ascii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97329D">
        <w:rPr>
          <w:rFonts w:ascii="Times New Roman" w:hAnsi="Times New Roman" w:cs="Times New Roman"/>
          <w:sz w:val="24"/>
          <w:szCs w:val="24"/>
          <w:lang w:eastAsia="uk-UA"/>
        </w:rPr>
        <w:t xml:space="preserve"> 25 червня 2018 року №676, зареєс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рованого у Міністерстві юстиції 11 вересня 2018 р. за № 1028/32480 «Про затвердження І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струкції з діловодства у закладах загальної середньої освіти»,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затверджується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спеціалізованої 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школи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І-ІІІ ступенів з поглибленим вивченням інформаційних технологій та технологічних 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</w:p>
    <w:p w:rsidR="002E486F" w:rsidRPr="007A6D02" w:rsidRDefault="002E486F" w:rsidP="00ED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4. Організація діловодства і контроль за своєчасним розглядом та проходженням д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кументів у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спеціалізованій школі І-ІІІ ст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упенів з поглибленим вивченням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інформаційних т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здійснюються відповідальними особами, які призначаються директором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спеціалізованої 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школи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І-ІІІ ступенів з поглибленим вивче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ням інформаційних технологій та технологічних 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Створення електронних документів здійснюється відповідно до Законів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електронні документи та електронний документообіг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електронний цифровий 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наказу Міністерства юстиції України від 11 листопада 2014 року № 1886/5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 Порядку роботи з електронними документами у діловодстві та їх підготовки до передавання на архівне зберігання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зареєстрованого в Міністерстві юстиції України 11 ли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топада 2014 року за № 1421/26198.</w:t>
      </w:r>
    </w:p>
    <w:p w:rsidR="002E486F" w:rsidRPr="00021DAD" w:rsidRDefault="00ED19DB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 І-ІІІ ступенів з поглибленим вивченням 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>хн</w:t>
      </w:r>
      <w:r>
        <w:rPr>
          <w:rFonts w:ascii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мож</w:t>
      </w:r>
      <w:r w:rsidR="002E486F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створювати документи тимчасового (до 10 років включно) строку зберігання лише в електронній формі за умови наявності відп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відного технічного забезпечення з урахуванням вимог законодавства України та цієї Інстр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Порядок організації діловодства за зверненнями громадян, запитами на публічну інформацію визначається Законами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звернення громадян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доступ до 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блічної інформації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У 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з поглибленим вивченням інформаційних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діловодство здійснюється державною мовою. Документи складаються державною мовою, крім випадків, передбачених законода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ством про мови в Україні.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Документи, які надсилаються іноземним адресатам, оформлюються українською 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вою, або мовою держави-адресата, або однією з мов міжнародного спілкування.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Строки зберігання документів, що створюються під час діяльності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 с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ED19DB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ED19DB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визначаються наказом Міністерства юстиції України від 12 квітня 2012 року № 578/5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риємств та організацій, із зазначенням строків зберігання документів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зареєстрованим у 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ністерстві юстиції України 17 квітня 2012 року за № 571/20884 (зі змінами).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511AFB" w:rsidRDefault="002E486F" w:rsidP="007A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II. Загальні вимоги до створення, оформлення та документування управлінської інформації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Документування управлінської інформації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полягає у створенні документів, що спрямовані на вирішення управлінських рішень.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Назва виду документа (наказ, протокол, доповідна записка тощо) має відповідати назвам, передбаченим розділом 3 Державного класифікатора управлінської документації ДК 010-98, затвердженого наказом Державного комітету України по стандартизації, метрології та сертифікації від 31 грудня 1998 року № 1024 (зі змінами).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Оформлення реквізитів організаційно-розпорядчої документації та порядок їх розт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шування мають відповідати Національному стандарту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Державна уніфікована си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тема документації. Уніфікована система організаційно-розпорядчої документації. Вимоги до оформлювання документів. ДСТУ 4163-2003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затвердженому наказом Державного комітету України з питань технічного регулювання та споживчої політики від 07 квітня 2003 року № 55 (далі - ДСТУ).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Організаційно-розпорядчі документи оформлюються на бланках, що виготовляют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ся згідно з вимогами ДСТУ та цієї Інструкції.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використову</w:t>
      </w:r>
      <w:r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ся такі бланки докуме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тів: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загальний бланк для створення різних видів документів (без зазначення у бланку 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зви виду документа);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 листа;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 наказу.</w:t>
      </w:r>
    </w:p>
    <w:p w:rsidR="002E486F" w:rsidRPr="00511AFB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Вимоги до оформлення документів, що виготовляються за допомогою комп</w:t>
      </w:r>
      <w:r>
        <w:rPr>
          <w:rFonts w:ascii="Times New Roman" w:hAnsi="Times New Roman" w:cs="Times New Roman"/>
          <w:sz w:val="24"/>
          <w:szCs w:val="24"/>
          <w:lang w:eastAsia="uk-UA"/>
        </w:rPr>
        <w:t>’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ютерної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техніки, наведено в додатку 1 до цієї Інструкції.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t>4. Посадові особи підписують документи в межах своїх повноважень, визначених з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конодавством України, статутом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511AFB">
        <w:rPr>
          <w:rFonts w:ascii="Times New Roman" w:hAnsi="Times New Roman" w:cs="Times New Roman"/>
          <w:sz w:val="24"/>
          <w:szCs w:val="24"/>
          <w:lang w:eastAsia="uk-UA"/>
        </w:rPr>
        <w:t>, посадовими і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струкціями, наказом про розподіл обов'язків між директором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та його заступниками тощо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Відбитком печатки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вивченням і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засвідчують підпис п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садової особи на документах із питань організаційної та фінансово-господарської діяльності за переліком документів, на яких підпис посадової особи засвідчується відбитком печатки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BD4D08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наведеним у додатку 2 до цієї Інструкції.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Відбиток печатки ставиться так, щоб він охоплював останні кілька літер найменува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ня посади особи, яка підписала документ, але не підпис посадової особи, або проставляється на окремо виділеному для цього місці з відміткою «М. П.».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5.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а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може засвідчувати копії лише тих док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ментів, що створюються в ньому, а також у випадках, передбачених в абзаці другому цього пункту.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У разі підготовки документів для надання судовим органам, під час вирішення питань щодо прийняття громадян на роботу, навчання, засвідчення їх трудових та інших прав у вз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ємовідносинах із закладом, а також під час формування особових справ працівників заклад може виготовляти копії документів, виданих іншими установами (копії документів про осв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ту тощо).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Відмітка «Копія» проставляється на лицьовому боці у верхньому правому кутку пе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шого аркуша документа.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Копії наказів, інших документів засвідчує директор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сильківці</w:t>
      </w:r>
      <w:proofErr w:type="spellEnd"/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6. У разі потреби проведення оцінки доцільності створення документа, його обґрунт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ваності та відповідності законодавству здійснюється погодження документа.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Погодження документів може здійснюватись посадовими особами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які відповідно до їх компетенції вирішують питання, порушені в документі (внутрішнє погодження), а також заінтересованими установами (зовнішнє пог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дження).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Погодження документів здійснюється відповідно до вимог наказу Міністерства юст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ції України від 18 червня 2015 року № 1000/5 «Про затвердження Правил організації діл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водства та архівного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зберігання документів у державних органах, органах місцевого само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рядування, на підприємствах, в установах і організаціях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зареєстрованого у Міністерстві юстиції України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22 червня 2015 року за № 736/27181 (далі – Правила організації діловодства та архівного зберігання документів).</w:t>
      </w:r>
    </w:p>
    <w:p w:rsidR="002E486F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Гриф погодження розміщують нижче реквізиту «Підпис». Він складається зі слова ПОГОДЖЕНО (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без лапок), назви посади особи, яка погоджує документ (разом з наймен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ванням </w:t>
      </w:r>
      <w:r w:rsidR="00B50320">
        <w:rPr>
          <w:rFonts w:ascii="Times New Roman" w:hAnsi="Times New Roman" w:cs="Times New Roman"/>
          <w:sz w:val="24"/>
          <w:szCs w:val="24"/>
          <w:lang w:eastAsia="uk-UA"/>
        </w:rPr>
        <w:t>освітнього закладу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), підпису, ініціалу(</w:t>
      </w:r>
      <w:proofErr w:type="spellStart"/>
      <w:r w:rsidRPr="00021DAD">
        <w:rPr>
          <w:rFonts w:ascii="Times New Roman" w:hAnsi="Times New Roman" w:cs="Times New Roman"/>
          <w:sz w:val="24"/>
          <w:szCs w:val="24"/>
          <w:lang w:eastAsia="uk-UA"/>
        </w:rPr>
        <w:t>ів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>) і прізвища, дати погодження.</w:t>
      </w:r>
    </w:p>
    <w:p w:rsidR="003021EE" w:rsidRPr="00021DAD" w:rsidRDefault="003021EE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Приклад:</w:t>
      </w:r>
    </w:p>
    <w:p w:rsidR="00BD4D08" w:rsidRDefault="002E486F" w:rsidP="00BD4D0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ПОГОДЖЕНО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Директор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</w:t>
      </w:r>
    </w:p>
    <w:p w:rsidR="00BD4D08" w:rsidRDefault="00BD4D08" w:rsidP="00BD4D0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І-ІІІ ступенів з поглибленим вивченням </w:t>
      </w:r>
    </w:p>
    <w:p w:rsidR="00BD4D08" w:rsidRDefault="00BD4D08" w:rsidP="00BD4D0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</w:p>
    <w:p w:rsidR="002E486F" w:rsidRPr="00021DAD" w:rsidRDefault="00BD4D08" w:rsidP="00BD4D0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Підпис Ініціал(и), прізвище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05.02.2018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Затвердження управлінських документів здійснюється особисто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директором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хнологій та 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відповідно до його повноважень або розпорядчим д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кументом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із зазначенням на документі грифа з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твердження, оформленого відповідним чином.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Порядок затвердження документів здійснюється відповідно до Правил організації д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Гриф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затвердження складається зі слова ЗАТВЕРДЖУЮ (без лапок), назви посади, підпису, ініціалу(</w:t>
      </w:r>
      <w:proofErr w:type="spellStart"/>
      <w:r w:rsidRPr="00021DAD">
        <w:rPr>
          <w:rFonts w:ascii="Times New Roman" w:hAnsi="Times New Roman" w:cs="Times New Roman"/>
          <w:sz w:val="24"/>
          <w:szCs w:val="24"/>
          <w:lang w:eastAsia="uk-UA"/>
        </w:rPr>
        <w:t>ів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>) і прізвища особи, яка затвердила документ, дати затвердження.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Приклад:</w:t>
      </w:r>
    </w:p>
    <w:p w:rsidR="00BD4D08" w:rsidRDefault="002E486F" w:rsidP="00BD4D0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ЗАТВЕРДЖУЮ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Директор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</w:t>
      </w:r>
    </w:p>
    <w:p w:rsidR="00BD4D08" w:rsidRDefault="00BD4D08" w:rsidP="00BD4D0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І-ІІІ ступенів з поглибленим вивченням </w:t>
      </w:r>
    </w:p>
    <w:p w:rsidR="00BD4D08" w:rsidRDefault="00BD4D08" w:rsidP="00BD4D0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>хнологій та технологічних</w:t>
      </w:r>
    </w:p>
    <w:p w:rsidR="002E486F" w:rsidRPr="00021DAD" w:rsidRDefault="00BD4D08" w:rsidP="00BD4D0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Підпис Ініціал(и), прізвище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07.03.2018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затвердження документа рішенням колегіального органу гриф затвердження складається зі слова ЗАТВЕРДЖЕНО (без лапок), назви, дати і номера документа у називн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му відмінку.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Приклад:</w:t>
      </w:r>
    </w:p>
    <w:p w:rsidR="00BD4D08" w:rsidRDefault="002E486F" w:rsidP="00BD4D0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ЗАТВЕРДЖЕНО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педагогічної ради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</w:t>
      </w:r>
    </w:p>
    <w:p w:rsidR="00BD4D08" w:rsidRDefault="00BD4D08" w:rsidP="00BD4D0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</w:t>
      </w:r>
    </w:p>
    <w:p w:rsidR="00BD4D08" w:rsidRDefault="00BD4D08" w:rsidP="00BD4D0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</w:t>
      </w:r>
    </w:p>
    <w:p w:rsidR="00BD4D08" w:rsidRDefault="00BD4D08" w:rsidP="00BD4D0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2E486F" w:rsidRPr="00021DAD" w:rsidRDefault="00BD4D08" w:rsidP="00BD4D0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06.05.2018 № 40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III. Особливі вимоги до складання деяких видів документів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Наказ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розпорядчий документ, який видає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 правах єдиноначальності та в межах своєї компетенції, обов'язковий для 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конання підлеглими. Накази видаються з основної діяльності, адміністративно-господарських, кадрових питань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 також руху 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ч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основної діяльності, адміністративно-господарських, кадрових питань, руху учнів/вихованців підписуються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BD4D0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а за його відсутності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особою, яка виконує його обов'язки, та реєструються в журналах реєстр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ції наказів.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Після підписання наказу зміни до нього вносяться лише шляхом видання нового нак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зу про внесення змін.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 оформлюється на бланку наказу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б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Зміст наказу стисло викладається в заголовку, який починається з прийменника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складається за допомогою віддієслівного іменника (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створе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ня...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 або іменника (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підсумки...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наказу з основної діяльності, адміністративно-господарських питань та руху учнів/вихованців складається з двох частин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констатуючої (преамбули) і розпорядчої.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констатуючій частині зазначається підстава, обґрунтування або мета видання нак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зу. Розпорядча частина наказу починається із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НАКАЗУЮ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яке друкується з нового рядка великими літерами без відступу від лівого поля і лапок, після чого ставиться двокра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ка.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Якщо наказ видається на підставі іншого розпорядчого документа, у констатуючій ч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стині зазначаються назва виду цього документа, його автор, дата, номер та заголовок.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нумеруються в порядку їх видання в межах календарного року; накази з осн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вної діяльності, руху учнів/вихованців, адміністративно-господарських, кадрових питань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мають окрему порядкову нумерацію. З метою розрізнення груп наказів до реєстраційного індексу наказу через дефіс додається літерна відмітка, наприклад:</w:t>
      </w:r>
    </w:p>
    <w:p w:rsidR="002E486F" w:rsidRPr="00021DAD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адміністративно-господарських питань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№ 2-</w:t>
      </w:r>
      <w:r w:rsidR="00E05761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г;</w:t>
      </w:r>
    </w:p>
    <w:p w:rsidR="002E486F" w:rsidRPr="00021DAD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 – № 2-к;</w:t>
      </w:r>
    </w:p>
    <w:p w:rsidR="002E486F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про надання щорічних основних відпусток та відпусток у зв'язку з навчанням працівників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№ 2-в;</w:t>
      </w:r>
    </w:p>
    <w:p w:rsidR="00E05761" w:rsidRPr="00021DAD" w:rsidRDefault="00E05761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про відрядження працівників – № 2- від;</w:t>
      </w:r>
    </w:p>
    <w:p w:rsidR="002E486F" w:rsidRPr="00021DAD" w:rsidRDefault="00CB5C0D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з руху учнів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– № 2-у.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2. Протокол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документ, у якому фіксується перебіг ведення засідань, ухвалення 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шень дорадчими та колегіальними органами, комісіями тощо.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Протоколи засідань педагогічних рад, інших дорадчих та колегіальних органів скл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даються в стислій формі. У протоколі, складеному в стислій формі, фіксуються лише прий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яті рішення без деталізації перебігу обговорення питання.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потреби за рішенням загальних зборів (конференції) колективу протоколи заг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льних зборів (конференції) колективу можуть складатися у повній формі.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Нумерація протоколів засідань педагогічної ради ведеться в межах навчального року, протоколів виборних органів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межах їх повноважень.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Нумерація протоколів ведеться окремо за кожною групою протоколів засідань відп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відного колегіального органу.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Датою протоколу є дата проведення засідання.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Заголовок до тексту протоколу має відображати вид засідання (нарада, збори, конф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ренція тощо) або колегіальної діяльності (комісія, рада, збори, робоча група тощо) і включ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ти назву виду документа.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протоколу складається зі вступної та основної частин.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вступній частині протоколу зазначаються прізвища та ініціали голови або голову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чого на засіданні, зборах тощо, секретаря, запрошених, а також присутніх осіб.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потреби за рішенням відповідного органу у списку присутніх зазначаються 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сади запрошених осіб та найменування установ. Якщо кількість присутніх перевищує 15 осіб, зазначається їх загальна кількість з посиланням на список, що додається до протоколу.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Вступна частина містить порядок денний: перелік розглянутих на засіданні питань. Порядок денний подається наприкінці вступної частини.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Порядок денний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друкуються від межі лівого поля, після них ставиться дво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рапка. Кожне питання нумерується арабськими цифрами і друкується з абзацу. Формування питань у порядку денному починається з прийменника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Основна частина протоколу складається з розділів, які мають відповідати пунктам порядку денного. Розділи нумеруються арабськими цифрами і будуються за такою схемою:</w:t>
      </w:r>
    </w:p>
    <w:p w:rsidR="002E486F" w:rsidRPr="00021DAD" w:rsidRDefault="002E486F" w:rsidP="00115F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для стислої форми протоколів: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СЛУХАЛИ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для повної форми протоколів: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СЛУХАЛИ - ВИСТУПИЛИ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 нового рядка зазначаються прізвище та ініціали (ініціал імені) кожного доповідача.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повній формі протоколу 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фіксуються виступи тих осіб, які взяли участь в обговоренні доповіді (питання порядку денного). Виступи оформлюються в протоколі із зазначенням посад, прізвищ та ініціалів (ініціалу), імен доповідачів у називн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му відмінку, викладенням змісту виступу або питання, відповіді на нього.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Тексти виступів у протоколі викладаються від третьої особи однини.</w:t>
      </w:r>
    </w:p>
    <w:p w:rsidR="002E486F" w:rsidRPr="00021DAD" w:rsidRDefault="002E486F" w:rsidP="0051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або тези доповіді, оформлені як окремі документи, до тексту протоколу не включаються. Після відомостей про доповідача ставиться тире і зазначається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доповіді додається до протоколу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фіксується прийняте рішення з обговорюваного питання порядку денного, яке має включати складові, що відповідають на такі питання: кому, що зр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бити і в який строк.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У разі якщо приймається рішення про схвалення, погодження, затвердження докуме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та, який обговорювався на засіданні, цей документ додається до протоколу. За наявності 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ших документів, що розглядалися на засіданні та факт обговорення яких було зафіксовано в тексті протоколу, вони нумеруються арабськими цифрами (наприклад, додаток 1, додаток 2). У відповідних пунктах протоколу проставляються посилання на ці додатки.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Протокол підписує головуючий на засіданні колегіального (дорадчого) органу та секретар (за наявності). Протокол засідань комісій підписують усі члени комісії.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Листи складаються з метою обміну інформацією між 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ою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ою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органами державної влади, органами місцевого самоврядування, їх посадов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ми і службовими особами, закладами, установами, організаціями та іншими фізичними і юридичними особами.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Бланки листа мають такі реквізити:</w:t>
      </w:r>
    </w:p>
    <w:p w:rsidR="002E486F" w:rsidRPr="00021DAD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найменування засновника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– </w:t>
      </w:r>
      <w:proofErr w:type="spellStart"/>
      <w:r w:rsidR="00BD4D08">
        <w:rPr>
          <w:rFonts w:ascii="Times New Roman" w:hAnsi="Times New Roman" w:cs="Times New Roman"/>
          <w:sz w:val="24"/>
          <w:szCs w:val="24"/>
          <w:lang w:eastAsia="uk-UA"/>
        </w:rPr>
        <w:t>Васил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ковецька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рада;</w:t>
      </w:r>
    </w:p>
    <w:p w:rsidR="002E486F" w:rsidRPr="00AC3663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C3663">
        <w:rPr>
          <w:rFonts w:ascii="Times New Roman" w:hAnsi="Times New Roman" w:cs="Times New Roman"/>
          <w:sz w:val="24"/>
          <w:szCs w:val="24"/>
          <w:lang w:eastAsia="uk-UA"/>
        </w:rPr>
        <w:t>повне найменування відповідно до установчих документів –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с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а І-ІІІ ступенів з поглибленим вивченням інформаційних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сциплін с. </w:t>
      </w:r>
      <w:proofErr w:type="spellStart"/>
      <w:r w:rsidR="00BD4D08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BD4D08" w:rsidRPr="00AC366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D4D08">
        <w:rPr>
          <w:rFonts w:ascii="Times New Roman" w:hAnsi="Times New Roman" w:cs="Times New Roman"/>
          <w:sz w:val="24"/>
          <w:szCs w:val="24"/>
          <w:lang w:eastAsia="uk-UA"/>
        </w:rPr>
        <w:t>Васильковецької</w:t>
      </w:r>
      <w:proofErr w:type="spellEnd"/>
      <w:r w:rsidR="00BD4D08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 </w:t>
      </w:r>
      <w:r w:rsidRPr="00AC3663">
        <w:rPr>
          <w:rFonts w:ascii="Times New Roman" w:hAnsi="Times New Roman" w:cs="Times New Roman"/>
          <w:sz w:val="24"/>
          <w:szCs w:val="24"/>
          <w:lang w:eastAsia="uk-UA"/>
        </w:rPr>
        <w:t>ради Тернопільської області;</w:t>
      </w:r>
    </w:p>
    <w:p w:rsidR="002E486F" w:rsidRPr="00021DAD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довідкові дані про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у І-ІІІ ступенів з поглибленим вивченням і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(поштова адреса, номери телефонів, факсів, рахунків у банку, адресу електронної пошти тощо).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Реквізитами листа є: дата, реєстраційний індекс, посилання на реєстраційний індекс і дату документа, на який надається відповідь (за потреби), адресат, заголовок до тексту, текст, 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дмітка про наявність додатків (за потреби), підпис, відмітка про виконавця.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Датою листа є дата його підписання, яка має збігатися із датою реєстрації вихідної 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респонденції.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листа викладається від першої особи множини з використанням слів: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просимо повідомити...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роз'яснюємо, що...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Зазвичай у листі порушується одне питання.</w:t>
      </w:r>
    </w:p>
    <w:p w:rsidR="002E486F" w:rsidRPr="00021DAD" w:rsidRDefault="002E486F" w:rsidP="0051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8. Акт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документ, складений групою осіб для засвідчення встановлених фактів або подій. Акти оформлюються за результатами ревізій фінансово-господарської діяльності, під час приймання-передавання справ, списання майна тощо.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Датою акта є дата його складення.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акта складається зі вступної та констатуючої частин.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вступній частині зазначаються підстави для складання акта та називаються особи, які склали акт або були присутні при цьому.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констатуючій частині викладаються суть, завдання, характер виконаної роботи, встановлені факти, пропозиції та висновки. Констатуюча частина може оформлюватися у вигляді таблиці.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кінці тексту акта записуються дані про кількість примірників акта та їх місцезнах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дження.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Акт підписують усі особи, які брали участь у його складанні.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Особа, яка має зауваження до змісту акта, підписує його і викладає свою думку на окремому аркуші, який додається до акта.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IV. Реєстрація документів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Документи в</w:t>
      </w:r>
      <w:r w:rsidR="00C37CB0" w:rsidRPr="00C37CB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 І-ІІІ ступенів з поглибленим вивченням інфо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реєструються централізов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но незалежно від способу їх створення, одержання чи відтворення. У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ій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може застосовуватися автоматизована форма реєстрації документів з викори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танням спеціальних комп'ютерних програм.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Реєстрація документів здійснюється відповідно до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Реєстрація документів проводиться з метою забезпечення їх обліку, контролю за виконанням і оперативним використанням інформації та полягає у веденні запису облікових даних про документ, яким фіксується факт створення, відправлення або отримання докуме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шляхом проставлення на ньому реєстраційного індексу із записом у відповідних журналах (базах автоматизованих систем) реєстрації необхідних відомостей про документ.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Реєстрації підлягають вхідні, вихідні та внутрішні документи (довідки, доповідні записки, заяви, протоколи засідань педагогічних рад, комісій тощо).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Документи реєструються лише один раз: вхідні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день надходження або не пізн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ше наступного робочого дня, якщо документ надійшов у неробочий час, створювані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день підписання або затвердження.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Документи, які надходять до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реєстр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ються в журналі вхідної кореспонденції, ті, що відправляються,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журналі вихідних док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ментів, внутрішні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журналі внутрішніх документів, накази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журналах реєстрації нак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Перелік документів, що не підлягають реєстрації спеціально призначеною для цього особою, наведено у додатку 3 до цієї Інструкції.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Форму реєстраційного журналу наказів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директора</w:t>
      </w:r>
      <w:r w:rsidRPr="00BF591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наведено у додатку 4 до цієї Інструкції.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Примірні форми реєстрацій</w:t>
      </w:r>
      <w:r w:rsidR="00075183">
        <w:rPr>
          <w:rFonts w:ascii="Times New Roman" w:hAnsi="Times New Roman" w:cs="Times New Roman"/>
          <w:sz w:val="24"/>
          <w:szCs w:val="24"/>
          <w:lang w:eastAsia="uk-UA"/>
        </w:rPr>
        <w:t>них журналів вхідних, вихідних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документів наведено у додатках 5 - 7 до Правил організації діловодства та архівного зберігання докуме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Документи реєструються за групами залежно від назви виду, автора та змісту. Окремо реєструються: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вхідні документи;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основної діяльності;</w:t>
      </w:r>
    </w:p>
    <w:p w:rsidR="002E486F" w:rsidRPr="00021DAD" w:rsidRDefault="00CB5C0D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з руху учнів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адміністративно-господарських питань;</w:t>
      </w:r>
    </w:p>
    <w:p w:rsidR="00E05761" w:rsidRPr="00021DAD" w:rsidRDefault="00E05761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відряджень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працівників;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 тривалого зберігання;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 тимчасового строку зберігання;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внутрішні документи (протоколи, довідки, доповідні, пояснювальні записки, заяви працівників тощо);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бухгалтерські документи;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звернення громадян, у тому числі батьків або законних представників учнів;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запити на публічну інформацію.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Документи, що передаються електронною поштою у сканованій формі без елек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ронного цифрового підпису, реєструються окремо від інших документів із зазначенням еле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тронної адреси відправника та адресата.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9. Під час реєстрації документа надається умовне позначення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реєстраційний індекс. Складові частини реєстраційного індексу документа (крім звернень громадян) відокремл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ються одна від одної правобічною похилою рискою.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10. Для вхідних документів реєстраційний індекс складається з порядкового номера та індексу справи, наприклад 89/02-04, де 89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порядковий номер документа у межах року, 02-04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індекс справи за номенклатурою справ.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11. У вихідного та внутрішнього (за винятком наказів, протоколів) документа реєс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раційний індекс складається із індексу справи за номенклатурою справ та порядкового ном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ра, наприклад 02-04/176, де 02-04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індекс справи за номенклатурою справ, 176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порядковий номер документа у межах року.</w:t>
      </w:r>
    </w:p>
    <w:p w:rsidR="002E486F" w:rsidRDefault="002E486F" w:rsidP="00C87527">
      <w:pPr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C87527">
      <w:pPr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V. Складання номенклатури справ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Номенклатура справ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обов'язковий для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г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систематизований перелік назв (заголовків) справ, що формуються із зазначенням строків зберігання справ.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Номенклатура справ створюється з метою встановлення в закладі єдиного порядку формування справ, забезпечення їх обліку, оперативного пошуку документів за їх змістом і видом, визначення строків зберігання справ і є основою для складання описів справ пості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ного та тривалого (понад 10 років) зберігання, а також для обліку справ тимчасового (до 10 років включно) зберігання.</w:t>
      </w:r>
    </w:p>
    <w:p w:rsidR="002E486F" w:rsidRPr="00511AFB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Складання та оформлення номенклатури справ здійснюється відповідно до вимог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глави 1 розділу IV Правил організації діловодства та архівного зберігання.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4. Номенклатура справ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розробляється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</w:t>
      </w:r>
      <w:r>
        <w:rPr>
          <w:rFonts w:ascii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hAnsi="Times New Roman" w:cs="Times New Roman"/>
          <w:sz w:val="24"/>
          <w:szCs w:val="24"/>
          <w:lang w:eastAsia="uk-UA"/>
        </w:rPr>
        <w:t>тором</w:t>
      </w:r>
      <w:r w:rsidR="00C37CB0" w:rsidRPr="00C37CB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хн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із залученням фахівців структурних підро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з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ділів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2E486F" w:rsidRPr="00511AFB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Номенклатура справ ухвалюється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експертною комісією (далі – ЕК), яка створюється відповідно до законодавства.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6.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а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у діяльності яко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не утворюються док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менти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НАФ, погоджує номенклатуру справ з ЕК органу управління освітою.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Номенклатура справ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підлягає погодженню з відповідним державним архівом або органом управління освітою один раз на п'ять років або невідкладно в разі істотних змін у формі власності, структурі, функціях та характері роботи.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Погоджену ЕПК відповідного державного архіву або ЕК органу управління освітою номенклатуру справ затверджує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9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 Наприкінці року номенклатура справ закривається підсумковим записом про кат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горії та кількість справ, заведених у відповідному році.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Номенклатура справ щороку (не пізніше 20 грудня) уточнюється, затверджується керівником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вводиться в дію з 01 січня насту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ного року.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VI.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Формування справ, зберігання документів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Формування справ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групування виконаних документів у справи відповідно до 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менклатури справ.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2. Формування справ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здійснюється з дотр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манням вимог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Накази з основної діяльності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адміністр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тивно-господарських, кадрових питань та руху учнів/вихованців групуються в різні справи у хронологічному порядку відповідно до їх видів та строків зберігання.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4. Документи, затверджені наказом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є додатками до нього і групуються разом із цим розпорядчим документом.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Листування групується за змістом і кореспондентською ознакою та систематизуєт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ся в хронологічному порядку: документ-відповідь розміщується за документом-запитом.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Алфавітна книга учнів/вихованців, журнали групи подовженого дня, обліку проп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щених і замінених уроків, книги обліку та видачі свідоцтв і додатків до свідоцтв про базову загальну середню освіту, атестатів та додатків до атестатів про повну загальну середню осв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ту, золотих медалей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високі досягнення у навчанні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срібних медалей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досягнення у навчанні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прошнуровуються, а сторінки нумеруються. На останній сторінці журналу/книги робиться запис про кількість сторінок у журналі/книзі, що підписує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Підпис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скріплюється печаткою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У разі потреби за рішенням педагогічної ради у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можуть створюватися та вестися інші журнали (журнал практичного психолога, соці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льного педагога тощо).</w:t>
      </w:r>
    </w:p>
    <w:p w:rsidR="002E486F" w:rsidRDefault="002E486F">
      <w:pPr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VII. Експертиза цінності документів.</w:t>
      </w: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Порядок підготовки справ до передання для архівного зберігання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Експертиза цінності документів та порядок підготовки справ до передання для арх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вного зберігання здійснюються на підставі Правил організації діловодства та архівного зб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Для організації та проведення експертизи цінності документів, що утворилися у 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ловодстві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подання результатів експертизи цінн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сті документів на розгляд ЕПК державного архіву (ЕК архівного відділу районної державної адміністрації або міської ради) утворюється ЕК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Створення ЕК та організація її роботи здійснюються відповідно до постанови Кабінету Мін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стрів України від 08 серпня 2007 року № 1004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проведення експертизи цінності докум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наказу Міністерства юстиції України від 19 червня 2013 року № 1227/5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рованого в Міністерстві юстиції України 25 червня 2013 року за № 1062/23594.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Склад ЕК та положення про неї затверджуються наказом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Головою ЕК призначається один із заступників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хнологій та технол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секретарем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особа, відповідальна за документи, що підл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гають зберіганню та переданню в архів.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До складу ЕК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вивченням інфо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їх згодою можуть входити представники архівних установ, органу вищого рівня (відповідного органу управління осв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тою), методичних центрів, професійних спілок, їх об'єднань.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3. Справи постійного та тривалого (понад 10 років) зберігання передаються на збер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гання особі, відповідальній за архів, за описами, що складаються особами, відповідальними за формування справ з відповідного напряму.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Прийняття кожної справи здійснюється у присутності працівника, який передає док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менти.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У кінці кожного примірника опису особа, відповідальна за архів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 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проставляє підпис щодо прийняття справ з обов'язковим зазначе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ням кількості (цифрами і словами) переданих справ і зазначає дату.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Після прийняття справ постійного та тривалого (понад 10 років) зберігання, з ка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рових питань особа, відповідальна за архів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 пі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ставі описів справ, за якими здійснено прийняття документів, за встановленою формою готує річні розділи зведених описів справ: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постійного зберігання (у закладі, що є джерелом формування НАФ);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тривалого (понад 10 років) зберігання;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 кадрових питань.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Особою, відповідальною за архів, складається акт про вилучення для знищення док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ментів, не внесених до НАФ.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Зведений опис справ постійного зберігання складається у чотирьох примірниках. Після схвалення ЕПК державного архіву та затвердження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директором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дисци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один його примірник направляється державній архівній установі чи архі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ному відділу міської ради, у зоні комплектування якого перебуває заклад, другий примірник зберігається як недоторканий особою, відповідальною за архів закладу, третій, четвертий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використовуються у закладі для поточного пошуку справ і у разі їх передання на постійне зберігання надходять до відповідної архівної установи.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Зведений опис тривалого (понад 10 років) зберігання складається у трьох примірн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ках. До нього включаються також справи, які за номенклатурою справ мають строк зберіга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ня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 ліквідації закладу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Після схвалення ЕК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примірники опису направляються на схвалення ЕК органу управління освітою. Після пове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нення всіх примірників опису його затверджує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ківці</w:t>
      </w:r>
      <w:proofErr w:type="spellEnd"/>
      <w:r w:rsidR="00C37CB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Перший примірник опису зберігається в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 І-ІІІ ступенів з погли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б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як недоторканий, другий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є робочим і використовується для поточного пошуку справ, третій може надсилатися для контролю відповідному органу управління освітою.</w:t>
      </w:r>
    </w:p>
    <w:p w:rsidR="002E486F" w:rsidRPr="00021DAD" w:rsidRDefault="002E486F" w:rsidP="005E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8. Опис справ з кадрових питань складається у 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з поглибленим вивченням інформаційних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C37CB0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C37CB0" w:rsidRPr="00ED19DB">
        <w:rPr>
          <w:rFonts w:ascii="Times New Roman" w:hAnsi="Times New Roman" w:cs="Times New Roman"/>
          <w:sz w:val="24"/>
          <w:szCs w:val="24"/>
          <w:lang w:eastAsia="uk-UA"/>
        </w:rPr>
        <w:t>вці</w:t>
      </w:r>
      <w:proofErr w:type="spellEnd"/>
      <w:r w:rsidR="00C37CB0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двох примірниках.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Заголовки справ опису з кадрових питань систематизуються за номінальною озн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кою (групування в одну справу документів одного виду) у такій послідовності: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вивченням і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 кадрових 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тань;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вивченням і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руху 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ч</w:t>
      </w:r>
      <w:r w:rsidR="00075183">
        <w:rPr>
          <w:rFonts w:ascii="Times New Roman" w:hAnsi="Times New Roman" w:cs="Times New Roman"/>
          <w:sz w:val="24"/>
          <w:szCs w:val="24"/>
          <w:lang w:eastAsia="uk-UA"/>
        </w:rPr>
        <w:t>нів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облікові документи;</w:t>
      </w:r>
    </w:p>
    <w:p w:rsidR="002E486F" w:rsidRPr="00021DAD" w:rsidRDefault="00075183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списки учнів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uk-UA"/>
        </w:rPr>
        <w:t>алфавітна книга учнів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2E486F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реєстрації наказів з кадрових питань;</w:t>
      </w:r>
    </w:p>
    <w:p w:rsidR="00075183" w:rsidRPr="00021DAD" w:rsidRDefault="00075183" w:rsidP="000751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особові справи працівників;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контракти, трудові договори;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бухгалтерські документи (особові рахунки із заробітної плати, в разі їх відсутності - розрахункові відомості із зарплати);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про тарифікацію (тарифікаційні відомості (списки));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про проведення державної атестації;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книги обліку і видачі свідоцтв та додатків до свідоцтв про базову загальну середню освіту; атестатів та додатків до атестатів про повну загальну середню освіту, золотих медалей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високі досягнення у навчанні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срібних медалей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досягнення у 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вчанні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про нещасні випадки (акти, протоколи, висновки, журнали);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реєстрації осіб, потерпілих від нещасних випадків;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обліку руху трудових книжок та вкладок до них;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 реєстрації</w:t>
      </w:r>
      <w:r w:rsidR="00075183">
        <w:rPr>
          <w:rFonts w:ascii="Times New Roman" w:hAnsi="Times New Roman" w:cs="Times New Roman"/>
          <w:sz w:val="24"/>
          <w:szCs w:val="24"/>
          <w:lang w:eastAsia="uk-UA"/>
        </w:rPr>
        <w:t xml:space="preserve"> наказів з руху учнів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незатребувані особисті документи працівників (трудові книжки).</w:t>
      </w:r>
    </w:p>
    <w:p w:rsidR="002E486F" w:rsidRPr="00021DAD" w:rsidRDefault="00B50320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10. Особові справи працівників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вносяться до опису за роком звільнення працівника і систематизуються за прізвищами звільнених працівників в алфавітному порядку.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11. Зведені описи справ постійного, тривалого (понад 10 років) зберігання, з кадрових питань та акт про вилучення для знищення документів, не внесених до НАФ (далі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акт про вилучення для знищення документів), розглядаються ЕК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ківці</w:t>
      </w:r>
      <w:proofErr w:type="spellEnd"/>
      <w:r w:rsidR="001209B3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одночасно.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Погоджені (схвалені) акти про вилучення для знищення документів, не внесених до НАФ, затверджуються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5E7AB8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Після затвердження акта про вилучення для знищення документів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має право знищити документи.</w:t>
      </w:r>
    </w:p>
    <w:p w:rsidR="002E486F" w:rsidRPr="005E7AB8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E7AB8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. Директор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и І-ІІІ ступенів з поглибленим вивченням інформ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зобов'язаний забезпечити зб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реження документів, а у разі включення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до списку юридичних осіб – джерел формування НАФ після закінчення встановлених граничних стр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ків їх зберігання в цьому закладі - забезпечити передання документів для постійного збер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гання до відповідної державної архівної установи чи архівного відділу </w:t>
      </w:r>
      <w:r w:rsidR="00601653">
        <w:rPr>
          <w:rFonts w:ascii="Times New Roman" w:hAnsi="Times New Roman" w:cs="Times New Roman"/>
          <w:sz w:val="24"/>
          <w:szCs w:val="24"/>
          <w:lang w:eastAsia="uk-UA"/>
        </w:rPr>
        <w:t>освітнього закладу.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з поглибленим вивченням інформаційних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х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нологій та технологічних 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______________</w:t>
      </w:r>
    </w:p>
    <w:p w:rsidR="001209B3" w:rsidRDefault="002E486F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СХВАЛЕНО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експертної комісії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ої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и І-ІІІ ступенів </w:t>
      </w:r>
    </w:p>
    <w:p w:rsidR="001209B3" w:rsidRDefault="001209B3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</w:t>
      </w:r>
    </w:p>
    <w:p w:rsidR="001209B3" w:rsidRDefault="001209B3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</w:t>
      </w:r>
    </w:p>
    <w:p w:rsidR="001209B3" w:rsidRDefault="001209B3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2E486F" w:rsidRDefault="001209B3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E05761">
        <w:rPr>
          <w:rFonts w:ascii="Times New Roman" w:hAnsi="Times New Roman" w:cs="Times New Roman"/>
          <w:sz w:val="24"/>
          <w:szCs w:val="24"/>
          <w:lang w:eastAsia="uk-UA"/>
        </w:rPr>
        <w:t>14</w:t>
      </w:r>
      <w:r w:rsidR="002E486F">
        <w:rPr>
          <w:rFonts w:ascii="Times New Roman" w:hAnsi="Times New Roman" w:cs="Times New Roman"/>
          <w:sz w:val="24"/>
          <w:szCs w:val="24"/>
          <w:lang w:eastAsia="uk-UA"/>
        </w:rPr>
        <w:t>.12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.2018 №</w:t>
      </w:r>
      <w:r w:rsidR="00E05761">
        <w:rPr>
          <w:rFonts w:ascii="Times New Roman" w:hAnsi="Times New Roman" w:cs="Times New Roman"/>
          <w:sz w:val="24"/>
          <w:szCs w:val="24"/>
          <w:lang w:eastAsia="uk-UA"/>
        </w:rPr>
        <w:t>01</w:t>
      </w:r>
    </w:p>
    <w:p w:rsidR="002E486F" w:rsidRPr="00021DAD" w:rsidRDefault="002E486F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ПОГОДЖЕНО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експертної комісії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відділу освіти………..</w:t>
      </w:r>
      <w:r w:rsidR="00E05761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2E486F" w:rsidRDefault="002E486F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021EE" w:rsidRDefault="003021EE" w:rsidP="00075183">
      <w:pPr>
        <w:spacing w:after="0" w:line="240" w:lineRule="auto"/>
        <w:ind w:right="480"/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3021EE" w:rsidRPr="00021DAD" w:rsidRDefault="003021EE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Додаток 1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</w:p>
    <w:p w:rsidR="002E486F" w:rsidRPr="00021DAD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3 розділу II)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ВИМОГИ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 оформлення документів,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що виготовляються за допомогою комп'ютерної техніки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Для друкування текстів службових документів використовується гарнітура </w:t>
      </w:r>
      <w:proofErr w:type="spellStart"/>
      <w:r w:rsidRPr="00021DAD">
        <w:rPr>
          <w:rFonts w:ascii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21DAD">
        <w:rPr>
          <w:rFonts w:ascii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21DAD">
        <w:rPr>
          <w:rFonts w:ascii="Times New Roman" w:hAnsi="Times New Roman" w:cs="Times New Roman"/>
          <w:sz w:val="24"/>
          <w:szCs w:val="24"/>
          <w:lang w:eastAsia="uk-UA"/>
        </w:rPr>
        <w:t>Roman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шрифт - розміром 12 - 14 друкарських пунктів. Дозволяється використовувати шрифт розміром 8 - 12 друкарських пунктів для друкування реквізиту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Прізвище виконавця і номер його телефону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виносок, пояснювальних написів до окремих елементів тексту документа або його реквізитів тощо.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 час друкування заголовків дозволяється використовувати напівжирний шрифт (прямий або курсив).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Текст документів на папері формату А4 (210 x 297 міліметрів) рекомендовано друкувати через 1 - 1,5 міжрядкового інтервалу, а формату А5 (210 x 148 міліметрів) - через 1 міжря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ковий інтервал.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повинні мати такі поля (міліметрів):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30 - ліве;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10 - праве;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20 - верхнє та нижнє.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Реквізити документа (крім тексту), які складаються з кількох рядків, друкуються через 1 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жрядковий інтервал. Складові частини реквізитів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Адресат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затвердження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погодження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відокремлюються один від одного через 1,5 міжрядкового інтервалу.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Реквізити документа відокремлюються один від одного через 1,5-3 міжрядкових інтервали.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Назва виду документа друкується великими літерами.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4. Розшифрування підпису в реквізиті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друкується на рівні останнього рядка назви посади.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Не робиться відступ від межі лівого поля для реквізитів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Дата документа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Заголовок до тексту документа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(без абзаців),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Відмітка про наявність додатків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Прізвище 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конавця і номер його телефону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найменування посади у реквізитах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п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годження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напису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Згідно з оригіналом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а також слів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НАКАЗУЮ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За наявності кількох грифів затвердження і погодження вони розміщуються на одному рівні вертикальними рядками. Перший гриф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від межі лівого поля, другий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через 104 міл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метри від межі лівого поля.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Під час оформлення документів на двох і більше сторінках друга та наступні сторінки 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ють бути пронумеровані. Перша сторінка не нумерується.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Тексти документів постійного зберігання друкуються на одному боці аркуша. Документи із строком зберігання до 5 років можна друкувати на лицьовому і зворотному боці аркуша.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021EE" w:rsidRDefault="003021EE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021EE" w:rsidRDefault="003021EE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Додаток 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інформаційних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>хнологій та</w:t>
      </w:r>
    </w:p>
    <w:p w:rsidR="002E486F" w:rsidRPr="00021DAD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4 розділу II)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ПЕРЕЛІК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документів, на яких підпис посадової особи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засвідчується відбитком печатки </w:t>
      </w:r>
      <w:r w:rsidR="001209B3" w:rsidRPr="001209B3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спеціалізованої школи І-ІІІ ступенів з поглибленим вивченням інформаційних технологій та технологічних дисциплін с. </w:t>
      </w:r>
      <w:proofErr w:type="spellStart"/>
      <w:r w:rsidR="001209B3" w:rsidRPr="001209B3">
        <w:rPr>
          <w:rFonts w:ascii="Times New Roman" w:hAnsi="Times New Roman" w:cs="Times New Roman"/>
          <w:b/>
          <w:sz w:val="24"/>
          <w:szCs w:val="24"/>
          <w:lang w:eastAsia="uk-UA"/>
        </w:rPr>
        <w:t>Васильківці</w:t>
      </w:r>
      <w:proofErr w:type="spellEnd"/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Акти (виконання робіт, списання матеріальних цінностей, фінансових перевірок, вилуче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ня документів для знищення, передавання справ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Довідки (про використання бюджетних асигнувань на заробітну плату, нарахування із з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робітної плати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Договори (про матеріальну відповідальність, науково-технічне співробітництво, підряди, оренду приміщень, виконання робіт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Документи (довідки, посвідчення тощо), що засвідчують права громадян і юридичних осіб.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Доручення на одержання товарно-матеріальних цінностей.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Завдання (на проектування об'єктів, технічних споруд, капітальне будівництво, технічні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Зразки відбитків печаток і підписів працівників, які мають право здійснювати фінансово-господарські операції.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Кошторис витрат (на калькуляцію за договором, на капітальне будівництво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Листи гарантійні (на виконання робіт, надання послуг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10. Описи справ постійного, тривалого (понад 10 років) зберігання, з кадрових питань.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11. Штатні розписи.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12. Трудові книжки.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84161" w:rsidRDefault="00784161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09B3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 Додаток 3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="001209B3"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 w:rsidR="001209B3"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1209B3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2E486F" w:rsidRPr="00021DAD" w:rsidRDefault="001209B3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ПЕРЕЛІК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документів, що не підлягають реєстрації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спеціально призначеною для цього особою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Графіки, наряди, заявки, рознарядки.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Зведення та інформація, надіслані до відома.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Навчальні плани, освітні програми (копії).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Рекламні повідомлення, плакати, програми нарад, конференцій тощо.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Норми витрат матеріалів.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Вітальні листи і запрошення.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Друковані видання (книги, журнали, бюлетені).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Місячні, квартальні, піврічні звіти.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Форми статистичної звітності.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10. Договори.</w:t>
      </w:r>
    </w:p>
    <w:p w:rsidR="002E486F" w:rsidRDefault="002E486F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>
      <w:pPr>
        <w:rPr>
          <w:rFonts w:ascii="Times New Roman" w:hAnsi="Times New Roman" w:cs="Times New Roman"/>
          <w:sz w:val="24"/>
          <w:szCs w:val="24"/>
        </w:rPr>
      </w:pPr>
    </w:p>
    <w:p w:rsidR="00D37809" w:rsidRDefault="00D37809" w:rsidP="00D37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D37809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t>Додаток 4</w:t>
      </w:r>
      <w:r w:rsidRPr="00D3780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D37809" w:rsidRDefault="00D37809" w:rsidP="00D37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D37809" w:rsidRDefault="00D37809" w:rsidP="00D37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D37809" w:rsidRPr="00D37809" w:rsidRDefault="00D37809" w:rsidP="00D3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                                                                                                                      </w:t>
      </w:r>
      <w:r w:rsidRPr="00D37809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(пункт 6 розділу IV)</w:t>
      </w:r>
    </w:p>
    <w:p w:rsidR="00D37809" w:rsidRPr="00410596" w:rsidRDefault="00D37809" w:rsidP="004105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</w:pPr>
      <w:r w:rsidRPr="00410596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Реєстр</w:t>
      </w:r>
      <w:r w:rsidR="00410596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аційний журнал наказів  директора школи</w:t>
      </w:r>
    </w:p>
    <w:p w:rsidR="00410596" w:rsidRDefault="00410596" w:rsidP="00D378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241"/>
        <w:gridCol w:w="2019"/>
        <w:gridCol w:w="2552"/>
        <w:gridCol w:w="3969"/>
      </w:tblGrid>
      <w:tr w:rsidR="00410596" w:rsidRPr="00F62B15" w:rsidTr="00410596"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410596" w:rsidRPr="00F62B15" w:rsidRDefault="00410596" w:rsidP="004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 написання наказу</w:t>
            </w: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/стислий зміст/</w:t>
            </w: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 направлено (оголошено під розписку) даний наказ</w:t>
            </w:r>
          </w:p>
        </w:tc>
      </w:tr>
      <w:tr w:rsidR="00410596" w:rsidRPr="00F62B15" w:rsidTr="00410596">
        <w:trPr>
          <w:trHeight w:val="737"/>
        </w:trPr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0596" w:rsidRPr="00F62B15" w:rsidTr="00410596">
        <w:trPr>
          <w:trHeight w:val="737"/>
        </w:trPr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0596" w:rsidRPr="00F62B15" w:rsidTr="00410596">
        <w:trPr>
          <w:trHeight w:val="737"/>
        </w:trPr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0596" w:rsidRPr="00F62B15" w:rsidTr="00410596">
        <w:trPr>
          <w:trHeight w:val="737"/>
        </w:trPr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0596" w:rsidRPr="00F62B15" w:rsidTr="00410596">
        <w:trPr>
          <w:trHeight w:val="737"/>
        </w:trPr>
        <w:tc>
          <w:tcPr>
            <w:tcW w:w="568" w:type="dxa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1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410596" w:rsidRPr="00F62B15" w:rsidRDefault="00410596" w:rsidP="004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10596" w:rsidRPr="00F62B15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Pr="00F62B15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> Додаток 5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D430A0" w:rsidRDefault="00D430A0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430A0" w:rsidRPr="00410596" w:rsidRDefault="00D430A0" w:rsidP="00D430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 xml:space="preserve">       </w:t>
      </w:r>
      <w:r w:rsidRPr="00410596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Реєстр</w:t>
      </w:r>
      <w:r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аційний журнал в</w:t>
      </w:r>
      <w:r w:rsidR="00F62B15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и</w:t>
      </w:r>
      <w:r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хідної документації</w:t>
      </w:r>
    </w:p>
    <w:p w:rsidR="00D430A0" w:rsidRDefault="00D430A0" w:rsidP="00D430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430A0" w:rsidRPr="00021DAD" w:rsidRDefault="00D430A0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c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134"/>
        <w:gridCol w:w="1276"/>
        <w:gridCol w:w="1276"/>
        <w:gridCol w:w="1275"/>
        <w:gridCol w:w="1701"/>
        <w:gridCol w:w="1418"/>
      </w:tblGrid>
      <w:tr w:rsidR="00D430A0" w:rsidRPr="0071024F" w:rsidTr="00D430A0">
        <w:trPr>
          <w:trHeight w:val="680"/>
        </w:trPr>
        <w:tc>
          <w:tcPr>
            <w:tcW w:w="567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Вихі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№ і </w:t>
            </w:r>
          </w:p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Кому від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равл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но д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мент</w:t>
            </w:r>
          </w:p>
        </w:tc>
        <w:tc>
          <w:tcPr>
            <w:tcW w:w="1134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Коро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кий зміст</w:t>
            </w:r>
          </w:p>
        </w:tc>
        <w:tc>
          <w:tcPr>
            <w:tcW w:w="1276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Хто </w:t>
            </w:r>
          </w:p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підписав</w:t>
            </w:r>
          </w:p>
        </w:tc>
        <w:tc>
          <w:tcPr>
            <w:tcW w:w="1276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Викон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вець</w:t>
            </w:r>
          </w:p>
        </w:tc>
        <w:tc>
          <w:tcPr>
            <w:tcW w:w="1275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№ і дата вхідного викон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ваного докуме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№ справи, де зберігається документ</w:t>
            </w:r>
          </w:p>
        </w:tc>
        <w:tc>
          <w:tcPr>
            <w:tcW w:w="1418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D430A0" w:rsidRPr="00CC3280" w:rsidTr="00D430A0">
        <w:trPr>
          <w:trHeight w:val="434"/>
        </w:trPr>
        <w:tc>
          <w:tcPr>
            <w:tcW w:w="567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430A0" w:rsidRPr="00F62B15" w:rsidRDefault="00D430A0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30A0" w:rsidTr="00D430A0">
        <w:trPr>
          <w:trHeight w:val="680"/>
        </w:trPr>
        <w:tc>
          <w:tcPr>
            <w:tcW w:w="567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30A0" w:rsidRPr="00F62B15" w:rsidRDefault="00D430A0" w:rsidP="00373EEC">
            <w:pPr>
              <w:rPr>
                <w:sz w:val="24"/>
                <w:szCs w:val="24"/>
              </w:rPr>
            </w:pPr>
          </w:p>
        </w:tc>
      </w:tr>
      <w:tr w:rsidR="00D430A0" w:rsidTr="00D430A0">
        <w:trPr>
          <w:trHeight w:val="680"/>
        </w:trPr>
        <w:tc>
          <w:tcPr>
            <w:tcW w:w="567" w:type="dxa"/>
          </w:tcPr>
          <w:p w:rsidR="00D430A0" w:rsidRDefault="00D430A0" w:rsidP="00373EEC"/>
        </w:tc>
        <w:tc>
          <w:tcPr>
            <w:tcW w:w="1135" w:type="dxa"/>
          </w:tcPr>
          <w:p w:rsidR="00D430A0" w:rsidRDefault="00D430A0" w:rsidP="00373EEC"/>
        </w:tc>
        <w:tc>
          <w:tcPr>
            <w:tcW w:w="992" w:type="dxa"/>
          </w:tcPr>
          <w:p w:rsidR="00D430A0" w:rsidRDefault="00D430A0" w:rsidP="00373EEC"/>
        </w:tc>
        <w:tc>
          <w:tcPr>
            <w:tcW w:w="1134" w:type="dxa"/>
          </w:tcPr>
          <w:p w:rsidR="00D430A0" w:rsidRDefault="00D430A0" w:rsidP="00373EEC"/>
        </w:tc>
        <w:tc>
          <w:tcPr>
            <w:tcW w:w="1276" w:type="dxa"/>
          </w:tcPr>
          <w:p w:rsidR="00D430A0" w:rsidRDefault="00D430A0" w:rsidP="00373EEC"/>
        </w:tc>
        <w:tc>
          <w:tcPr>
            <w:tcW w:w="1276" w:type="dxa"/>
          </w:tcPr>
          <w:p w:rsidR="00D430A0" w:rsidRDefault="00D430A0" w:rsidP="00373EEC"/>
        </w:tc>
        <w:tc>
          <w:tcPr>
            <w:tcW w:w="1275" w:type="dxa"/>
          </w:tcPr>
          <w:p w:rsidR="00D430A0" w:rsidRDefault="00D430A0" w:rsidP="00373EEC"/>
        </w:tc>
        <w:tc>
          <w:tcPr>
            <w:tcW w:w="1701" w:type="dxa"/>
          </w:tcPr>
          <w:p w:rsidR="00D430A0" w:rsidRDefault="00D430A0" w:rsidP="00373EEC"/>
        </w:tc>
        <w:tc>
          <w:tcPr>
            <w:tcW w:w="1418" w:type="dxa"/>
          </w:tcPr>
          <w:p w:rsidR="00D430A0" w:rsidRDefault="00D430A0" w:rsidP="00373EEC"/>
        </w:tc>
      </w:tr>
    </w:tbl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F62B15" w:rsidRDefault="00F62B15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> Додаток 6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410596" w:rsidRPr="00021DAD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F62B15" w:rsidRPr="00410596" w:rsidRDefault="00F62B15" w:rsidP="00F62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 xml:space="preserve">       </w:t>
      </w:r>
      <w:r w:rsidRPr="00410596"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Реєстр</w:t>
      </w:r>
      <w:r>
        <w:rPr>
          <w:rFonts w:ascii="Times New Roman" w:eastAsia="Times New Roman" w:hAnsi="Times New Roman" w:cs="Times New Roman"/>
          <w:b/>
          <w:color w:val="2A2928"/>
          <w:sz w:val="32"/>
          <w:szCs w:val="32"/>
          <w:lang w:eastAsia="uk-UA"/>
        </w:rPr>
        <w:t>аційний журнал вихідної документації</w:t>
      </w:r>
    </w:p>
    <w:p w:rsidR="00F62B15" w:rsidRDefault="00F62B15" w:rsidP="00F62B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62B15" w:rsidRPr="00021DAD" w:rsidRDefault="00F62B15" w:rsidP="00F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276"/>
        <w:gridCol w:w="1276"/>
        <w:gridCol w:w="1134"/>
        <w:gridCol w:w="1276"/>
        <w:gridCol w:w="1134"/>
        <w:gridCol w:w="1134"/>
        <w:gridCol w:w="850"/>
      </w:tblGrid>
      <w:tr w:rsidR="00F62B15" w:rsidRPr="0071024F" w:rsidTr="00F62B15">
        <w:trPr>
          <w:trHeight w:val="680"/>
        </w:trPr>
        <w:tc>
          <w:tcPr>
            <w:tcW w:w="567" w:type="dxa"/>
          </w:tcPr>
          <w:p w:rsidR="00F62B15" w:rsidRPr="00F62B15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Дата надх</w:t>
            </w:r>
            <w:r w:rsidRPr="00F62B15">
              <w:rPr>
                <w:rFonts w:ascii="Times New Roman" w:hAnsi="Times New Roman" w:cs="Times New Roman"/>
                <w:b/>
              </w:rPr>
              <w:t>о</w:t>
            </w:r>
            <w:r w:rsidRPr="00F62B15">
              <w:rPr>
                <w:rFonts w:ascii="Times New Roman" w:hAnsi="Times New Roman" w:cs="Times New Roman"/>
                <w:b/>
              </w:rPr>
              <w:t>дження докум</w:t>
            </w:r>
            <w:r w:rsidRPr="00F62B15">
              <w:rPr>
                <w:rFonts w:ascii="Times New Roman" w:hAnsi="Times New Roman" w:cs="Times New Roman"/>
                <w:b/>
              </w:rPr>
              <w:t>е</w:t>
            </w:r>
            <w:r w:rsidRPr="00F62B15">
              <w:rPr>
                <w:rFonts w:ascii="Times New Roman" w:hAnsi="Times New Roman" w:cs="Times New Roman"/>
                <w:b/>
              </w:rPr>
              <w:t>нта</w:t>
            </w:r>
          </w:p>
        </w:tc>
        <w:tc>
          <w:tcPr>
            <w:tcW w:w="850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Зві</w:t>
            </w:r>
            <w:r w:rsidRPr="00F62B15">
              <w:rPr>
                <w:rFonts w:ascii="Times New Roman" w:hAnsi="Times New Roman" w:cs="Times New Roman"/>
                <w:b/>
              </w:rPr>
              <w:t>д</w:t>
            </w:r>
            <w:r w:rsidRPr="00F62B15">
              <w:rPr>
                <w:rFonts w:ascii="Times New Roman" w:hAnsi="Times New Roman" w:cs="Times New Roman"/>
                <w:b/>
              </w:rPr>
              <w:t>ки н</w:t>
            </w:r>
            <w:r w:rsidRPr="00F62B15">
              <w:rPr>
                <w:rFonts w:ascii="Times New Roman" w:hAnsi="Times New Roman" w:cs="Times New Roman"/>
                <w:b/>
              </w:rPr>
              <w:t>а</w:t>
            </w:r>
            <w:r w:rsidRPr="00F62B15">
              <w:rPr>
                <w:rFonts w:ascii="Times New Roman" w:hAnsi="Times New Roman" w:cs="Times New Roman"/>
                <w:b/>
              </w:rPr>
              <w:t>ді</w:t>
            </w:r>
            <w:r w:rsidRPr="00F62B15">
              <w:rPr>
                <w:rFonts w:ascii="Times New Roman" w:hAnsi="Times New Roman" w:cs="Times New Roman"/>
                <w:b/>
              </w:rPr>
              <w:t>й</w:t>
            </w:r>
            <w:r w:rsidRPr="00F62B15">
              <w:rPr>
                <w:rFonts w:ascii="Times New Roman" w:hAnsi="Times New Roman" w:cs="Times New Roman"/>
                <w:b/>
              </w:rPr>
              <w:t>шов док</w:t>
            </w:r>
            <w:r w:rsidRPr="00F62B15">
              <w:rPr>
                <w:rFonts w:ascii="Times New Roman" w:hAnsi="Times New Roman" w:cs="Times New Roman"/>
                <w:b/>
              </w:rPr>
              <w:t>у</w:t>
            </w:r>
            <w:r w:rsidRPr="00F62B15">
              <w:rPr>
                <w:rFonts w:ascii="Times New Roman" w:hAnsi="Times New Roman" w:cs="Times New Roman"/>
                <w:b/>
              </w:rPr>
              <w:t>мент</w:t>
            </w:r>
          </w:p>
        </w:tc>
        <w:tc>
          <w:tcPr>
            <w:tcW w:w="1276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Номер і дата д</w:t>
            </w:r>
            <w:r w:rsidRPr="00F62B15">
              <w:rPr>
                <w:rFonts w:ascii="Times New Roman" w:hAnsi="Times New Roman" w:cs="Times New Roman"/>
                <w:b/>
              </w:rPr>
              <w:t>о</w:t>
            </w:r>
            <w:r w:rsidRPr="00F62B15">
              <w:rPr>
                <w:rFonts w:ascii="Times New Roman" w:hAnsi="Times New Roman" w:cs="Times New Roman"/>
                <w:b/>
              </w:rPr>
              <w:t>кумента, який н</w:t>
            </w:r>
            <w:r w:rsidRPr="00F62B15">
              <w:rPr>
                <w:rFonts w:ascii="Times New Roman" w:hAnsi="Times New Roman" w:cs="Times New Roman"/>
                <w:b/>
              </w:rPr>
              <w:t>а</w:t>
            </w:r>
            <w:r w:rsidRPr="00F62B15">
              <w:rPr>
                <w:rFonts w:ascii="Times New Roman" w:hAnsi="Times New Roman" w:cs="Times New Roman"/>
                <w:b/>
              </w:rPr>
              <w:t>дійшов</w:t>
            </w:r>
          </w:p>
        </w:tc>
        <w:tc>
          <w:tcPr>
            <w:tcW w:w="1276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Короткий зміст д</w:t>
            </w:r>
            <w:r w:rsidRPr="00F62B15">
              <w:rPr>
                <w:rFonts w:ascii="Times New Roman" w:hAnsi="Times New Roman" w:cs="Times New Roman"/>
                <w:b/>
              </w:rPr>
              <w:t>о</w:t>
            </w:r>
            <w:r w:rsidRPr="00F62B15">
              <w:rPr>
                <w:rFonts w:ascii="Times New Roman" w:hAnsi="Times New Roman" w:cs="Times New Roman"/>
                <w:b/>
              </w:rPr>
              <w:t>кумента, який н</w:t>
            </w:r>
            <w:r w:rsidRPr="00F62B15">
              <w:rPr>
                <w:rFonts w:ascii="Times New Roman" w:hAnsi="Times New Roman" w:cs="Times New Roman"/>
                <w:b/>
              </w:rPr>
              <w:t>а</w:t>
            </w:r>
            <w:r w:rsidRPr="00F62B15">
              <w:rPr>
                <w:rFonts w:ascii="Times New Roman" w:hAnsi="Times New Roman" w:cs="Times New Roman"/>
                <w:b/>
              </w:rPr>
              <w:t>дійшов</w:t>
            </w:r>
          </w:p>
        </w:tc>
        <w:tc>
          <w:tcPr>
            <w:tcW w:w="1134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Дор</w:t>
            </w:r>
            <w:r w:rsidRPr="00F62B15">
              <w:rPr>
                <w:rFonts w:ascii="Times New Roman" w:hAnsi="Times New Roman" w:cs="Times New Roman"/>
                <w:b/>
              </w:rPr>
              <w:t>у</w:t>
            </w:r>
            <w:r w:rsidRPr="00F62B15">
              <w:rPr>
                <w:rFonts w:ascii="Times New Roman" w:hAnsi="Times New Roman" w:cs="Times New Roman"/>
                <w:b/>
              </w:rPr>
              <w:t>чення керівн</w:t>
            </w:r>
            <w:r w:rsidRPr="00F62B15">
              <w:rPr>
                <w:rFonts w:ascii="Times New Roman" w:hAnsi="Times New Roman" w:cs="Times New Roman"/>
                <w:b/>
              </w:rPr>
              <w:t>и</w:t>
            </w:r>
            <w:r w:rsidRPr="00F62B15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276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Термін викона</w:t>
            </w:r>
            <w:r w:rsidRPr="00F62B15">
              <w:rPr>
                <w:rFonts w:ascii="Times New Roman" w:hAnsi="Times New Roman" w:cs="Times New Roman"/>
                <w:b/>
              </w:rPr>
              <w:t>н</w:t>
            </w:r>
            <w:r w:rsidRPr="00F62B15">
              <w:rPr>
                <w:rFonts w:ascii="Times New Roman" w:hAnsi="Times New Roman" w:cs="Times New Roman"/>
                <w:b/>
              </w:rPr>
              <w:t>ня</w:t>
            </w:r>
          </w:p>
        </w:tc>
        <w:tc>
          <w:tcPr>
            <w:tcW w:w="1134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Перед</w:t>
            </w:r>
            <w:r w:rsidRPr="00F62B15">
              <w:rPr>
                <w:rFonts w:ascii="Times New Roman" w:hAnsi="Times New Roman" w:cs="Times New Roman"/>
                <w:b/>
              </w:rPr>
              <w:t>а</w:t>
            </w:r>
            <w:r w:rsidRPr="00F62B15">
              <w:rPr>
                <w:rFonts w:ascii="Times New Roman" w:hAnsi="Times New Roman" w:cs="Times New Roman"/>
                <w:b/>
              </w:rPr>
              <w:t>но на вик</w:t>
            </w:r>
            <w:r w:rsidRPr="00F62B15">
              <w:rPr>
                <w:rFonts w:ascii="Times New Roman" w:hAnsi="Times New Roman" w:cs="Times New Roman"/>
                <w:b/>
              </w:rPr>
              <w:t>о</w:t>
            </w:r>
            <w:r w:rsidRPr="00F62B15">
              <w:rPr>
                <w:rFonts w:ascii="Times New Roman" w:hAnsi="Times New Roman" w:cs="Times New Roman"/>
                <w:b/>
              </w:rPr>
              <w:t>нання</w:t>
            </w:r>
          </w:p>
        </w:tc>
        <w:tc>
          <w:tcPr>
            <w:tcW w:w="1134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Викон</w:t>
            </w:r>
            <w:r w:rsidRPr="00F62B15">
              <w:rPr>
                <w:rFonts w:ascii="Times New Roman" w:hAnsi="Times New Roman" w:cs="Times New Roman"/>
                <w:b/>
              </w:rPr>
              <w:t>а</w:t>
            </w:r>
            <w:r w:rsidRPr="00F62B15">
              <w:rPr>
                <w:rFonts w:ascii="Times New Roman" w:hAnsi="Times New Roman" w:cs="Times New Roman"/>
                <w:b/>
              </w:rPr>
              <w:t>но (дата і номер докум</w:t>
            </w:r>
            <w:r w:rsidRPr="00F62B15">
              <w:rPr>
                <w:rFonts w:ascii="Times New Roman" w:hAnsi="Times New Roman" w:cs="Times New Roman"/>
                <w:b/>
              </w:rPr>
              <w:t>е</w:t>
            </w:r>
            <w:r w:rsidRPr="00F62B15">
              <w:rPr>
                <w:rFonts w:ascii="Times New Roman" w:hAnsi="Times New Roman" w:cs="Times New Roman"/>
                <w:b/>
              </w:rPr>
              <w:t>нта)</w:t>
            </w:r>
          </w:p>
        </w:tc>
        <w:tc>
          <w:tcPr>
            <w:tcW w:w="850" w:type="dxa"/>
          </w:tcPr>
          <w:p w:rsidR="00F62B15" w:rsidRPr="0071024F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B15">
              <w:rPr>
                <w:rFonts w:ascii="Times New Roman" w:hAnsi="Times New Roman" w:cs="Times New Roman"/>
                <w:b/>
              </w:rPr>
              <w:t>Кон</w:t>
            </w:r>
            <w:r w:rsidRPr="00F62B15">
              <w:rPr>
                <w:rFonts w:ascii="Times New Roman" w:hAnsi="Times New Roman" w:cs="Times New Roman"/>
                <w:b/>
              </w:rPr>
              <w:t>т</w:t>
            </w:r>
            <w:r w:rsidRPr="00F62B15">
              <w:rPr>
                <w:rFonts w:ascii="Times New Roman" w:hAnsi="Times New Roman" w:cs="Times New Roman"/>
                <w:b/>
              </w:rPr>
              <w:t>рол</w:t>
            </w:r>
            <w:r w:rsidRPr="00F62B15">
              <w:rPr>
                <w:rFonts w:ascii="Times New Roman" w:hAnsi="Times New Roman" w:cs="Times New Roman"/>
                <w:b/>
              </w:rPr>
              <w:t>ь</w:t>
            </w:r>
            <w:r w:rsidRPr="00F62B15">
              <w:rPr>
                <w:rFonts w:ascii="Times New Roman" w:hAnsi="Times New Roman" w:cs="Times New Roman"/>
                <w:b/>
              </w:rPr>
              <w:t>ні зап</w:t>
            </w:r>
            <w:r w:rsidRPr="00F62B15">
              <w:rPr>
                <w:rFonts w:ascii="Times New Roman" w:hAnsi="Times New Roman" w:cs="Times New Roman"/>
                <w:b/>
              </w:rPr>
              <w:t>и</w:t>
            </w:r>
            <w:r w:rsidRPr="00F62B15">
              <w:rPr>
                <w:rFonts w:ascii="Times New Roman" w:hAnsi="Times New Roman" w:cs="Times New Roman"/>
                <w:b/>
              </w:rPr>
              <w:t>си (ві</w:t>
            </w:r>
            <w:r w:rsidRPr="00F62B15">
              <w:rPr>
                <w:rFonts w:ascii="Times New Roman" w:hAnsi="Times New Roman" w:cs="Times New Roman"/>
                <w:b/>
              </w:rPr>
              <w:t>д</w:t>
            </w:r>
            <w:r w:rsidRPr="00F62B15">
              <w:rPr>
                <w:rFonts w:ascii="Times New Roman" w:hAnsi="Times New Roman" w:cs="Times New Roman"/>
                <w:b/>
              </w:rPr>
              <w:t>мі</w:t>
            </w:r>
            <w:r w:rsidRPr="00F62B15">
              <w:rPr>
                <w:rFonts w:ascii="Times New Roman" w:hAnsi="Times New Roman" w:cs="Times New Roman"/>
                <w:b/>
              </w:rPr>
              <w:t>т</w:t>
            </w:r>
            <w:r w:rsidRPr="00F62B15">
              <w:rPr>
                <w:rFonts w:ascii="Times New Roman" w:hAnsi="Times New Roman" w:cs="Times New Roman"/>
                <w:b/>
              </w:rPr>
              <w:t>ки)</w:t>
            </w:r>
          </w:p>
        </w:tc>
      </w:tr>
      <w:tr w:rsidR="00F62B15" w:rsidRPr="00CC3280" w:rsidTr="00F62B15">
        <w:trPr>
          <w:trHeight w:val="434"/>
        </w:trPr>
        <w:tc>
          <w:tcPr>
            <w:tcW w:w="567" w:type="dxa"/>
          </w:tcPr>
          <w:p w:rsidR="00F62B15" w:rsidRPr="00CC328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F62B15" w:rsidRPr="00CC328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2B15" w:rsidRPr="00CC328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62B15" w:rsidRPr="00CC328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62B15" w:rsidRPr="00D430A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62B15" w:rsidRPr="00D430A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62B15" w:rsidRPr="00D430A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62B15" w:rsidRPr="00D430A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62B15" w:rsidRPr="00D430A0" w:rsidRDefault="00F62B15" w:rsidP="0037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62B15" w:rsidRPr="00D430A0" w:rsidRDefault="00F62B15" w:rsidP="00F6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62B15" w:rsidTr="00F62B15">
        <w:trPr>
          <w:trHeight w:val="680"/>
        </w:trPr>
        <w:tc>
          <w:tcPr>
            <w:tcW w:w="567" w:type="dxa"/>
          </w:tcPr>
          <w:p w:rsidR="00F62B15" w:rsidRDefault="00F62B15" w:rsidP="00373EEC"/>
        </w:tc>
        <w:tc>
          <w:tcPr>
            <w:tcW w:w="1135" w:type="dxa"/>
          </w:tcPr>
          <w:p w:rsidR="00F62B15" w:rsidRDefault="00F62B15" w:rsidP="00373EEC"/>
        </w:tc>
        <w:tc>
          <w:tcPr>
            <w:tcW w:w="850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850" w:type="dxa"/>
          </w:tcPr>
          <w:p w:rsidR="00F62B15" w:rsidRDefault="00F62B15" w:rsidP="00373EEC"/>
        </w:tc>
      </w:tr>
      <w:tr w:rsidR="00F62B15" w:rsidTr="00F62B15">
        <w:trPr>
          <w:trHeight w:val="680"/>
        </w:trPr>
        <w:tc>
          <w:tcPr>
            <w:tcW w:w="567" w:type="dxa"/>
          </w:tcPr>
          <w:p w:rsidR="00F62B15" w:rsidRDefault="00F62B15" w:rsidP="00373EEC"/>
        </w:tc>
        <w:tc>
          <w:tcPr>
            <w:tcW w:w="1135" w:type="dxa"/>
          </w:tcPr>
          <w:p w:rsidR="00F62B15" w:rsidRDefault="00F62B15" w:rsidP="00373EEC"/>
        </w:tc>
        <w:tc>
          <w:tcPr>
            <w:tcW w:w="850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1276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1134" w:type="dxa"/>
          </w:tcPr>
          <w:p w:rsidR="00F62B15" w:rsidRDefault="00F62B15" w:rsidP="00373EEC"/>
        </w:tc>
        <w:tc>
          <w:tcPr>
            <w:tcW w:w="850" w:type="dxa"/>
          </w:tcPr>
          <w:p w:rsidR="00F62B15" w:rsidRDefault="00F62B15" w:rsidP="00373EEC"/>
        </w:tc>
      </w:tr>
    </w:tbl>
    <w:p w:rsidR="00F62B15" w:rsidRDefault="00F62B15" w:rsidP="00F62B15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3021EE" w:rsidRDefault="003021EE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> Додаток 7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>пеціалізован</w:t>
      </w:r>
      <w:r>
        <w:rPr>
          <w:rFonts w:ascii="Times New Roman" w:hAnsi="Times New Roman" w:cs="Times New Roman"/>
          <w:sz w:val="24"/>
          <w:szCs w:val="24"/>
          <w:lang w:eastAsia="uk-UA"/>
        </w:rPr>
        <w:t>ій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 І-ІІІ ступенів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поглибленим вивченням інформаційних </w:t>
      </w:r>
    </w:p>
    <w:p w:rsidR="00410596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>те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хнологій та технологічних </w:t>
      </w: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дисциплін </w:t>
      </w:r>
    </w:p>
    <w:p w:rsidR="00410596" w:rsidRPr="00021DAD" w:rsidRDefault="00410596" w:rsidP="0041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ED19DB">
        <w:rPr>
          <w:rFonts w:ascii="Times New Roman" w:hAnsi="Times New Roman" w:cs="Times New Roman"/>
          <w:sz w:val="24"/>
          <w:szCs w:val="24"/>
          <w:lang w:eastAsia="uk-UA"/>
        </w:rPr>
        <w:t xml:space="preserve">с. </w:t>
      </w:r>
      <w:proofErr w:type="spellStart"/>
      <w:r w:rsidRPr="00ED19DB">
        <w:rPr>
          <w:rFonts w:ascii="Times New Roman" w:hAnsi="Times New Roman" w:cs="Times New Roman"/>
          <w:sz w:val="24"/>
          <w:szCs w:val="24"/>
          <w:lang w:eastAsia="uk-UA"/>
        </w:rPr>
        <w:t>Васильківці</w:t>
      </w:r>
      <w:proofErr w:type="spellEnd"/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410596" w:rsidRPr="00F62B15" w:rsidRDefault="00F62B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62B15">
        <w:rPr>
          <w:rFonts w:ascii="Times New Roman" w:hAnsi="Times New Roman" w:cs="Times New Roman"/>
          <w:b/>
          <w:sz w:val="28"/>
          <w:szCs w:val="28"/>
        </w:rPr>
        <w:t>Зразок бланку наказу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noProof/>
          <w:lang w:eastAsia="uk-UA"/>
        </w:rPr>
        <w:drawing>
          <wp:inline distT="0" distB="0" distL="0" distR="0" wp14:anchorId="050B46A7" wp14:editId="1CA22FF0">
            <wp:extent cx="581025" cy="762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ВАСИЛЬКОВЕЦЬКА СІЛЬСЬКА РАДА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ОБ’ЄДНАНОЇ ТЕРИТОРІАЛЬНОЇ ГРОМАДИ 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ГУСЯТИНСЬКОГО РАЙОНУ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ТЕРНОПІЛЬСЬКОЇ ОБЛАСТІ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СПЕЦІАЛІЗОВАНА ШКОЛА І-ІІІ СТУПЕНІВ З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ПОГЛИБЛЕНИМ ВИВЧЕННЯМ ІНФОРМАЦІЙНИХ ТЕХНОЛОГІЙ ТА ТЕХНОЛОГІЧНИХ ДИСЦИПЛІН С.ВАСИЛЬКІВЦІ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F62B15" w:rsidRPr="00F62B15" w:rsidTr="00373EEC">
        <w:trPr>
          <w:trHeight w:val="100"/>
        </w:trPr>
        <w:tc>
          <w:tcPr>
            <w:tcW w:w="94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2B15" w:rsidRPr="00F62B15" w:rsidRDefault="00F62B15" w:rsidP="00F62B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48257 Тернопільська область </w:t>
            </w:r>
            <w:proofErr w:type="spellStart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Гусятинський</w:t>
            </w:r>
            <w:proofErr w:type="spellEnd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 </w:t>
            </w:r>
            <w:proofErr w:type="spellStart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с.Васильківці</w:t>
            </w:r>
            <w:proofErr w:type="spellEnd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вул. Незалежності,61 </w:t>
            </w:r>
          </w:p>
          <w:p w:rsidR="00F62B15" w:rsidRPr="00F62B15" w:rsidRDefault="00F62B15" w:rsidP="00F62B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(03557) 6-31-36, 6-30-89  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val="en-US" w:eastAsia="ru-RU"/>
              </w:rPr>
              <w:t>E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eastAsia="ru-RU"/>
              </w:rPr>
              <w:t>-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val="en-US" w:eastAsia="ru-RU"/>
              </w:rPr>
              <w:t>mail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vasulkivtsiskola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ukr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 w:rsidRPr="00F62B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код ЄДРПОУ </w:t>
            </w:r>
            <w:r w:rsidRPr="00F62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23594597</w:t>
            </w:r>
          </w:p>
          <w:p w:rsidR="00F62B15" w:rsidRPr="00F62B15" w:rsidRDefault="00F62B15" w:rsidP="00F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2B15" w:rsidRPr="00F62B15" w:rsidRDefault="00F62B15" w:rsidP="00F62B15">
      <w:pPr>
        <w:tabs>
          <w:tab w:val="center" w:pos="5740"/>
        </w:tabs>
        <w:jc w:val="center"/>
        <w:rPr>
          <w:rFonts w:ascii="Times New Roman" w:eastAsia="Times New Roman" w:hAnsi="Times New Roman" w:cs="Times New Roman"/>
          <w:b/>
          <w:lang w:val="ru-RU"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lang w:val="ru-RU" w:eastAsia="uk-UA"/>
        </w:rPr>
        <w:t>НАКАЗ</w:t>
      </w: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sz w:val="28"/>
          <w:lang w:eastAsia="uk-UA"/>
        </w:rPr>
        <w:t>15.01.2019 р.                                                                                         №</w:t>
      </w:r>
      <w:r w:rsidRPr="00F62B15">
        <w:rPr>
          <w:rFonts w:ascii="Times New Roman" w:eastAsia="Times New Roman" w:hAnsi="Times New Roman" w:cs="Times New Roman"/>
          <w:sz w:val="28"/>
          <w:szCs w:val="28"/>
          <w:lang w:eastAsia="uk-UA"/>
        </w:rPr>
        <w:t>05-од</w:t>
      </w: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Pr="00F62B15" w:rsidRDefault="003021EE" w:rsidP="003021E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(зміст наказу)</w:t>
      </w: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3021EE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21EE" w:rsidRDefault="003021EE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62B15" w:rsidRPr="00F62B15" w:rsidRDefault="00F62B15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школи                                              Людмила МАРЧИШАК</w:t>
      </w:r>
    </w:p>
    <w:p w:rsidR="003021EE" w:rsidRDefault="00F62B15" w:rsidP="00F62B1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Галина </w:t>
      </w:r>
      <w:proofErr w:type="spellStart"/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Комаровська</w:t>
      </w:r>
      <w:proofErr w:type="spellEnd"/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21EE" w:rsidRPr="003021EE" w:rsidRDefault="003021EE" w:rsidP="00F62B1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21EE" w:rsidRDefault="003021EE" w:rsidP="003021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Продовження додатку 7</w:t>
      </w:r>
    </w:p>
    <w:p w:rsidR="003021EE" w:rsidRDefault="003021EE" w:rsidP="003021EE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21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Зразок бланку вихідної документації</w:t>
      </w:r>
    </w:p>
    <w:p w:rsidR="003021EE" w:rsidRPr="00F62B15" w:rsidRDefault="003021EE" w:rsidP="003021EE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noProof/>
          <w:lang w:eastAsia="uk-UA"/>
        </w:rPr>
        <w:drawing>
          <wp:inline distT="0" distB="0" distL="0" distR="0" wp14:anchorId="301642A9" wp14:editId="610829C8">
            <wp:extent cx="581025" cy="762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ВАСИЛЬКОВЕЦЬКА СІЛЬСЬКА РАДА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ОБ’ЄДНАНОЇ ТЕРИТОРІАЛЬНОЇ ГРОМАДИ 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ГУСЯТИНСЬКОГО РАЙОНУ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ТЕРНОПІЛЬСЬКОЇ ОБЛАСТІ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СПЕЦІАЛІЗОВАНА ШКОЛА І-ІІІ СТУПЕНІВ З</w:t>
      </w:r>
    </w:p>
    <w:p w:rsidR="00F62B15" w:rsidRPr="00F62B15" w:rsidRDefault="00F62B15" w:rsidP="00F62B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ПОГЛИБЛЕНИМ ВИВЧЕННЯМ ІНФОРМАЦІЙНИХ ТЕХНОЛОГІЙ ТА ТЕХНОЛОГІЧНИХ ДИСЦИПЛІН С.ВАСИЛЬКІВЦІ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F62B15" w:rsidRPr="00F62B15" w:rsidTr="00373EEC">
        <w:trPr>
          <w:trHeight w:val="100"/>
        </w:trPr>
        <w:tc>
          <w:tcPr>
            <w:tcW w:w="94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2B15" w:rsidRPr="00F62B15" w:rsidRDefault="00F62B15" w:rsidP="00F62B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48257 Тернопільська область </w:t>
            </w:r>
            <w:proofErr w:type="spellStart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Гусятинський</w:t>
            </w:r>
            <w:proofErr w:type="spellEnd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 </w:t>
            </w:r>
            <w:proofErr w:type="spellStart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с.Васильківці</w:t>
            </w:r>
            <w:proofErr w:type="spellEnd"/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вул. Незалежності,61 </w:t>
            </w:r>
          </w:p>
          <w:p w:rsidR="00F62B15" w:rsidRPr="00F62B15" w:rsidRDefault="00F62B15" w:rsidP="00F62B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(03557) 6-31-36, 6-30-89  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val="en-US" w:eastAsia="ru-RU"/>
              </w:rPr>
              <w:t>E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eastAsia="ru-RU"/>
              </w:rPr>
              <w:t>-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val="en-US" w:eastAsia="ru-RU"/>
              </w:rPr>
              <w:t>mail</w:t>
            </w:r>
            <w:r w:rsidRPr="00F62B15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vasulkivtsiskola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ukr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F62B1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 w:rsidRPr="00F62B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Pr="00F6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код ЄДРПОУ </w:t>
            </w:r>
            <w:r w:rsidRPr="00F62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23594597</w:t>
            </w:r>
          </w:p>
          <w:p w:rsidR="00F62B15" w:rsidRPr="00F62B15" w:rsidRDefault="00F62B15" w:rsidP="00F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2B15" w:rsidRPr="00F62B15" w:rsidRDefault="00F62B15" w:rsidP="00F62B15">
      <w:pPr>
        <w:rPr>
          <w:rFonts w:ascii="Times New Roman" w:eastAsia="Times New Roman" w:hAnsi="Times New Roman" w:cs="Times New Roman"/>
          <w:b/>
          <w:sz w:val="28"/>
          <w:lang w:val="ru-RU" w:eastAsia="uk-UA"/>
        </w:rPr>
      </w:pP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sz w:val="28"/>
          <w:lang w:eastAsia="uk-UA"/>
        </w:rPr>
        <w:t>15.01.2019 р.                                                                                         №</w:t>
      </w:r>
      <w:r w:rsidRPr="00F62B15">
        <w:rPr>
          <w:rFonts w:ascii="Times New Roman" w:eastAsia="Times New Roman" w:hAnsi="Times New Roman" w:cs="Times New Roman"/>
          <w:sz w:val="28"/>
          <w:szCs w:val="28"/>
          <w:lang w:eastAsia="uk-UA"/>
        </w:rPr>
        <w:t>02-04/15</w:t>
      </w: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2B15" w:rsidRPr="00F62B15" w:rsidRDefault="00F62B15" w:rsidP="00F62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написання листа                                                                          індекс справ </w:t>
      </w:r>
    </w:p>
    <w:p w:rsidR="00F62B15" w:rsidRPr="00F62B15" w:rsidRDefault="00F62B15" w:rsidP="00F62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 номенклатури/ порядковий</w:t>
      </w:r>
    </w:p>
    <w:p w:rsidR="00F62B15" w:rsidRPr="00F62B15" w:rsidRDefault="00F62B15" w:rsidP="00F62B1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 документа</w:t>
      </w: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2B15" w:rsidRPr="00F62B15" w:rsidRDefault="00F62B15" w:rsidP="00F62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62B15" w:rsidRPr="00F62B15" w:rsidRDefault="00F62B15" w:rsidP="003021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2B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школи                                              Людмила МАРЧИШАК</w:t>
      </w:r>
    </w:p>
    <w:p w:rsidR="00F62B15" w:rsidRPr="00F62B15" w:rsidRDefault="00F62B15" w:rsidP="00F62B1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Галина </w:t>
      </w:r>
      <w:proofErr w:type="spellStart"/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Комаровська</w:t>
      </w:r>
      <w:proofErr w:type="spellEnd"/>
      <w:r w:rsidRPr="00F62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62B15" w:rsidRPr="00F62B15" w:rsidRDefault="00F62B15" w:rsidP="00F6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62B15" w:rsidRPr="00F62B15" w:rsidRDefault="00F62B15" w:rsidP="00F6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62B15" w:rsidRPr="00F62B15" w:rsidRDefault="00F62B15" w:rsidP="00F6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10596" w:rsidRDefault="00410596">
      <w:pPr>
        <w:rPr>
          <w:rFonts w:ascii="Times New Roman" w:hAnsi="Times New Roman" w:cs="Times New Roman"/>
          <w:sz w:val="24"/>
          <w:szCs w:val="24"/>
        </w:rPr>
      </w:pPr>
    </w:p>
    <w:sectPr w:rsidR="00410596" w:rsidSect="003021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33" w:rsidRDefault="00B72B33" w:rsidP="00591FAF">
      <w:pPr>
        <w:spacing w:after="0" w:line="240" w:lineRule="auto"/>
      </w:pPr>
      <w:r>
        <w:separator/>
      </w:r>
    </w:p>
  </w:endnote>
  <w:endnote w:type="continuationSeparator" w:id="0">
    <w:p w:rsidR="00B72B33" w:rsidRDefault="00B72B33" w:rsidP="005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0D" w:rsidRDefault="00CB5C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0D" w:rsidRDefault="00CB5C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33" w:rsidRDefault="00B72B33" w:rsidP="00591FAF">
      <w:pPr>
        <w:spacing w:after="0" w:line="240" w:lineRule="auto"/>
      </w:pPr>
      <w:r>
        <w:separator/>
      </w:r>
    </w:p>
  </w:footnote>
  <w:footnote w:type="continuationSeparator" w:id="0">
    <w:p w:rsidR="00B72B33" w:rsidRDefault="00B72B33" w:rsidP="0059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0D" w:rsidRDefault="00CB5C0D" w:rsidP="005E7AB8">
    <w:pPr>
      <w:pStyle w:val="a8"/>
      <w:jc w:val="center"/>
    </w:pPr>
    <w:r w:rsidRPr="005E7AB8">
      <w:rPr>
        <w:rFonts w:ascii="Times New Roman" w:hAnsi="Times New Roman" w:cs="Times New Roman"/>
      </w:rPr>
      <w:fldChar w:fldCharType="begin"/>
    </w:r>
    <w:r w:rsidRPr="005E7AB8">
      <w:rPr>
        <w:rFonts w:ascii="Times New Roman" w:hAnsi="Times New Roman" w:cs="Times New Roman"/>
      </w:rPr>
      <w:instrText xml:space="preserve"> PAGE   \* MERGEFORMAT </w:instrText>
    </w:r>
    <w:r w:rsidRPr="005E7AB8">
      <w:rPr>
        <w:rFonts w:ascii="Times New Roman" w:hAnsi="Times New Roman" w:cs="Times New Roman"/>
      </w:rPr>
      <w:fldChar w:fldCharType="separate"/>
    </w:r>
    <w:r w:rsidR="00075183">
      <w:rPr>
        <w:rFonts w:ascii="Times New Roman" w:hAnsi="Times New Roman" w:cs="Times New Roman"/>
        <w:noProof/>
      </w:rPr>
      <w:t>17</w:t>
    </w:r>
    <w:r w:rsidRPr="005E7AB8">
      <w:rPr>
        <w:rFonts w:ascii="Times New Roman" w:hAnsi="Times New Roman" w:cs="Times New Roman"/>
      </w:rPr>
      <w:fldChar w:fldCharType="end"/>
    </w:r>
  </w:p>
  <w:p w:rsidR="00CB5C0D" w:rsidRDefault="00CB5C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0D" w:rsidRDefault="00CB5C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B46"/>
    <w:multiLevelType w:val="multilevel"/>
    <w:tmpl w:val="90C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AE4860"/>
    <w:multiLevelType w:val="multilevel"/>
    <w:tmpl w:val="BEE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3F09C5"/>
    <w:multiLevelType w:val="multilevel"/>
    <w:tmpl w:val="F72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61712C"/>
    <w:multiLevelType w:val="multilevel"/>
    <w:tmpl w:val="C5B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9BF23A7"/>
    <w:multiLevelType w:val="multilevel"/>
    <w:tmpl w:val="E22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E195870"/>
    <w:multiLevelType w:val="multilevel"/>
    <w:tmpl w:val="F01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D042138"/>
    <w:multiLevelType w:val="multilevel"/>
    <w:tmpl w:val="4E40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F2C712C"/>
    <w:multiLevelType w:val="multilevel"/>
    <w:tmpl w:val="CC2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B9A4C28"/>
    <w:multiLevelType w:val="multilevel"/>
    <w:tmpl w:val="D4D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A1"/>
    <w:rsid w:val="00021DAD"/>
    <w:rsid w:val="00043727"/>
    <w:rsid w:val="00047C7D"/>
    <w:rsid w:val="00075183"/>
    <w:rsid w:val="000C4287"/>
    <w:rsid w:val="000D27FE"/>
    <w:rsid w:val="001027E4"/>
    <w:rsid w:val="00115F8A"/>
    <w:rsid w:val="001209B3"/>
    <w:rsid w:val="001905D4"/>
    <w:rsid w:val="001B2651"/>
    <w:rsid w:val="002351FD"/>
    <w:rsid w:val="002E486F"/>
    <w:rsid w:val="002F14FE"/>
    <w:rsid w:val="002F5A31"/>
    <w:rsid w:val="003021EE"/>
    <w:rsid w:val="00344A4E"/>
    <w:rsid w:val="00354E37"/>
    <w:rsid w:val="00391036"/>
    <w:rsid w:val="003B02EE"/>
    <w:rsid w:val="00410596"/>
    <w:rsid w:val="00415DE9"/>
    <w:rsid w:val="00416696"/>
    <w:rsid w:val="0046374D"/>
    <w:rsid w:val="00511AFB"/>
    <w:rsid w:val="00591FAF"/>
    <w:rsid w:val="005E7AB8"/>
    <w:rsid w:val="00601653"/>
    <w:rsid w:val="00652158"/>
    <w:rsid w:val="00652EDF"/>
    <w:rsid w:val="00712872"/>
    <w:rsid w:val="00783FE0"/>
    <w:rsid w:val="00784161"/>
    <w:rsid w:val="00792534"/>
    <w:rsid w:val="007A6D02"/>
    <w:rsid w:val="007E635B"/>
    <w:rsid w:val="00803633"/>
    <w:rsid w:val="008829CD"/>
    <w:rsid w:val="008A238E"/>
    <w:rsid w:val="009704F8"/>
    <w:rsid w:val="0097329D"/>
    <w:rsid w:val="009B5097"/>
    <w:rsid w:val="009F2138"/>
    <w:rsid w:val="00A04B95"/>
    <w:rsid w:val="00A21E3E"/>
    <w:rsid w:val="00A42430"/>
    <w:rsid w:val="00AC3663"/>
    <w:rsid w:val="00AE41C2"/>
    <w:rsid w:val="00AF2FC4"/>
    <w:rsid w:val="00B50320"/>
    <w:rsid w:val="00B5227C"/>
    <w:rsid w:val="00B57B92"/>
    <w:rsid w:val="00B678AE"/>
    <w:rsid w:val="00B72B33"/>
    <w:rsid w:val="00BC6B6B"/>
    <w:rsid w:val="00BD4D08"/>
    <w:rsid w:val="00BE7588"/>
    <w:rsid w:val="00BF5917"/>
    <w:rsid w:val="00C31A62"/>
    <w:rsid w:val="00C37CB0"/>
    <w:rsid w:val="00C87527"/>
    <w:rsid w:val="00CB5C0D"/>
    <w:rsid w:val="00D37809"/>
    <w:rsid w:val="00D430A0"/>
    <w:rsid w:val="00E05761"/>
    <w:rsid w:val="00E35CF6"/>
    <w:rsid w:val="00E57B1A"/>
    <w:rsid w:val="00EC49DB"/>
    <w:rsid w:val="00ED19DB"/>
    <w:rsid w:val="00EE07A1"/>
    <w:rsid w:val="00F61E2F"/>
    <w:rsid w:val="00F62B15"/>
    <w:rsid w:val="00FB68C7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B"/>
    <w:pPr>
      <w:spacing w:after="200" w:line="276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21DAD"/>
    <w:rPr>
      <w:b/>
      <w:bCs/>
    </w:rPr>
  </w:style>
  <w:style w:type="character" w:styleId="a5">
    <w:name w:val="Hyperlink"/>
    <w:basedOn w:val="a0"/>
    <w:uiPriority w:val="99"/>
    <w:semiHidden/>
    <w:rsid w:val="00021DAD"/>
    <w:rPr>
      <w:color w:val="0000FF"/>
      <w:u w:val="single"/>
    </w:rPr>
  </w:style>
  <w:style w:type="character" w:customStyle="1" w:styleId="social-likescounter">
    <w:name w:val="social-likes__counter"/>
    <w:basedOn w:val="a0"/>
    <w:uiPriority w:val="99"/>
    <w:rsid w:val="00021DAD"/>
  </w:style>
  <w:style w:type="paragraph" w:customStyle="1" w:styleId="info">
    <w:name w:val="info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head">
    <w:name w:val="bhead"/>
    <w:basedOn w:val="a0"/>
    <w:uiPriority w:val="99"/>
    <w:rsid w:val="00021DAD"/>
  </w:style>
  <w:style w:type="character" w:customStyle="1" w:styleId="blead">
    <w:name w:val="blead"/>
    <w:basedOn w:val="a0"/>
    <w:uiPriority w:val="99"/>
    <w:rsid w:val="00021DAD"/>
  </w:style>
  <w:style w:type="paragraph" w:styleId="z-">
    <w:name w:val="HTML Top of Form"/>
    <w:basedOn w:val="a"/>
    <w:next w:val="a"/>
    <w:link w:val="z-0"/>
    <w:hidden/>
    <w:uiPriority w:val="99"/>
    <w:semiHidden/>
    <w:rsid w:val="00021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21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a6">
    <w:name w:val="Balloon Text"/>
    <w:basedOn w:val="a"/>
    <w:link w:val="a7"/>
    <w:uiPriority w:val="99"/>
    <w:semiHidden/>
    <w:rsid w:val="0002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D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1FAF"/>
  </w:style>
  <w:style w:type="paragraph" w:styleId="aa">
    <w:name w:val="footer"/>
    <w:basedOn w:val="a"/>
    <w:link w:val="ab"/>
    <w:uiPriority w:val="99"/>
    <w:semiHidden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91FAF"/>
  </w:style>
  <w:style w:type="table" w:styleId="ac">
    <w:name w:val="Table Grid"/>
    <w:basedOn w:val="a1"/>
    <w:uiPriority w:val="59"/>
    <w:locked/>
    <w:rsid w:val="00D430A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B"/>
    <w:pPr>
      <w:spacing w:after="200" w:line="276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21DAD"/>
    <w:rPr>
      <w:b/>
      <w:bCs/>
    </w:rPr>
  </w:style>
  <w:style w:type="character" w:styleId="a5">
    <w:name w:val="Hyperlink"/>
    <w:basedOn w:val="a0"/>
    <w:uiPriority w:val="99"/>
    <w:semiHidden/>
    <w:rsid w:val="00021DAD"/>
    <w:rPr>
      <w:color w:val="0000FF"/>
      <w:u w:val="single"/>
    </w:rPr>
  </w:style>
  <w:style w:type="character" w:customStyle="1" w:styleId="social-likescounter">
    <w:name w:val="social-likes__counter"/>
    <w:basedOn w:val="a0"/>
    <w:uiPriority w:val="99"/>
    <w:rsid w:val="00021DAD"/>
  </w:style>
  <w:style w:type="paragraph" w:customStyle="1" w:styleId="info">
    <w:name w:val="info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head">
    <w:name w:val="bhead"/>
    <w:basedOn w:val="a0"/>
    <w:uiPriority w:val="99"/>
    <w:rsid w:val="00021DAD"/>
  </w:style>
  <w:style w:type="character" w:customStyle="1" w:styleId="blead">
    <w:name w:val="blead"/>
    <w:basedOn w:val="a0"/>
    <w:uiPriority w:val="99"/>
    <w:rsid w:val="00021DAD"/>
  </w:style>
  <w:style w:type="paragraph" w:styleId="z-">
    <w:name w:val="HTML Top of Form"/>
    <w:basedOn w:val="a"/>
    <w:next w:val="a"/>
    <w:link w:val="z-0"/>
    <w:hidden/>
    <w:uiPriority w:val="99"/>
    <w:semiHidden/>
    <w:rsid w:val="00021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21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a6">
    <w:name w:val="Balloon Text"/>
    <w:basedOn w:val="a"/>
    <w:link w:val="a7"/>
    <w:uiPriority w:val="99"/>
    <w:semiHidden/>
    <w:rsid w:val="0002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D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1FAF"/>
  </w:style>
  <w:style w:type="paragraph" w:styleId="aa">
    <w:name w:val="footer"/>
    <w:basedOn w:val="a"/>
    <w:link w:val="ab"/>
    <w:uiPriority w:val="99"/>
    <w:semiHidden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91FAF"/>
  </w:style>
  <w:style w:type="table" w:styleId="ac">
    <w:name w:val="Table Grid"/>
    <w:basedOn w:val="a1"/>
    <w:uiPriority w:val="59"/>
    <w:locked/>
    <w:rsid w:val="00D430A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sulkivtsiskol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ulkivtsiskola@ukr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5389</Words>
  <Characters>39198</Characters>
  <Application>Microsoft Office Word</Application>
  <DocSecurity>0</DocSecurity>
  <Lines>326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2019-02-01T14:17:00Z</cp:lastPrinted>
  <dcterms:created xsi:type="dcterms:W3CDTF">2018-12-17T13:37:00Z</dcterms:created>
  <dcterms:modified xsi:type="dcterms:W3CDTF">2019-02-04T08:40:00Z</dcterms:modified>
</cp:coreProperties>
</file>