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45" w:rsidRPr="00C22945" w:rsidRDefault="00C22945" w:rsidP="00C2294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Системний блок </w:t>
      </w:r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ARTLINE </w:t>
      </w:r>
      <w:proofErr w:type="spellStart"/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>Home</w:t>
      </w:r>
      <w:proofErr w:type="spellEnd"/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H25 v12</w:t>
      </w: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</w:t>
      </w:r>
      <w:bookmarkStart w:id="0" w:name="_GoBack"/>
      <w:bookmarkEnd w:id="0"/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шт. – 7843,00 грн.</w:t>
      </w:r>
    </w:p>
    <w:p w:rsidR="00C22945" w:rsidRPr="00C22945" w:rsidRDefault="00C22945" w:rsidP="00C2294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>Монітор</w:t>
      </w:r>
      <w:proofErr w:type="spellEnd"/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>Samsung</w:t>
      </w:r>
      <w:proofErr w:type="spellEnd"/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21.5" S22F350F (LS22F350FHIXCI) – </w:t>
      </w:r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val="uk-UA"/>
        </w:rPr>
        <w:t>1 шт. –</w:t>
      </w:r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3199</w:t>
      </w:r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val="uk-UA"/>
        </w:rPr>
        <w:t>,00</w:t>
      </w:r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>грн</w:t>
      </w:r>
      <w:proofErr w:type="spellEnd"/>
      <w:r w:rsidRPr="00C2294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val="uk-UA"/>
        </w:rPr>
        <w:t>.</w:t>
      </w:r>
    </w:p>
    <w:p w:rsidR="00C22945" w:rsidRDefault="00C22945" w:rsidP="00C22945">
      <w:pPr>
        <w:pStyle w:val="1"/>
        <w:shd w:val="clear" w:color="auto" w:fill="FFFFFF"/>
        <w:tabs>
          <w:tab w:val="left" w:pos="9026"/>
        </w:tabs>
        <w:spacing w:before="0" w:beforeAutospacing="0" w:after="120" w:afterAutospacing="0" w:line="288" w:lineRule="atLeast"/>
        <w:ind w:right="-46"/>
        <w:rPr>
          <w:b w:val="0"/>
          <w:bCs w:val="0"/>
          <w:color w:val="333333"/>
          <w:spacing w:val="-6"/>
          <w:sz w:val="28"/>
          <w:szCs w:val="28"/>
        </w:rPr>
      </w:pPr>
      <w:r w:rsidRPr="00C22945">
        <w:rPr>
          <w:b w:val="0"/>
          <w:bCs w:val="0"/>
          <w:color w:val="000000" w:themeColor="text1"/>
          <w:spacing w:val="-6"/>
          <w:sz w:val="28"/>
          <w:szCs w:val="28"/>
        </w:rPr>
        <w:t xml:space="preserve">3. Багатофункціональний пристрій HP </w:t>
      </w:r>
      <w:proofErr w:type="spellStart"/>
      <w:r w:rsidRPr="00C22945">
        <w:rPr>
          <w:b w:val="0"/>
          <w:bCs w:val="0"/>
          <w:color w:val="000000" w:themeColor="text1"/>
          <w:spacing w:val="-6"/>
          <w:sz w:val="28"/>
          <w:szCs w:val="28"/>
        </w:rPr>
        <w:t>LaserJet</w:t>
      </w:r>
      <w:proofErr w:type="spellEnd"/>
      <w:r w:rsidRPr="00C22945">
        <w:rPr>
          <w:b w:val="0"/>
          <w:bCs w:val="0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C22945">
        <w:rPr>
          <w:b w:val="0"/>
          <w:bCs w:val="0"/>
          <w:color w:val="000000" w:themeColor="text1"/>
          <w:spacing w:val="-6"/>
          <w:sz w:val="28"/>
          <w:szCs w:val="28"/>
        </w:rPr>
        <w:t>Pro</w:t>
      </w:r>
      <w:proofErr w:type="spellEnd"/>
      <w:r>
        <w:rPr>
          <w:b w:val="0"/>
          <w:bCs w:val="0"/>
          <w:color w:val="000000" w:themeColor="text1"/>
          <w:spacing w:val="-6"/>
          <w:sz w:val="28"/>
          <w:szCs w:val="28"/>
        </w:rPr>
        <w:t xml:space="preserve"> M130nw – </w:t>
      </w:r>
      <w:r w:rsidRPr="00C22945">
        <w:rPr>
          <w:b w:val="0"/>
          <w:color w:val="000000" w:themeColor="text1"/>
          <w:spacing w:val="-6"/>
          <w:sz w:val="28"/>
          <w:szCs w:val="28"/>
          <w:shd w:val="clear" w:color="auto" w:fill="FFFFFF"/>
        </w:rPr>
        <w:t xml:space="preserve">1 шт. </w:t>
      </w:r>
      <w:r>
        <w:rPr>
          <w:b w:val="0"/>
          <w:color w:val="000000" w:themeColor="text1"/>
          <w:spacing w:val="-6"/>
          <w:sz w:val="28"/>
          <w:szCs w:val="28"/>
          <w:shd w:val="clear" w:color="auto" w:fill="FFFFFF"/>
        </w:rPr>
        <w:t>–</w:t>
      </w:r>
      <w:r w:rsidRPr="00C22945">
        <w:rPr>
          <w:b w:val="0"/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Pr="00C22945">
        <w:rPr>
          <w:b w:val="0"/>
          <w:bCs w:val="0"/>
          <w:color w:val="000000" w:themeColor="text1"/>
          <w:spacing w:val="-6"/>
          <w:sz w:val="28"/>
          <w:szCs w:val="28"/>
        </w:rPr>
        <w:t>3500,00 грн</w:t>
      </w:r>
      <w:r>
        <w:rPr>
          <w:b w:val="0"/>
          <w:bCs w:val="0"/>
          <w:color w:val="000000" w:themeColor="text1"/>
          <w:spacing w:val="-6"/>
          <w:sz w:val="28"/>
          <w:szCs w:val="28"/>
        </w:rPr>
        <w:t>.</w:t>
      </w:r>
    </w:p>
    <w:p w:rsidR="00C22945" w:rsidRDefault="00C22945" w:rsidP="00C22945">
      <w:pPr>
        <w:pStyle w:val="1"/>
        <w:shd w:val="clear" w:color="auto" w:fill="FFFFFF"/>
        <w:tabs>
          <w:tab w:val="left" w:pos="9026"/>
        </w:tabs>
        <w:spacing w:before="0" w:beforeAutospacing="0" w:after="120" w:afterAutospacing="0" w:line="288" w:lineRule="atLeast"/>
        <w:ind w:right="-46"/>
        <w:rPr>
          <w:b w:val="0"/>
          <w:bCs w:val="0"/>
          <w:color w:val="333333"/>
          <w:spacing w:val="-6"/>
          <w:sz w:val="28"/>
          <w:szCs w:val="28"/>
        </w:rPr>
      </w:pPr>
    </w:p>
    <w:p w:rsidR="00C22945" w:rsidRPr="00C22945" w:rsidRDefault="00C22945" w:rsidP="00C229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Екран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презентаційний </w:t>
      </w: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ELITE SCREENS 243</w:t>
      </w: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,8х182,4 з триногою – 1 шт. – 14848,00 грн. </w:t>
      </w:r>
    </w:p>
    <w:p w:rsidR="00C22945" w:rsidRDefault="00C22945" w:rsidP="00C2294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2945" w:rsidRDefault="00C22945" w:rsidP="00C2294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Подарунок  від батьків:</w:t>
      </w:r>
    </w:p>
    <w:p w:rsidR="00C22945" w:rsidRPr="00C22945" w:rsidRDefault="00C22945" w:rsidP="00C2294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Портативний комп’ютер </w:t>
      </w: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250 – </w:t>
      </w: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шт.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980,</w:t>
      </w: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  <w:r w:rsidRPr="00C229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C22945" w:rsidRPr="00C22945" w:rsidRDefault="00C22945" w:rsidP="00C2294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2945" w:rsidRPr="00192264" w:rsidRDefault="00C22945" w:rsidP="00C22945">
      <w:pPr>
        <w:pStyle w:val="1"/>
        <w:shd w:val="clear" w:color="auto" w:fill="FFFFFF"/>
        <w:tabs>
          <w:tab w:val="left" w:pos="9026"/>
        </w:tabs>
        <w:spacing w:before="0" w:beforeAutospacing="0" w:after="120" w:afterAutospacing="0" w:line="288" w:lineRule="atLeast"/>
        <w:ind w:right="-46"/>
        <w:rPr>
          <w:b w:val="0"/>
          <w:bCs w:val="0"/>
          <w:color w:val="333333"/>
          <w:spacing w:val="-6"/>
          <w:sz w:val="28"/>
          <w:szCs w:val="28"/>
        </w:rPr>
      </w:pPr>
    </w:p>
    <w:p w:rsidR="00D15994" w:rsidRDefault="00C22945"/>
    <w:sectPr w:rsidR="00D159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00AF"/>
    <w:multiLevelType w:val="hybridMultilevel"/>
    <w:tmpl w:val="A6300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55"/>
    <w:rsid w:val="00022EB6"/>
    <w:rsid w:val="00A86355"/>
    <w:rsid w:val="00C2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5"/>
    <w:rPr>
      <w:lang w:val="ru-RU"/>
    </w:rPr>
  </w:style>
  <w:style w:type="paragraph" w:styleId="1">
    <w:name w:val="heading 1"/>
    <w:basedOn w:val="a"/>
    <w:link w:val="10"/>
    <w:uiPriority w:val="9"/>
    <w:qFormat/>
    <w:rsid w:val="00C22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9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C22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5"/>
    <w:rPr>
      <w:lang w:val="ru-RU"/>
    </w:rPr>
  </w:style>
  <w:style w:type="paragraph" w:styleId="1">
    <w:name w:val="heading 1"/>
    <w:basedOn w:val="a"/>
    <w:link w:val="10"/>
    <w:uiPriority w:val="9"/>
    <w:qFormat/>
    <w:rsid w:val="00C22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9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C2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139</Characters>
  <Application>Microsoft Office Word</Application>
  <DocSecurity>0</DocSecurity>
  <Lines>1</Lines>
  <Paragraphs>1</Paragraphs>
  <ScaleCrop>false</ScaleCrop>
  <Company>diakov.net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2017-12-07T19:40:00Z</dcterms:created>
  <dcterms:modified xsi:type="dcterms:W3CDTF">2017-12-07T19:54:00Z</dcterms:modified>
</cp:coreProperties>
</file>