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E9" w:rsidRPr="00B6262A" w:rsidRDefault="00EF51E9" w:rsidP="00EF51E9">
      <w:pPr>
        <w:spacing w:after="0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  <w:r w:rsidRPr="00B6262A">
        <w:rPr>
          <w:rFonts w:ascii="Times New Roman" w:hAnsi="Times New Roman" w:cs="Times New Roman"/>
          <w:b/>
          <w:bCs/>
          <w:lang w:val="uk-UA"/>
        </w:rPr>
        <w:t>ПРОТОКОЛ</w:t>
      </w:r>
      <w:r>
        <w:rPr>
          <w:rFonts w:ascii="Times New Roman" w:hAnsi="Times New Roman" w:cs="Times New Roman"/>
          <w:b/>
          <w:bCs/>
          <w:lang w:val="uk-UA"/>
        </w:rPr>
        <w:t xml:space="preserve"> № 2</w:t>
      </w:r>
    </w:p>
    <w:p w:rsidR="00EF51E9" w:rsidRPr="00B6262A" w:rsidRDefault="00EF51E9" w:rsidP="00EF51E9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>засідання методичної ради</w:t>
      </w:r>
    </w:p>
    <w:p w:rsidR="00EF51E9" w:rsidRPr="00B6262A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B6262A">
        <w:rPr>
          <w:rFonts w:ascii="Times New Roman" w:hAnsi="Times New Roman" w:cs="Times New Roman"/>
          <w:lang w:val="uk-UA"/>
        </w:rPr>
        <w:t xml:space="preserve"> </w:t>
      </w:r>
    </w:p>
    <w:p w:rsidR="00EF51E9" w:rsidRPr="00B770DE" w:rsidRDefault="00EF51E9" w:rsidP="00EF51E9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6D51C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uk-UA"/>
        </w:rPr>
        <w:t>.1</w:t>
      </w:r>
      <w:r w:rsidRPr="00F043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Pr="00D6026E">
        <w:rPr>
          <w:rFonts w:ascii="Times New Roman" w:hAnsi="Times New Roman" w:cs="Times New Roman"/>
          <w:sz w:val="24"/>
          <w:szCs w:val="24"/>
        </w:rPr>
        <w:t>1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р.                                                                                                            с. Бузьке</w:t>
      </w:r>
    </w:p>
    <w:p w:rsidR="00EF51E9" w:rsidRPr="00B770DE" w:rsidRDefault="00EF51E9" w:rsidP="00EF51E9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1E9" w:rsidRPr="00B770DE" w:rsidRDefault="00EF51E9" w:rsidP="00EF51E9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Голова –</w:t>
      </w:r>
      <w:r w:rsidRPr="001868B9">
        <w:rPr>
          <w:rFonts w:ascii="Times New Roman" w:hAnsi="Times New Roman" w:cs="Times New Roman"/>
          <w:sz w:val="24"/>
          <w:szCs w:val="24"/>
        </w:rPr>
        <w:t xml:space="preserve"> 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</w:p>
    <w:p w:rsidR="00EF51E9" w:rsidRPr="00612581" w:rsidRDefault="00EF51E9" w:rsidP="00EF51E9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– Козак Н.В.</w:t>
      </w:r>
    </w:p>
    <w:p w:rsidR="00EF51E9" w:rsidRPr="00B770DE" w:rsidRDefault="00EF51E9" w:rsidP="00EF51E9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Присутні: усі члени методичної ради </w:t>
      </w: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Відсутні: 0 осіб.</w:t>
      </w: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1E9" w:rsidRPr="00B770DE" w:rsidRDefault="00EF51E9" w:rsidP="00EF51E9">
      <w:pPr>
        <w:pStyle w:val="a4"/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Форми роботи:  обмін дос</w:t>
      </w:r>
      <w:r>
        <w:rPr>
          <w:rFonts w:ascii="Times New Roman" w:hAnsi="Times New Roman" w:cs="Times New Roman"/>
          <w:lang w:val="uk-UA"/>
        </w:rPr>
        <w:t>відом, круглий стіл</w:t>
      </w:r>
      <w:r w:rsidRPr="00B770DE">
        <w:rPr>
          <w:rFonts w:ascii="Times New Roman" w:hAnsi="Times New Roman" w:cs="Times New Roman"/>
          <w:lang w:val="uk-UA"/>
        </w:rPr>
        <w:t>.</w:t>
      </w:r>
    </w:p>
    <w:p w:rsidR="00EF51E9" w:rsidRPr="00B770DE" w:rsidRDefault="00EF51E9" w:rsidP="00EF51E9">
      <w:pPr>
        <w:pStyle w:val="a4"/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</w:p>
    <w:p w:rsidR="00EF51E9" w:rsidRPr="00B770DE" w:rsidRDefault="00EF51E9" w:rsidP="00EF51E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Порядок денний:</w:t>
      </w:r>
    </w:p>
    <w:p w:rsidR="00EF51E9" w:rsidRPr="00B770DE" w:rsidRDefault="00EF51E9" w:rsidP="00EF51E9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Про підготовку до педагог</w:t>
      </w:r>
      <w:r>
        <w:rPr>
          <w:rFonts w:ascii="Times New Roman" w:hAnsi="Times New Roman" w:cs="Times New Roman"/>
          <w:lang w:val="uk-UA"/>
        </w:rPr>
        <w:t xml:space="preserve">ічної ради  «Про професійну компетентність педагога ». </w:t>
      </w:r>
    </w:p>
    <w:p w:rsidR="00EF51E9" w:rsidRPr="00B770DE" w:rsidRDefault="00EF51E9" w:rsidP="00EF51E9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(Доповідачі –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закладу Захожа Р.В.,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директора з навчально- виховної роботи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Т.Я., керів</w:t>
      </w:r>
      <w:r>
        <w:rPr>
          <w:rFonts w:ascii="Times New Roman" w:hAnsi="Times New Roman" w:cs="Times New Roman"/>
          <w:sz w:val="24"/>
          <w:szCs w:val="24"/>
          <w:lang w:val="uk-UA"/>
        </w:rPr>
        <w:t>ники МО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F51E9" w:rsidRPr="00B770DE" w:rsidRDefault="00EF51E9" w:rsidP="00EF51E9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Про хід атестації  пе</w:t>
      </w:r>
      <w:r>
        <w:rPr>
          <w:rFonts w:ascii="Times New Roman" w:hAnsi="Times New Roman" w:cs="Times New Roman"/>
          <w:lang w:val="uk-UA"/>
        </w:rPr>
        <w:t xml:space="preserve">дагогічних працівників у 2021 </w:t>
      </w:r>
      <w:r w:rsidRPr="00DE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uk-UA"/>
        </w:rPr>
        <w:t>2022</w:t>
      </w:r>
      <w:r w:rsidRPr="00B770DE">
        <w:rPr>
          <w:rFonts w:ascii="Times New Roman" w:hAnsi="Times New Roman" w:cs="Times New Roman"/>
          <w:lang w:val="uk-UA"/>
        </w:rPr>
        <w:t>н.р.</w:t>
      </w: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  директор закладу Захожа Р.В.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.)</w:t>
      </w:r>
    </w:p>
    <w:p w:rsidR="00EF51E9" w:rsidRPr="00B770DE" w:rsidRDefault="00EF51E9" w:rsidP="00EF51E9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Про курсову перепідготовку вчителів протягом навчального року.</w:t>
      </w: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 –  заступник директора з навчально- виховної роботи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Т.Я)</w:t>
      </w:r>
    </w:p>
    <w:p w:rsidR="00EF51E9" w:rsidRPr="00B770DE" w:rsidRDefault="00EF51E9" w:rsidP="00EF51E9">
      <w:pPr>
        <w:pStyle w:val="a4"/>
        <w:numPr>
          <w:ilvl w:val="0"/>
          <w:numId w:val="1"/>
        </w:numPr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 xml:space="preserve"> Про роботу з обдарованими дітьми.</w:t>
      </w: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(Доповідачі –  заступник директора з виховної роботи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Карасьова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Т.Г., керівники МО)</w:t>
      </w:r>
    </w:p>
    <w:p w:rsidR="00EF51E9" w:rsidRPr="00B770DE" w:rsidRDefault="00EF51E9" w:rsidP="00EF51E9">
      <w:pPr>
        <w:pStyle w:val="a4"/>
        <w:numPr>
          <w:ilvl w:val="0"/>
          <w:numId w:val="1"/>
        </w:numPr>
        <w:spacing w:before="0" w:beforeAutospacing="0" w:after="0" w:line="276" w:lineRule="auto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 xml:space="preserve"> Про обговорення і затвердження списків учнів для участі у районних олімпіадах з базових дисциплін</w:t>
      </w: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(Доповідачі –  заступник директора з навчально- виховної роботи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Т.Я., керівники МО)</w:t>
      </w:r>
    </w:p>
    <w:p w:rsidR="00EF51E9" w:rsidRPr="00B770DE" w:rsidRDefault="00EF51E9" w:rsidP="00EF51E9">
      <w:pPr>
        <w:pStyle w:val="a4"/>
        <w:numPr>
          <w:ilvl w:val="0"/>
          <w:numId w:val="1"/>
        </w:numPr>
        <w:spacing w:before="0" w:beforeAutospacing="0" w:after="0" w:line="276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 w:rsidRPr="00B770DE">
        <w:rPr>
          <w:rFonts w:ascii="Times New Roman" w:hAnsi="Times New Roman" w:cs="Times New Roman"/>
          <w:lang w:val="uk-UA"/>
        </w:rPr>
        <w:t>Про адаптацію учнів 6-річного віку до навчання, учнів 5 класу до основної школи</w:t>
      </w:r>
      <w:r>
        <w:rPr>
          <w:rFonts w:ascii="Times New Roman" w:hAnsi="Times New Roman" w:cs="Times New Roman"/>
          <w:lang w:val="uk-UA"/>
        </w:rPr>
        <w:t>, учнів 10 класу до старшої школи.</w:t>
      </w:r>
    </w:p>
    <w:p w:rsidR="00EF51E9" w:rsidRPr="00B770DE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(Доповідачі – </w:t>
      </w:r>
      <w:r>
        <w:rPr>
          <w:rFonts w:ascii="Times New Roman" w:hAnsi="Times New Roman" w:cs="Times New Roman"/>
          <w:sz w:val="24"/>
          <w:szCs w:val="24"/>
          <w:lang w:val="uk-UA"/>
        </w:rPr>
        <w:t>директор закладу Захожа Р.В.,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 директора з навчально- виховної роботи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азай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Т.Я.,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F51E9" w:rsidRPr="00B770DE" w:rsidRDefault="00EF51E9" w:rsidP="00EF51E9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>7.   Про аналіз уча</w:t>
      </w:r>
      <w:r>
        <w:rPr>
          <w:rFonts w:ascii="Times New Roman" w:hAnsi="Times New Roman" w:cs="Times New Roman"/>
          <w:sz w:val="24"/>
          <w:szCs w:val="24"/>
          <w:lang w:val="uk-UA"/>
        </w:rPr>
        <w:t>сті випускників школи у ЗНО-2021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(Доповідач –  заступник директора з навчально- виховної роботи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Т.Я)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1.СЛУХАЛИ:</w:t>
      </w:r>
    </w:p>
    <w:p w:rsidR="00EF51E9" w:rsidRPr="00A46AE8" w:rsidRDefault="00EF51E9" w:rsidP="00EF51E9">
      <w:pPr>
        <w:spacing w:after="0"/>
        <w:ind w:firstLine="360"/>
        <w:jc w:val="both"/>
        <w:rPr>
          <w:rFonts w:ascii="Times New Roman" w:hAnsi="Times New Roman" w:cs="Times New Roman"/>
          <w:b/>
          <w:bCs/>
          <w:lang w:val="uk-UA"/>
        </w:rPr>
      </w:pPr>
      <w:r w:rsidRPr="00B6262A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  <w:r w:rsidRPr="00B6262A">
        <w:rPr>
          <w:rFonts w:ascii="Times New Roman" w:hAnsi="Times New Roman" w:cs="Times New Roman"/>
          <w:lang w:val="uk-UA"/>
        </w:rPr>
        <w:t xml:space="preserve"> , з</w:t>
      </w:r>
      <w:r>
        <w:rPr>
          <w:rFonts w:ascii="Times New Roman" w:hAnsi="Times New Roman" w:cs="Times New Roman"/>
          <w:lang w:val="uk-UA"/>
        </w:rPr>
        <w:t>аступника директора з навчально- виховної</w:t>
      </w:r>
      <w:r w:rsidRPr="00B6262A">
        <w:rPr>
          <w:rFonts w:ascii="Times New Roman" w:hAnsi="Times New Roman" w:cs="Times New Roman"/>
          <w:lang w:val="uk-UA"/>
        </w:rPr>
        <w:t xml:space="preserve"> роботи, яка </w:t>
      </w:r>
      <w:r>
        <w:rPr>
          <w:rFonts w:ascii="Times New Roman" w:hAnsi="Times New Roman" w:cs="Times New Roman"/>
          <w:lang w:val="uk-UA"/>
        </w:rPr>
        <w:t>познайомила присутніх з планом підготовки до педради</w:t>
      </w:r>
      <w:r w:rsidRPr="00B6262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«Про професійну компетентність педагога».</w:t>
      </w: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ВИСТУПИЛИ:</w:t>
      </w:r>
    </w:p>
    <w:p w:rsidR="00EF51E9" w:rsidRPr="00B6262A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Козак Н.В</w:t>
      </w:r>
      <w:r w:rsidRPr="00B6262A">
        <w:rPr>
          <w:rFonts w:ascii="Times New Roman" w:hAnsi="Times New Roman" w:cs="Times New Roman"/>
          <w:lang w:val="uk-UA"/>
        </w:rPr>
        <w:t>., керівник ШМО вчителів суспільно-гуманітарного циклу,</w:t>
      </w:r>
      <w:r>
        <w:rPr>
          <w:rFonts w:ascii="Times New Roman" w:hAnsi="Times New Roman" w:cs="Times New Roman"/>
          <w:lang w:val="uk-UA"/>
        </w:rPr>
        <w:t xml:space="preserve"> вчитель історії, яка запропонувала створити ініціативну групу в підготовці до педради</w:t>
      </w:r>
      <w:r w:rsidRPr="00B6262A">
        <w:rPr>
          <w:rFonts w:ascii="Times New Roman" w:hAnsi="Times New Roman" w:cs="Times New Roman"/>
          <w:lang w:val="uk-UA"/>
        </w:rPr>
        <w:t>.</w:t>
      </w: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 xml:space="preserve"> УХВАЛИЛИ:</w:t>
      </w:r>
    </w:p>
    <w:p w:rsidR="00EF51E9" w:rsidRDefault="00EF51E9" w:rsidP="00EF51E9">
      <w:pPr>
        <w:pStyle w:val="a3"/>
        <w:spacing w:after="0"/>
        <w:ind w:left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1.1Затвердити план підготовки до педради</w:t>
      </w:r>
      <w:r w:rsidRPr="00B6262A">
        <w:rPr>
          <w:rFonts w:ascii="Times New Roman" w:hAnsi="Times New Roman" w:cs="Times New Roman"/>
          <w:lang w:val="uk-UA"/>
        </w:rPr>
        <w:t>.</w:t>
      </w: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2.СЛУХАЛИ:</w:t>
      </w:r>
    </w:p>
    <w:p w:rsidR="00EF51E9" w:rsidRPr="00C4514F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Захожу Р.В., директора закладу, яка довела до відома присутніх, що</w:t>
      </w:r>
      <w:r w:rsidRPr="007A10B7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для успішного проведення атестації створено атестаційну комісію, розроблено графік її роботи. Протягом 2021-2022 н .р.  мали атестуватися: Кравченко Г.В. – учитель біології та хімії; Ткаченко З.І.- учитель початкових класів. Але вони були звільнені 30. 06.2021 р., а 01.09.2021 р.  знову прийняті. Відповідно до статті 3.22( Типового положення про атестацію педагогічних працівників),які перервали роботу на педагогічній посаді( незалежно від тривалості перерви у роботі),зберігаються присвоєні за результатами останньої атестації </w:t>
      </w:r>
      <w:r>
        <w:rPr>
          <w:rFonts w:ascii="Times New Roman" w:hAnsi="Times New Roman" w:cs="Times New Roman"/>
          <w:lang w:val="uk-UA"/>
        </w:rPr>
        <w:lastRenderedPageBreak/>
        <w:t>кваліфікаційні категорії та педагогічні звання. Атестація таких працівників здійснюється не пізніше ніж через два роки після прийняття їх на роботу.</w:t>
      </w: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2.1. Відтермінувати дату атестації Кравченко Г.В. – учителя біології та хімії; Ткаченко З.І.- учителя початкових класів, на один рік.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3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  <w:r w:rsidRPr="00B6262A">
        <w:rPr>
          <w:rFonts w:ascii="Times New Roman" w:hAnsi="Times New Roman" w:cs="Times New Roman"/>
          <w:lang w:val="uk-UA"/>
        </w:rPr>
        <w:t xml:space="preserve"> , з</w:t>
      </w:r>
      <w:r>
        <w:rPr>
          <w:rFonts w:ascii="Times New Roman" w:hAnsi="Times New Roman" w:cs="Times New Roman"/>
          <w:lang w:val="uk-UA"/>
        </w:rPr>
        <w:t>аступника директора з навчально- виховної</w:t>
      </w:r>
      <w:r w:rsidRPr="00B6262A">
        <w:rPr>
          <w:rFonts w:ascii="Times New Roman" w:hAnsi="Times New Roman" w:cs="Times New Roman"/>
          <w:lang w:val="uk-UA"/>
        </w:rPr>
        <w:t xml:space="preserve"> роботи, яка</w:t>
      </w:r>
      <w:r>
        <w:rPr>
          <w:rFonts w:ascii="Times New Roman" w:hAnsi="Times New Roman" w:cs="Times New Roman"/>
          <w:lang w:val="uk-UA"/>
        </w:rPr>
        <w:t xml:space="preserve"> повідомила, що план проходження курсової перепідготовки вчителів протягом 2021 року виконано, зроблено замовлення на 2022 рік.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4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Карасьову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Т.Г.</w:t>
      </w:r>
      <w:r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>директора з виховної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262A">
        <w:rPr>
          <w:rFonts w:ascii="Times New Roman" w:hAnsi="Times New Roman" w:cs="Times New Roman"/>
          <w:lang w:val="uk-UA"/>
        </w:rPr>
        <w:t xml:space="preserve">яка </w:t>
      </w:r>
      <w:r>
        <w:rPr>
          <w:rFonts w:ascii="Times New Roman" w:hAnsi="Times New Roman" w:cs="Times New Roman"/>
          <w:lang w:val="uk-UA"/>
        </w:rPr>
        <w:t>познайомила присутніх з планом роботи з обдарованими дітьми.</w:t>
      </w: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 xml:space="preserve"> УХВАЛИЛИ: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4.1. Познайомити педагогічний колектив з планом роботи, класним керівникам продовжити роботу по створенню банку даних.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5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Керівників МО про підсумки І етапу (шкільного) Всеукраїнських учнівських олімпіад і підготовку учнів до участі в ІІ етапі, які проінформували присутніх, що олімпіади в школі були проведені по всіх предметах. Роботи учнів здано в методкабінет. Визначені переможці, які  прийняли участь у ІІ етапі.</w:t>
      </w:r>
      <w:r w:rsidRPr="00CA47E7">
        <w:rPr>
          <w:rFonts w:ascii="Times New Roman" w:hAnsi="Times New Roman" w:cs="Times New Roman"/>
          <w:lang w:val="uk-UA"/>
        </w:rPr>
        <w:t xml:space="preserve"> </w:t>
      </w:r>
    </w:p>
    <w:p w:rsidR="00EF51E9" w:rsidRPr="00CA47E7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6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  <w:r w:rsidRPr="00B6262A">
        <w:rPr>
          <w:rFonts w:ascii="Times New Roman" w:hAnsi="Times New Roman" w:cs="Times New Roman"/>
          <w:lang w:val="uk-UA"/>
        </w:rPr>
        <w:t xml:space="preserve"> , з</w:t>
      </w:r>
      <w:r>
        <w:rPr>
          <w:rFonts w:ascii="Times New Roman" w:hAnsi="Times New Roman" w:cs="Times New Roman"/>
          <w:lang w:val="uk-UA"/>
        </w:rPr>
        <w:t>аступника директора з навчально- виховної</w:t>
      </w:r>
      <w:r w:rsidRPr="00B6262A">
        <w:rPr>
          <w:rFonts w:ascii="Times New Roman" w:hAnsi="Times New Roman" w:cs="Times New Roman"/>
          <w:lang w:val="uk-UA"/>
        </w:rPr>
        <w:t xml:space="preserve"> роботи, яка</w:t>
      </w:r>
      <w:r>
        <w:rPr>
          <w:rFonts w:ascii="Times New Roman" w:hAnsi="Times New Roman" w:cs="Times New Roman"/>
          <w:lang w:val="uk-UA"/>
        </w:rPr>
        <w:t xml:space="preserve"> повідомила, що протягом жовтня-листопада вивчалася адаптація учнів 6-річного віку до навчання, учнів 5 класу до основної школи, учнів 10 класу до старшої школи. Протягом цього періоду були відвідані </w:t>
      </w:r>
      <w:proofErr w:type="spellStart"/>
      <w:r>
        <w:rPr>
          <w:rFonts w:ascii="Times New Roman" w:hAnsi="Times New Roman" w:cs="Times New Roman"/>
          <w:lang w:val="uk-UA"/>
        </w:rPr>
        <w:t>уроки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6.1.Провести у грудні нараду, на якій висвітлити дане питання.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7</w:t>
      </w:r>
      <w:r w:rsidRPr="00A46AE8">
        <w:rPr>
          <w:rFonts w:ascii="Times New Roman" w:hAnsi="Times New Roman" w:cs="Times New Roman"/>
          <w:b/>
          <w:bCs/>
          <w:lang w:val="uk-UA"/>
        </w:rPr>
        <w:t>.СЛУХАЛИ: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B770DE">
        <w:rPr>
          <w:rFonts w:ascii="Times New Roman" w:hAnsi="Times New Roman" w:cs="Times New Roman"/>
          <w:sz w:val="24"/>
          <w:szCs w:val="24"/>
          <w:lang w:val="uk-UA"/>
        </w:rPr>
        <w:t>Базай</w:t>
      </w:r>
      <w:proofErr w:type="spellEnd"/>
      <w:r w:rsidRPr="00B770DE">
        <w:rPr>
          <w:rFonts w:ascii="Times New Roman" w:hAnsi="Times New Roman" w:cs="Times New Roman"/>
          <w:sz w:val="24"/>
          <w:szCs w:val="24"/>
          <w:lang w:val="uk-UA"/>
        </w:rPr>
        <w:t xml:space="preserve"> Т.Я.</w:t>
      </w:r>
      <w:r w:rsidRPr="00B6262A">
        <w:rPr>
          <w:rFonts w:ascii="Times New Roman" w:hAnsi="Times New Roman" w:cs="Times New Roman"/>
          <w:lang w:val="uk-UA"/>
        </w:rPr>
        <w:t xml:space="preserve"> , з</w:t>
      </w:r>
      <w:r>
        <w:rPr>
          <w:rFonts w:ascii="Times New Roman" w:hAnsi="Times New Roman" w:cs="Times New Roman"/>
          <w:lang w:val="uk-UA"/>
        </w:rPr>
        <w:t>аступника директора з навчально- виховної</w:t>
      </w:r>
      <w:r w:rsidRPr="00B6262A">
        <w:rPr>
          <w:rFonts w:ascii="Times New Roman" w:hAnsi="Times New Roman" w:cs="Times New Roman"/>
          <w:lang w:val="uk-UA"/>
        </w:rPr>
        <w:t xml:space="preserve"> роботи, яка</w:t>
      </w:r>
      <w:r>
        <w:rPr>
          <w:rFonts w:ascii="Times New Roman" w:hAnsi="Times New Roman" w:cs="Times New Roman"/>
          <w:lang w:val="uk-UA"/>
        </w:rPr>
        <w:t xml:space="preserve"> проінформувала присутніх, що одним із важливих напрямків роботи було проведення роз</w:t>
      </w:r>
      <w:r w:rsidRPr="0064468F"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  <w:lang w:val="uk-UA"/>
        </w:rPr>
        <w:t>яснювальної</w:t>
      </w:r>
      <w:proofErr w:type="spellEnd"/>
      <w:r>
        <w:rPr>
          <w:rFonts w:ascii="Times New Roman" w:hAnsi="Times New Roman" w:cs="Times New Roman"/>
          <w:lang w:val="uk-UA"/>
        </w:rPr>
        <w:t xml:space="preserve">  роботи про ЗНО. Висвітлювалося дане питання на стенді «ЗНО». Було проведено формування комплекту реєстраційних документів випускників. ДПА з української мови, математики, історії  України, біології учні проходили на пунктах тестування   м. Миколаєва. Результати ЗНО з даних предметів було зараховано як оцінку ДПА.</w:t>
      </w:r>
    </w:p>
    <w:p w:rsidR="00EF51E9" w:rsidRPr="00A46AE8" w:rsidRDefault="00EF51E9" w:rsidP="00EF51E9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  <w:r w:rsidRPr="00A46AE8">
        <w:rPr>
          <w:rFonts w:ascii="Times New Roman" w:hAnsi="Times New Roman" w:cs="Times New Roman"/>
          <w:b/>
          <w:bCs/>
          <w:lang w:val="uk-UA"/>
        </w:rPr>
        <w:t>УХВАЛИЛИ: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7.1. Сприяти організації роботи щодо розповсюдження інформації про підготовку ЗНО у 2022 році.</w:t>
      </w: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8A4742" w:rsidRDefault="00EF51E9" w:rsidP="00EF51E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742">
        <w:rPr>
          <w:rFonts w:ascii="Times New Roman" w:hAnsi="Times New Roman" w:cs="Times New Roman"/>
          <w:sz w:val="24"/>
          <w:szCs w:val="24"/>
          <w:lang w:val="uk-UA"/>
        </w:rPr>
        <w:t xml:space="preserve">Голова МР:  _____________  </w:t>
      </w:r>
      <w:proofErr w:type="spellStart"/>
      <w:r w:rsidRPr="008A4742">
        <w:rPr>
          <w:sz w:val="24"/>
          <w:szCs w:val="24"/>
          <w:lang w:val="uk-UA"/>
        </w:rPr>
        <w:t>Базай</w:t>
      </w:r>
      <w:proofErr w:type="spellEnd"/>
      <w:r w:rsidRPr="008A4742">
        <w:rPr>
          <w:sz w:val="24"/>
          <w:szCs w:val="24"/>
          <w:lang w:val="uk-UA"/>
        </w:rPr>
        <w:t xml:space="preserve"> Т.Я</w:t>
      </w:r>
      <w:r w:rsidRPr="008A47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51E9" w:rsidRPr="00612581" w:rsidRDefault="00EF51E9" w:rsidP="00EF51E9">
      <w:pPr>
        <w:tabs>
          <w:tab w:val="left" w:pos="79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C1472">
        <w:t xml:space="preserve">              </w:t>
      </w:r>
      <w:r w:rsidRPr="008A4742">
        <w:rPr>
          <w:lang w:val="uk-UA"/>
        </w:rPr>
        <w:t xml:space="preserve">Секретар:    </w:t>
      </w:r>
      <w:r>
        <w:rPr>
          <w:lang w:val="uk-UA"/>
        </w:rPr>
        <w:t xml:space="preserve"> _____________    </w:t>
      </w:r>
      <w:r w:rsidRPr="001868B9">
        <w:t xml:space="preserve">   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Козак Н.В.</w:t>
      </w:r>
    </w:p>
    <w:p w:rsidR="00EF51E9" w:rsidRPr="008A4742" w:rsidRDefault="00EF51E9" w:rsidP="00EF51E9">
      <w:pPr>
        <w:pStyle w:val="a3"/>
        <w:tabs>
          <w:tab w:val="left" w:pos="3286"/>
        </w:tabs>
        <w:spacing w:after="0"/>
        <w:jc w:val="both"/>
        <w:rPr>
          <w:b/>
          <w:bCs/>
          <w:lang w:val="uk-UA"/>
        </w:rPr>
      </w:pP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B6262A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Pr="00B6262A" w:rsidRDefault="00EF51E9" w:rsidP="00EF51E9">
      <w:pPr>
        <w:spacing w:after="0"/>
        <w:jc w:val="both"/>
        <w:outlineLvl w:val="0"/>
        <w:rPr>
          <w:rFonts w:ascii="Times New Roman" w:hAnsi="Times New Roman" w:cs="Times New Roman"/>
          <w:lang w:val="uk-UA"/>
        </w:rPr>
      </w:pPr>
    </w:p>
    <w:p w:rsidR="00EF51E9" w:rsidRDefault="00EF51E9" w:rsidP="00EF51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EF51E9" w:rsidRDefault="00EF51E9" w:rsidP="00EF51E9">
      <w:pPr>
        <w:spacing w:after="0"/>
        <w:rPr>
          <w:rFonts w:ascii="Times New Roman" w:hAnsi="Times New Roman" w:cs="Times New Roman"/>
          <w:lang w:val="uk-UA"/>
        </w:rPr>
      </w:pPr>
    </w:p>
    <w:p w:rsidR="003B2C00" w:rsidRDefault="003B2C00">
      <w:bookmarkStart w:id="0" w:name="_GoBack"/>
      <w:bookmarkEnd w:id="0"/>
    </w:p>
    <w:sectPr w:rsidR="003B2C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19D1"/>
    <w:multiLevelType w:val="multilevel"/>
    <w:tmpl w:val="98268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E9"/>
    <w:rsid w:val="003B2C00"/>
    <w:rsid w:val="00E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211A-EB24-4FB8-A372-03A69E11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E9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1E9"/>
    <w:pPr>
      <w:ind w:left="720"/>
    </w:pPr>
  </w:style>
  <w:style w:type="paragraph" w:styleId="a4">
    <w:name w:val="Normal (Web)"/>
    <w:basedOn w:val="a"/>
    <w:uiPriority w:val="99"/>
    <w:rsid w:val="00EF51E9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3009</Words>
  <Characters>1716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2022-02-17T10:54:00Z</dcterms:created>
  <dcterms:modified xsi:type="dcterms:W3CDTF">2022-02-17T10:55:00Z</dcterms:modified>
</cp:coreProperties>
</file>