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40" w:rsidRDefault="00F76793">
      <w:pPr>
        <w:pStyle w:val="1"/>
        <w:spacing w:after="4460"/>
        <w:ind w:firstLine="300"/>
      </w:pPr>
      <w:r>
        <w:rPr>
          <w:b/>
          <w:bCs/>
          <w:color w:val="000000"/>
        </w:rPr>
        <w:t>ДЕРЖАВНА СЛУЖБА УКРАЇНИ З НАДЗВИЧАЙНИХ СИТУАЦІЙ</w:t>
      </w:r>
    </w:p>
    <w:p w:rsidR="00E44840" w:rsidRDefault="00F76793">
      <w:pPr>
        <w:pStyle w:val="1"/>
        <w:ind w:firstLine="0"/>
        <w:jc w:val="center"/>
      </w:pPr>
      <w:r>
        <w:rPr>
          <w:b/>
          <w:bCs/>
          <w:color w:val="000000"/>
        </w:rPr>
        <w:t>МЕТОДИЧНІ РЕКОМЕНДАЦІЇ</w:t>
      </w:r>
    </w:p>
    <w:p w:rsidR="00E44840" w:rsidRDefault="00F76793">
      <w:pPr>
        <w:pStyle w:val="1"/>
        <w:spacing w:after="4800"/>
        <w:ind w:firstLine="0"/>
        <w:jc w:val="center"/>
      </w:pPr>
      <w:r>
        <w:rPr>
          <w:b/>
          <w:bCs/>
          <w:color w:val="000000"/>
        </w:rPr>
        <w:t>для органів місцевого самоврядування щодо організації та забезпечення</w:t>
      </w:r>
      <w:r>
        <w:rPr>
          <w:b/>
          <w:bCs/>
          <w:color w:val="000000"/>
        </w:rPr>
        <w:br/>
        <w:t>пожежної безпеки на території об'єднаних територіальних громад</w:t>
      </w:r>
      <w:r>
        <w:rPr>
          <w:b/>
          <w:bCs/>
          <w:color w:val="000000"/>
        </w:rPr>
        <w:br/>
      </w:r>
      <w:r>
        <w:rPr>
          <w:color w:val="000000"/>
        </w:rPr>
        <w:t>(друга редакція)</w:t>
      </w:r>
    </w:p>
    <w:p w:rsidR="00E44840" w:rsidRDefault="00F76793">
      <w:pPr>
        <w:pStyle w:val="30"/>
      </w:pPr>
      <w:r>
        <w:t xml:space="preserve">Розглянуто та схвалено на </w:t>
      </w:r>
      <w:r>
        <w:t xml:space="preserve">засіданні постійно діючої робочої групи з питань реформування Державної служби України з надзвичайних ситуацій та удосконалення </w:t>
      </w:r>
      <w:proofErr w:type="spellStart"/>
      <w:r>
        <w:t>нормативно-</w:t>
      </w:r>
      <w:proofErr w:type="spellEnd"/>
      <w:r>
        <w:t xml:space="preserve"> правових актів у сфері цивільного захисту (протокол № 10 від 10 листопада 2017 року)</w:t>
      </w:r>
    </w:p>
    <w:p w:rsidR="00E44840" w:rsidRDefault="00F76793">
      <w:pPr>
        <w:pStyle w:val="30"/>
        <w:tabs>
          <w:tab w:val="left" w:pos="9329"/>
        </w:tabs>
        <w:spacing w:after="0"/>
      </w:pPr>
      <w:r>
        <w:t>Розглянуто та схвалено на засід</w:t>
      </w:r>
      <w:r>
        <w:t>анні Вченої ради Інституту державного управління у сфері цивільного захисту (протокол №</w:t>
      </w:r>
      <w:r>
        <w:tab/>
        <w:t>7</w:t>
      </w:r>
    </w:p>
    <w:p w:rsidR="00E44840" w:rsidRDefault="00F76793">
      <w:pPr>
        <w:pStyle w:val="30"/>
        <w:spacing w:after="620"/>
      </w:pPr>
      <w:r>
        <w:t>від 28.11.2017)</w:t>
      </w:r>
    </w:p>
    <w:p w:rsidR="00E44840" w:rsidRDefault="00F76793">
      <w:pPr>
        <w:pStyle w:val="1"/>
        <w:ind w:firstLine="0"/>
        <w:jc w:val="center"/>
      </w:pPr>
      <w:r>
        <w:rPr>
          <w:b/>
          <w:bCs/>
          <w:color w:val="000000"/>
        </w:rPr>
        <w:t>Київ - 2017</w:t>
      </w:r>
      <w:r>
        <w:br w:type="page"/>
      </w:r>
    </w:p>
    <w:p w:rsidR="00E44840" w:rsidRDefault="00F76793">
      <w:pPr>
        <w:pStyle w:val="a7"/>
        <w:ind w:left="14"/>
        <w:rPr>
          <w:sz w:val="28"/>
          <w:szCs w:val="28"/>
        </w:rPr>
      </w:pPr>
      <w:r>
        <w:rPr>
          <w:b/>
          <w:bCs/>
          <w:sz w:val="28"/>
          <w:szCs w:val="28"/>
        </w:rPr>
        <w:lastRenderedPageBreak/>
        <w:t>Укладачі:</w:t>
      </w:r>
    </w:p>
    <w:tbl>
      <w:tblPr>
        <w:tblOverlap w:val="never"/>
        <w:tblW w:w="0" w:type="auto"/>
        <w:jc w:val="center"/>
        <w:tblLayout w:type="fixed"/>
        <w:tblCellMar>
          <w:left w:w="10" w:type="dxa"/>
          <w:right w:w="10" w:type="dxa"/>
        </w:tblCellMar>
        <w:tblLook w:val="04A0"/>
      </w:tblPr>
      <w:tblGrid>
        <w:gridCol w:w="2448"/>
        <w:gridCol w:w="7152"/>
      </w:tblGrid>
      <w:tr w:rsidR="00E44840">
        <w:tblPrEx>
          <w:tblCellMar>
            <w:top w:w="0" w:type="dxa"/>
            <w:bottom w:w="0" w:type="dxa"/>
          </w:tblCellMar>
        </w:tblPrEx>
        <w:trPr>
          <w:trHeight w:hRule="exact" w:val="792"/>
          <w:jc w:val="center"/>
        </w:trPr>
        <w:tc>
          <w:tcPr>
            <w:tcW w:w="2448" w:type="dxa"/>
            <w:shd w:val="clear" w:color="auto" w:fill="auto"/>
          </w:tcPr>
          <w:p w:rsidR="00E44840" w:rsidRDefault="00F76793">
            <w:pPr>
              <w:pStyle w:val="a9"/>
              <w:ind w:firstLine="0"/>
            </w:pPr>
            <w:r>
              <w:rPr>
                <w:color w:val="000000"/>
              </w:rPr>
              <w:t>Демчук В.В.</w:t>
            </w:r>
          </w:p>
        </w:tc>
        <w:tc>
          <w:tcPr>
            <w:tcW w:w="7152" w:type="dxa"/>
            <w:shd w:val="clear" w:color="auto" w:fill="auto"/>
            <w:vAlign w:val="bottom"/>
          </w:tcPr>
          <w:p w:rsidR="00E44840" w:rsidRDefault="00F76793">
            <w:pPr>
              <w:pStyle w:val="a9"/>
              <w:ind w:left="200" w:firstLine="0"/>
              <w:jc w:val="both"/>
            </w:pPr>
            <w:r>
              <w:rPr>
                <w:color w:val="000000"/>
              </w:rPr>
              <w:t>директор Департаменту реагування на надзвичайні ситуації ДСНС України</w:t>
            </w:r>
          </w:p>
        </w:tc>
      </w:tr>
      <w:tr w:rsidR="00E44840">
        <w:tblPrEx>
          <w:tblCellMar>
            <w:top w:w="0" w:type="dxa"/>
            <w:bottom w:w="0" w:type="dxa"/>
          </w:tblCellMar>
        </w:tblPrEx>
        <w:trPr>
          <w:trHeight w:hRule="exact" w:val="1080"/>
          <w:jc w:val="center"/>
        </w:trPr>
        <w:tc>
          <w:tcPr>
            <w:tcW w:w="2448" w:type="dxa"/>
            <w:shd w:val="clear" w:color="auto" w:fill="auto"/>
          </w:tcPr>
          <w:p w:rsidR="00E44840" w:rsidRDefault="00F76793">
            <w:pPr>
              <w:pStyle w:val="a9"/>
              <w:ind w:firstLine="0"/>
            </w:pPr>
            <w:r>
              <w:rPr>
                <w:color w:val="000000"/>
              </w:rPr>
              <w:t>Єременко С.А.</w:t>
            </w:r>
          </w:p>
        </w:tc>
        <w:tc>
          <w:tcPr>
            <w:tcW w:w="7152" w:type="dxa"/>
            <w:shd w:val="clear" w:color="auto" w:fill="auto"/>
          </w:tcPr>
          <w:p w:rsidR="00E44840" w:rsidRDefault="00F76793">
            <w:pPr>
              <w:pStyle w:val="a9"/>
              <w:ind w:left="200" w:firstLine="0"/>
              <w:jc w:val="both"/>
            </w:pPr>
            <w:r>
              <w:rPr>
                <w:color w:val="000000"/>
              </w:rPr>
              <w:t>заступник начальника Інституту</w:t>
            </w:r>
            <w:r>
              <w:rPr>
                <w:color w:val="000000"/>
              </w:rPr>
              <w:t xml:space="preserve"> державного управління у сфері цивільного захисту (з навчальної та методичної роботи), кандидат технічних наук, доцент</w:t>
            </w:r>
          </w:p>
        </w:tc>
      </w:tr>
      <w:tr w:rsidR="00E44840">
        <w:tblPrEx>
          <w:tblCellMar>
            <w:top w:w="0" w:type="dxa"/>
            <w:bottom w:w="0" w:type="dxa"/>
          </w:tblCellMar>
        </w:tblPrEx>
        <w:trPr>
          <w:trHeight w:hRule="exact" w:val="1085"/>
          <w:jc w:val="center"/>
        </w:trPr>
        <w:tc>
          <w:tcPr>
            <w:tcW w:w="2448" w:type="dxa"/>
            <w:shd w:val="clear" w:color="auto" w:fill="auto"/>
          </w:tcPr>
          <w:p w:rsidR="00E44840" w:rsidRDefault="00F76793">
            <w:pPr>
              <w:pStyle w:val="a9"/>
              <w:ind w:firstLine="0"/>
            </w:pPr>
            <w:proofErr w:type="spellStart"/>
            <w:r>
              <w:rPr>
                <w:color w:val="000000"/>
              </w:rPr>
              <w:t>Пруський</w:t>
            </w:r>
            <w:proofErr w:type="spellEnd"/>
            <w:r>
              <w:rPr>
                <w:color w:val="000000"/>
              </w:rPr>
              <w:t xml:space="preserve"> А.В.</w:t>
            </w:r>
          </w:p>
        </w:tc>
        <w:tc>
          <w:tcPr>
            <w:tcW w:w="7152" w:type="dxa"/>
            <w:shd w:val="clear" w:color="auto" w:fill="auto"/>
          </w:tcPr>
          <w:p w:rsidR="00E44840" w:rsidRDefault="00F76793">
            <w:pPr>
              <w:pStyle w:val="a9"/>
              <w:ind w:left="200" w:firstLine="0"/>
              <w:jc w:val="both"/>
            </w:pPr>
            <w:r>
              <w:rPr>
                <w:color w:val="000000"/>
              </w:rPr>
              <w:t>заступник начальника Інституту державного управління у сфері цивільного захисту (з науково-дослідної роботи), кандидат тех</w:t>
            </w:r>
            <w:r>
              <w:rPr>
                <w:color w:val="000000"/>
              </w:rPr>
              <w:t>нічних наук, доцент</w:t>
            </w:r>
          </w:p>
        </w:tc>
      </w:tr>
      <w:tr w:rsidR="00E44840">
        <w:tblPrEx>
          <w:tblCellMar>
            <w:top w:w="0" w:type="dxa"/>
            <w:bottom w:w="0" w:type="dxa"/>
          </w:tblCellMar>
        </w:tblPrEx>
        <w:trPr>
          <w:trHeight w:hRule="exact" w:val="1387"/>
          <w:jc w:val="center"/>
        </w:trPr>
        <w:tc>
          <w:tcPr>
            <w:tcW w:w="2448" w:type="dxa"/>
            <w:shd w:val="clear" w:color="auto" w:fill="auto"/>
          </w:tcPr>
          <w:p w:rsidR="00E44840" w:rsidRDefault="00F76793">
            <w:pPr>
              <w:pStyle w:val="a9"/>
              <w:ind w:firstLine="0"/>
            </w:pPr>
            <w:r>
              <w:rPr>
                <w:color w:val="000000"/>
              </w:rPr>
              <w:t>Михайлов В.М.</w:t>
            </w:r>
          </w:p>
        </w:tc>
        <w:tc>
          <w:tcPr>
            <w:tcW w:w="7152" w:type="dxa"/>
            <w:shd w:val="clear" w:color="auto" w:fill="auto"/>
          </w:tcPr>
          <w:p w:rsidR="00E44840" w:rsidRDefault="00F76793">
            <w:pPr>
              <w:pStyle w:val="a9"/>
              <w:ind w:left="200" w:firstLine="0"/>
              <w:jc w:val="both"/>
            </w:pPr>
            <w:r>
              <w:rPr>
                <w:color w:val="000000"/>
              </w:rPr>
              <w:t>начальник науково-методичного центру мережі освітніх установ цивільного захисту Інституту державного управління у сфері цивільного захисту, кандидат наук з державного управління</w:t>
            </w:r>
          </w:p>
        </w:tc>
      </w:tr>
      <w:tr w:rsidR="00E44840">
        <w:tblPrEx>
          <w:tblCellMar>
            <w:top w:w="0" w:type="dxa"/>
            <w:bottom w:w="0" w:type="dxa"/>
          </w:tblCellMar>
        </w:tblPrEx>
        <w:trPr>
          <w:trHeight w:hRule="exact" w:val="2035"/>
          <w:jc w:val="center"/>
        </w:trPr>
        <w:tc>
          <w:tcPr>
            <w:tcW w:w="2448" w:type="dxa"/>
            <w:shd w:val="clear" w:color="auto" w:fill="auto"/>
          </w:tcPr>
          <w:p w:rsidR="00E44840" w:rsidRDefault="00F76793">
            <w:pPr>
              <w:pStyle w:val="a9"/>
              <w:ind w:firstLine="0"/>
            </w:pPr>
            <w:proofErr w:type="spellStart"/>
            <w:r>
              <w:rPr>
                <w:color w:val="000000"/>
              </w:rPr>
              <w:t>Яковчук</w:t>
            </w:r>
            <w:proofErr w:type="spellEnd"/>
            <w:r>
              <w:rPr>
                <w:color w:val="000000"/>
              </w:rPr>
              <w:t xml:space="preserve"> В.В.</w:t>
            </w:r>
          </w:p>
        </w:tc>
        <w:tc>
          <w:tcPr>
            <w:tcW w:w="7152" w:type="dxa"/>
            <w:shd w:val="clear" w:color="auto" w:fill="auto"/>
          </w:tcPr>
          <w:p w:rsidR="00E44840" w:rsidRDefault="00F76793">
            <w:pPr>
              <w:pStyle w:val="a9"/>
              <w:ind w:left="200" w:firstLine="0"/>
              <w:jc w:val="both"/>
            </w:pPr>
            <w:r>
              <w:rPr>
                <w:color w:val="000000"/>
              </w:rPr>
              <w:t xml:space="preserve">головний спеціаліст відділу </w:t>
            </w:r>
            <w:r>
              <w:rPr>
                <w:color w:val="000000"/>
              </w:rPr>
              <w:t xml:space="preserve">організації </w:t>
            </w:r>
            <w:proofErr w:type="spellStart"/>
            <w:r>
              <w:rPr>
                <w:color w:val="000000"/>
              </w:rPr>
              <w:t>пожежно-</w:t>
            </w:r>
            <w:proofErr w:type="spellEnd"/>
            <w:r>
              <w:rPr>
                <w:color w:val="000000"/>
              </w:rPr>
              <w:t xml:space="preserve"> рятувальних робіт Управління організації </w:t>
            </w:r>
            <w:proofErr w:type="spellStart"/>
            <w:r>
              <w:rPr>
                <w:color w:val="000000"/>
              </w:rPr>
              <w:t>пожежно-</w:t>
            </w:r>
            <w:proofErr w:type="spellEnd"/>
            <w:r>
              <w:rPr>
                <w:color w:val="000000"/>
              </w:rPr>
              <w:t xml:space="preserve"> рятувальних робіт, служби та підготовки підрозділів Оперативно-рятувальної служби цивільного захисту Департамент реагування на надзвичайні ситуацій ДСНС України</w:t>
            </w:r>
          </w:p>
        </w:tc>
      </w:tr>
      <w:tr w:rsidR="00E44840">
        <w:tblPrEx>
          <w:tblCellMar>
            <w:top w:w="0" w:type="dxa"/>
            <w:bottom w:w="0" w:type="dxa"/>
          </w:tblCellMar>
        </w:tblPrEx>
        <w:trPr>
          <w:trHeight w:hRule="exact" w:val="2074"/>
          <w:jc w:val="center"/>
        </w:trPr>
        <w:tc>
          <w:tcPr>
            <w:tcW w:w="2448" w:type="dxa"/>
            <w:shd w:val="clear" w:color="auto" w:fill="auto"/>
          </w:tcPr>
          <w:p w:rsidR="00E44840" w:rsidRDefault="00F76793">
            <w:pPr>
              <w:pStyle w:val="a9"/>
              <w:ind w:firstLine="0"/>
            </w:pPr>
            <w:r>
              <w:rPr>
                <w:color w:val="000000"/>
              </w:rPr>
              <w:t>Волошко С.В.</w:t>
            </w:r>
          </w:p>
        </w:tc>
        <w:tc>
          <w:tcPr>
            <w:tcW w:w="7152" w:type="dxa"/>
            <w:shd w:val="clear" w:color="auto" w:fill="auto"/>
          </w:tcPr>
          <w:p w:rsidR="00E44840" w:rsidRDefault="00F76793">
            <w:pPr>
              <w:pStyle w:val="a9"/>
              <w:ind w:left="200" w:firstLine="0"/>
              <w:jc w:val="both"/>
            </w:pPr>
            <w:r>
              <w:rPr>
                <w:color w:val="000000"/>
              </w:rPr>
              <w:t>головний ф</w:t>
            </w:r>
            <w:r>
              <w:rPr>
                <w:color w:val="000000"/>
              </w:rPr>
              <w:t xml:space="preserve">ахівець відділу організації </w:t>
            </w:r>
            <w:proofErr w:type="spellStart"/>
            <w:r>
              <w:rPr>
                <w:color w:val="000000"/>
              </w:rPr>
              <w:t>пожежно-</w:t>
            </w:r>
            <w:proofErr w:type="spellEnd"/>
            <w:r>
              <w:rPr>
                <w:color w:val="000000"/>
              </w:rPr>
              <w:t xml:space="preserve"> рятувальних робіт Управління організації </w:t>
            </w:r>
            <w:proofErr w:type="spellStart"/>
            <w:r>
              <w:rPr>
                <w:color w:val="000000"/>
              </w:rPr>
              <w:t>пожежно-</w:t>
            </w:r>
            <w:proofErr w:type="spellEnd"/>
            <w:r>
              <w:rPr>
                <w:color w:val="000000"/>
              </w:rPr>
              <w:t xml:space="preserve"> рятувальних робіт, служби та підготовки підрозділів Оперативно-рятувальної служби цивільного захисту Департамент реагування на надзвичайні ситуацій ДСНС України</w:t>
            </w:r>
          </w:p>
        </w:tc>
      </w:tr>
    </w:tbl>
    <w:p w:rsidR="00E44840" w:rsidRDefault="00E44840">
      <w:pPr>
        <w:spacing w:line="1" w:lineRule="exact"/>
      </w:pPr>
    </w:p>
    <w:p w:rsidR="00E44840" w:rsidRDefault="00F76793">
      <w:pPr>
        <w:pStyle w:val="a7"/>
        <w:ind w:left="14"/>
        <w:rPr>
          <w:sz w:val="28"/>
          <w:szCs w:val="28"/>
        </w:rPr>
      </w:pPr>
      <w:r>
        <w:rPr>
          <w:b/>
          <w:bCs/>
          <w:sz w:val="28"/>
          <w:szCs w:val="28"/>
        </w:rPr>
        <w:t>Рецензенти:</w:t>
      </w:r>
    </w:p>
    <w:tbl>
      <w:tblPr>
        <w:tblOverlap w:val="never"/>
        <w:tblW w:w="0" w:type="auto"/>
        <w:jc w:val="center"/>
        <w:tblLayout w:type="fixed"/>
        <w:tblCellMar>
          <w:left w:w="10" w:type="dxa"/>
          <w:right w:w="10" w:type="dxa"/>
        </w:tblCellMar>
        <w:tblLook w:val="04A0"/>
      </w:tblPr>
      <w:tblGrid>
        <w:gridCol w:w="2448"/>
        <w:gridCol w:w="7157"/>
      </w:tblGrid>
      <w:tr w:rsidR="00E44840">
        <w:tblPrEx>
          <w:tblCellMar>
            <w:top w:w="0" w:type="dxa"/>
            <w:bottom w:w="0" w:type="dxa"/>
          </w:tblCellMar>
        </w:tblPrEx>
        <w:trPr>
          <w:trHeight w:hRule="exact" w:val="1464"/>
          <w:jc w:val="center"/>
        </w:trPr>
        <w:tc>
          <w:tcPr>
            <w:tcW w:w="2448" w:type="dxa"/>
            <w:shd w:val="clear" w:color="auto" w:fill="auto"/>
          </w:tcPr>
          <w:p w:rsidR="00E44840" w:rsidRDefault="00F76793">
            <w:pPr>
              <w:pStyle w:val="a9"/>
              <w:ind w:firstLine="0"/>
            </w:pPr>
            <w:proofErr w:type="spellStart"/>
            <w:r>
              <w:rPr>
                <w:color w:val="000000"/>
              </w:rPr>
              <w:t>Білошицький</w:t>
            </w:r>
            <w:proofErr w:type="spellEnd"/>
            <w:r>
              <w:rPr>
                <w:color w:val="000000"/>
              </w:rPr>
              <w:t xml:space="preserve"> М.В.</w:t>
            </w:r>
          </w:p>
        </w:tc>
        <w:tc>
          <w:tcPr>
            <w:tcW w:w="7157" w:type="dxa"/>
            <w:shd w:val="clear" w:color="auto" w:fill="auto"/>
            <w:vAlign w:val="bottom"/>
          </w:tcPr>
          <w:p w:rsidR="00E44840" w:rsidRDefault="00F76793">
            <w:pPr>
              <w:pStyle w:val="a9"/>
              <w:ind w:left="200" w:firstLine="0"/>
              <w:jc w:val="both"/>
            </w:pPr>
            <w:r>
              <w:rPr>
                <w:color w:val="000000"/>
              </w:rPr>
              <w:t>доцент кафедри профілактики пожеж та безпеки життєдіяльності населення Інституту державного управління у сфері цивільного захисту, кандидат хімічних наук, доцент, старший науковий співробітник</w:t>
            </w:r>
          </w:p>
        </w:tc>
      </w:tr>
      <w:tr w:rsidR="00E44840">
        <w:tblPrEx>
          <w:tblCellMar>
            <w:top w:w="0" w:type="dxa"/>
            <w:bottom w:w="0" w:type="dxa"/>
          </w:tblCellMar>
        </w:tblPrEx>
        <w:trPr>
          <w:trHeight w:hRule="exact" w:val="1694"/>
          <w:jc w:val="center"/>
        </w:trPr>
        <w:tc>
          <w:tcPr>
            <w:tcW w:w="2448" w:type="dxa"/>
            <w:shd w:val="clear" w:color="auto" w:fill="auto"/>
          </w:tcPr>
          <w:p w:rsidR="00E44840" w:rsidRDefault="00F76793">
            <w:pPr>
              <w:pStyle w:val="a9"/>
              <w:ind w:firstLine="0"/>
            </w:pPr>
            <w:r>
              <w:rPr>
                <w:color w:val="000000"/>
              </w:rPr>
              <w:t>Васильєв І.О.</w:t>
            </w:r>
          </w:p>
        </w:tc>
        <w:tc>
          <w:tcPr>
            <w:tcW w:w="7157" w:type="dxa"/>
            <w:shd w:val="clear" w:color="auto" w:fill="auto"/>
          </w:tcPr>
          <w:p w:rsidR="00E44840" w:rsidRDefault="00F76793">
            <w:pPr>
              <w:pStyle w:val="a9"/>
              <w:ind w:left="200" w:firstLine="0"/>
              <w:jc w:val="both"/>
            </w:pPr>
            <w:r>
              <w:rPr>
                <w:color w:val="000000"/>
              </w:rPr>
              <w:t xml:space="preserve">заступник </w:t>
            </w:r>
            <w:r>
              <w:rPr>
                <w:color w:val="000000"/>
              </w:rPr>
              <w:t>начальника відділу методичного керівництва та організації навчання науково-методичного центру мережі освітніх установ цивільного захисту Інституту державного управління у сфері цивільного захисту, кандидат юридичних наук</w:t>
            </w:r>
          </w:p>
        </w:tc>
      </w:tr>
      <w:tr w:rsidR="00E44840">
        <w:tblPrEx>
          <w:tblCellMar>
            <w:top w:w="0" w:type="dxa"/>
            <w:bottom w:w="0" w:type="dxa"/>
          </w:tblCellMar>
        </w:tblPrEx>
        <w:trPr>
          <w:trHeight w:hRule="exact" w:val="1013"/>
          <w:jc w:val="center"/>
        </w:trPr>
        <w:tc>
          <w:tcPr>
            <w:tcW w:w="2448" w:type="dxa"/>
            <w:shd w:val="clear" w:color="auto" w:fill="auto"/>
          </w:tcPr>
          <w:p w:rsidR="00E44840" w:rsidRDefault="00F76793">
            <w:pPr>
              <w:pStyle w:val="a9"/>
              <w:ind w:firstLine="0"/>
            </w:pPr>
            <w:r>
              <w:rPr>
                <w:color w:val="000000"/>
              </w:rPr>
              <w:t>Юрченко В.О.</w:t>
            </w:r>
          </w:p>
        </w:tc>
        <w:tc>
          <w:tcPr>
            <w:tcW w:w="7157" w:type="dxa"/>
            <w:shd w:val="clear" w:color="auto" w:fill="auto"/>
            <w:vAlign w:val="bottom"/>
          </w:tcPr>
          <w:p w:rsidR="00E44840" w:rsidRDefault="00F76793">
            <w:pPr>
              <w:pStyle w:val="a9"/>
              <w:ind w:left="200" w:firstLine="0"/>
              <w:jc w:val="both"/>
            </w:pPr>
            <w:r>
              <w:rPr>
                <w:color w:val="000000"/>
              </w:rPr>
              <w:t>завідувач кафедри орг</w:t>
            </w:r>
            <w:r>
              <w:rPr>
                <w:color w:val="000000"/>
              </w:rPr>
              <w:t>анізації управління у надзвичайних ситуаціях Інституту державного управління у сфері цивільного захисту, кандидат технічних наук, доцент</w:t>
            </w:r>
          </w:p>
        </w:tc>
      </w:tr>
    </w:tbl>
    <w:p w:rsidR="00E44840" w:rsidRDefault="00E44840">
      <w:pPr>
        <w:spacing w:after="39" w:line="1" w:lineRule="exact"/>
      </w:pPr>
    </w:p>
    <w:p w:rsidR="00E44840" w:rsidRDefault="00F76793">
      <w:pPr>
        <w:pStyle w:val="1"/>
        <w:ind w:firstLine="0"/>
        <w:jc w:val="both"/>
      </w:pPr>
      <w:r>
        <w:rPr>
          <w:b/>
          <w:bCs/>
          <w:i/>
          <w:iCs/>
          <w:color w:val="000000"/>
        </w:rPr>
        <w:t xml:space="preserve">За загальною редакцією </w:t>
      </w:r>
      <w:proofErr w:type="spellStart"/>
      <w:r>
        <w:rPr>
          <w:i/>
          <w:iCs/>
          <w:color w:val="000000"/>
        </w:rPr>
        <w:t>Волянського</w:t>
      </w:r>
      <w:proofErr w:type="spellEnd"/>
      <w:r>
        <w:rPr>
          <w:i/>
          <w:iCs/>
          <w:color w:val="000000"/>
        </w:rPr>
        <w:t xml:space="preserve"> Петра Борисовича - </w:t>
      </w:r>
      <w:proofErr w:type="spellStart"/>
      <w:r>
        <w:rPr>
          <w:i/>
          <w:iCs/>
          <w:color w:val="000000"/>
        </w:rPr>
        <w:t>в.о</w:t>
      </w:r>
      <w:proofErr w:type="spellEnd"/>
      <w:r>
        <w:rPr>
          <w:i/>
          <w:iCs/>
          <w:color w:val="000000"/>
        </w:rPr>
        <w:t xml:space="preserve">. начальника Інституту державного управління у сфері </w:t>
      </w:r>
      <w:r>
        <w:rPr>
          <w:i/>
          <w:iCs/>
          <w:color w:val="000000"/>
        </w:rPr>
        <w:t>цивільного захисту, доктора наук з державного управління, доцента, Заслуженого лікаря України</w:t>
      </w:r>
    </w:p>
    <w:p w:rsidR="00E44840" w:rsidRDefault="00F76793">
      <w:pPr>
        <w:pStyle w:val="11"/>
        <w:keepNext/>
        <w:keepLines/>
        <w:numPr>
          <w:ilvl w:val="0"/>
          <w:numId w:val="1"/>
        </w:numPr>
        <w:tabs>
          <w:tab w:val="left" w:pos="298"/>
        </w:tabs>
        <w:spacing w:after="120" w:line="233" w:lineRule="auto"/>
        <w:ind w:firstLine="0"/>
        <w:jc w:val="center"/>
      </w:pPr>
      <w:bookmarkStart w:id="0" w:name="bookmark0"/>
      <w:r>
        <w:rPr>
          <w:color w:val="000000"/>
        </w:rPr>
        <w:lastRenderedPageBreak/>
        <w:t>ВСТУП</w:t>
      </w:r>
      <w:bookmarkEnd w:id="0"/>
    </w:p>
    <w:p w:rsidR="00E44840" w:rsidRDefault="00F76793">
      <w:pPr>
        <w:pStyle w:val="1"/>
        <w:ind w:firstLine="740"/>
        <w:jc w:val="both"/>
        <w:rPr>
          <w:sz w:val="26"/>
          <w:szCs w:val="26"/>
        </w:rPr>
      </w:pPr>
      <w:r>
        <w:rPr>
          <w:color w:val="000000"/>
          <w:sz w:val="26"/>
          <w:szCs w:val="26"/>
        </w:rPr>
        <w:t xml:space="preserve">Методичні рекомендації для органів місцевого самоврядування щодо організації та забезпечення пожежної безпеки на території об’єднаних територіальних громад </w:t>
      </w:r>
      <w:r>
        <w:rPr>
          <w:color w:val="000000"/>
          <w:sz w:val="26"/>
          <w:szCs w:val="26"/>
        </w:rPr>
        <w:t>(далі — Рекомендації) розроблені в рамках реалізації Стратегії реформування системи Державної служби України з надзвичайних ситуацій, схваленої розпорядження Кабінету Міністрів України від 25 січня 2017 р. № 61-р, а також реформування територіальної органі</w:t>
      </w:r>
      <w:r>
        <w:rPr>
          <w:color w:val="000000"/>
          <w:sz w:val="26"/>
          <w:szCs w:val="26"/>
        </w:rPr>
        <w:t>зації влади в Україні відповідно до Концепції реформування місцевого самоврядування та територіальної організації влади в Україні, схваленої розпорядженням Кабінету Міністрів України від 1 квітня 2014 р. № 333-р (далі — Концепція).</w:t>
      </w:r>
    </w:p>
    <w:p w:rsidR="00E44840" w:rsidRDefault="00F76793">
      <w:pPr>
        <w:pStyle w:val="1"/>
        <w:ind w:firstLine="740"/>
        <w:jc w:val="both"/>
        <w:rPr>
          <w:sz w:val="26"/>
          <w:szCs w:val="26"/>
        </w:rPr>
      </w:pPr>
      <w:r>
        <w:rPr>
          <w:color w:val="000000"/>
          <w:sz w:val="26"/>
          <w:szCs w:val="26"/>
        </w:rPr>
        <w:t xml:space="preserve">Законом України </w:t>
      </w:r>
      <w:proofErr w:type="spellStart"/>
      <w:r>
        <w:rPr>
          <w:color w:val="000000"/>
          <w:sz w:val="26"/>
          <w:szCs w:val="26"/>
        </w:rPr>
        <w:t>“Про</w:t>
      </w:r>
      <w:proofErr w:type="spellEnd"/>
      <w:r>
        <w:rPr>
          <w:color w:val="000000"/>
          <w:sz w:val="26"/>
          <w:szCs w:val="26"/>
        </w:rPr>
        <w:t xml:space="preserve"> міс</w:t>
      </w:r>
      <w:r>
        <w:rPr>
          <w:color w:val="000000"/>
          <w:sz w:val="26"/>
          <w:szCs w:val="26"/>
        </w:rPr>
        <w:t xml:space="preserve">цеве самоврядування </w:t>
      </w:r>
      <w:proofErr w:type="spellStart"/>
      <w:r>
        <w:rPr>
          <w:color w:val="000000"/>
          <w:sz w:val="26"/>
          <w:szCs w:val="26"/>
        </w:rPr>
        <w:t>України”</w:t>
      </w:r>
      <w:proofErr w:type="spellEnd"/>
      <w:r>
        <w:rPr>
          <w:color w:val="000000"/>
          <w:sz w:val="26"/>
          <w:szCs w:val="26"/>
        </w:rPr>
        <w:t xml:space="preserve"> та статтею 19 Кодексу цивільного захисту України визначено повноваження органам місцевого самоврядування у сфері організації заходів цивільного захисту, а саме - запобігання надзвичайним ситуаціям, захисту населення і територій</w:t>
      </w:r>
      <w:r>
        <w:rPr>
          <w:color w:val="000000"/>
          <w:sz w:val="26"/>
          <w:szCs w:val="26"/>
        </w:rPr>
        <w:t xml:space="preserve"> від природних та техногенних загроз, реагування на надзвичайні ситуації та ліквідації їх наслідків.</w:t>
      </w:r>
    </w:p>
    <w:p w:rsidR="00E44840" w:rsidRDefault="00F76793">
      <w:pPr>
        <w:pStyle w:val="1"/>
        <w:ind w:firstLine="740"/>
        <w:jc w:val="both"/>
        <w:rPr>
          <w:sz w:val="26"/>
          <w:szCs w:val="26"/>
        </w:rPr>
      </w:pPr>
      <w:r>
        <w:rPr>
          <w:color w:val="000000"/>
          <w:sz w:val="26"/>
          <w:szCs w:val="26"/>
        </w:rPr>
        <w:t>На цей час понад 40 % усіх пожеж відбуваються у сільській місцевості, при цьому гинуть люди, завдаються значні збитки культурній спадщині, господарства нес</w:t>
      </w:r>
      <w:r>
        <w:rPr>
          <w:color w:val="000000"/>
          <w:sz w:val="26"/>
          <w:szCs w:val="26"/>
        </w:rPr>
        <w:t>уть чималі втрати, а тому гостро стоїть питання організації гасіння пожеж у сільській місцевості, де існує велика кількість населених пунктів, час прибуття першого підрозділу в які перевищує максимально допустимі значення (20 хвилин).</w:t>
      </w:r>
    </w:p>
    <w:p w:rsidR="00E44840" w:rsidRDefault="00F76793">
      <w:pPr>
        <w:pStyle w:val="1"/>
        <w:ind w:firstLine="740"/>
        <w:jc w:val="both"/>
        <w:rPr>
          <w:sz w:val="26"/>
          <w:szCs w:val="26"/>
        </w:rPr>
      </w:pPr>
      <w:r>
        <w:rPr>
          <w:color w:val="000000"/>
          <w:sz w:val="26"/>
          <w:szCs w:val="26"/>
        </w:rPr>
        <w:t>Реформування місцевог</w:t>
      </w:r>
      <w:r>
        <w:rPr>
          <w:color w:val="000000"/>
          <w:sz w:val="26"/>
          <w:szCs w:val="26"/>
        </w:rPr>
        <w:t>о самоврядування та децентралізація влади передбачають передачу більших повноважень і ресурсів на рівень територіальних громад.</w:t>
      </w:r>
    </w:p>
    <w:p w:rsidR="00E44840" w:rsidRDefault="00F76793">
      <w:pPr>
        <w:pStyle w:val="1"/>
        <w:ind w:firstLine="740"/>
        <w:jc w:val="both"/>
        <w:rPr>
          <w:sz w:val="26"/>
          <w:szCs w:val="26"/>
        </w:rPr>
      </w:pPr>
      <w:r>
        <w:rPr>
          <w:color w:val="000000"/>
          <w:sz w:val="26"/>
          <w:szCs w:val="26"/>
        </w:rPr>
        <w:t>Так, Концепцією до основних повноважень органів місцевого самоврядування базового рівня (об'єднаних територіальних громад) відне</w:t>
      </w:r>
      <w:r>
        <w:rPr>
          <w:color w:val="000000"/>
          <w:sz w:val="26"/>
          <w:szCs w:val="26"/>
        </w:rPr>
        <w:t>сено забезпечення гасіння пожеж, що передбачає подальший розвиток існуючих та утворення нових пожежно-рятувальних підрозділів для забезпечення місцевої та добровільної пожежної охорони.</w:t>
      </w:r>
    </w:p>
    <w:p w:rsidR="00E44840" w:rsidRDefault="00F76793">
      <w:pPr>
        <w:pStyle w:val="1"/>
        <w:ind w:firstLine="740"/>
        <w:jc w:val="both"/>
        <w:rPr>
          <w:sz w:val="26"/>
          <w:szCs w:val="26"/>
        </w:rPr>
      </w:pPr>
      <w:r>
        <w:rPr>
          <w:color w:val="000000"/>
          <w:sz w:val="26"/>
          <w:szCs w:val="26"/>
        </w:rPr>
        <w:t>З метою надання методичної допомоги органам місцевого самоврядування в</w:t>
      </w:r>
      <w:r>
        <w:rPr>
          <w:color w:val="000000"/>
          <w:sz w:val="26"/>
          <w:szCs w:val="26"/>
        </w:rPr>
        <w:t xml:space="preserve"> організації роботи щодо забезпечення пожежної безпеки на території громади Державною службою України з надзвичайних ситуацій розроблено Рекомендації, які включають в себе алгоритм утворення та організації діяльності місцевих пожежно-рятувальних підрозділі</w:t>
      </w:r>
      <w:r>
        <w:rPr>
          <w:color w:val="000000"/>
          <w:sz w:val="26"/>
          <w:szCs w:val="26"/>
        </w:rPr>
        <w:t>в, зразки документів і примірне Положення про місцеву пожежну охорону, а також основні засади розвитку добровільного пожежного руху на території громад.</w:t>
      </w:r>
    </w:p>
    <w:p w:rsidR="00E44840" w:rsidRDefault="00F76793">
      <w:pPr>
        <w:pStyle w:val="1"/>
        <w:ind w:firstLine="740"/>
        <w:jc w:val="both"/>
        <w:rPr>
          <w:sz w:val="26"/>
          <w:szCs w:val="26"/>
        </w:rPr>
      </w:pPr>
      <w:r>
        <w:rPr>
          <w:color w:val="000000"/>
          <w:sz w:val="26"/>
          <w:szCs w:val="26"/>
        </w:rPr>
        <w:t>Рекомендації розроблено з урахуванням національного досвіду з питань організації гасіння пожеж, а також</w:t>
      </w:r>
      <w:r>
        <w:rPr>
          <w:color w:val="000000"/>
          <w:sz w:val="26"/>
          <w:szCs w:val="26"/>
        </w:rPr>
        <w:t xml:space="preserve"> досвіду Федеративної Республіки Німеччина, Республіки Польща, Республіки Австрія, Канади, Словацької Республіки, Сполучених Штатів Америки та Угорщини з цього питання.</w:t>
      </w:r>
    </w:p>
    <w:p w:rsidR="00E44840" w:rsidRDefault="00F76793">
      <w:pPr>
        <w:pStyle w:val="1"/>
        <w:ind w:firstLine="740"/>
        <w:jc w:val="both"/>
        <w:rPr>
          <w:sz w:val="26"/>
          <w:szCs w:val="26"/>
        </w:rPr>
      </w:pPr>
      <w:r>
        <w:rPr>
          <w:color w:val="000000"/>
          <w:sz w:val="26"/>
          <w:szCs w:val="26"/>
        </w:rPr>
        <w:t xml:space="preserve">Доопрацювання Рекомендацій проводилося за участю представників територіальних громад і </w:t>
      </w:r>
      <w:r>
        <w:rPr>
          <w:color w:val="000000"/>
          <w:sz w:val="26"/>
          <w:szCs w:val="26"/>
        </w:rPr>
        <w:t xml:space="preserve">територіальних органів ДСНС областей, де реалізуються пілотні проекти щодо організації заходів цивільного захисту населення, а також за підтримки представників І)еиІ8СІіе СіЄ8ЄІІ8СІіаН </w:t>
      </w:r>
      <w:proofErr w:type="spellStart"/>
      <w:r>
        <w:rPr>
          <w:color w:val="000000"/>
          <w:sz w:val="26"/>
          <w:szCs w:val="26"/>
        </w:rPr>
        <w:t>і'йг</w:t>
      </w:r>
      <w:proofErr w:type="spellEnd"/>
      <w:r>
        <w:rPr>
          <w:color w:val="000000"/>
          <w:sz w:val="26"/>
          <w:szCs w:val="26"/>
        </w:rPr>
        <w:t xml:space="preserve"> </w:t>
      </w:r>
      <w:proofErr w:type="spellStart"/>
      <w:r>
        <w:rPr>
          <w:color w:val="000000"/>
          <w:sz w:val="26"/>
          <w:szCs w:val="26"/>
        </w:rPr>
        <w:t>Ііііегіїаііопаіе</w:t>
      </w:r>
      <w:proofErr w:type="spellEnd"/>
      <w:r>
        <w:rPr>
          <w:color w:val="000000"/>
          <w:sz w:val="26"/>
          <w:szCs w:val="26"/>
        </w:rPr>
        <w:t xml:space="preserve"> /и^</w:t>
      </w:r>
      <w:proofErr w:type="spellStart"/>
      <w:r>
        <w:rPr>
          <w:color w:val="000000"/>
          <w:sz w:val="26"/>
          <w:szCs w:val="26"/>
        </w:rPr>
        <w:t>аттепагЬеіі</w:t>
      </w:r>
      <w:proofErr w:type="spellEnd"/>
      <w:r>
        <w:rPr>
          <w:color w:val="000000"/>
          <w:sz w:val="26"/>
          <w:szCs w:val="26"/>
        </w:rPr>
        <w:t xml:space="preserve"> (ОІ/) </w:t>
      </w:r>
      <w:proofErr w:type="spellStart"/>
      <w:r>
        <w:rPr>
          <w:color w:val="000000"/>
          <w:sz w:val="26"/>
          <w:szCs w:val="26"/>
        </w:rPr>
        <w:t>ОтЬН</w:t>
      </w:r>
      <w:proofErr w:type="spellEnd"/>
      <w:r>
        <w:rPr>
          <w:color w:val="000000"/>
          <w:sz w:val="26"/>
          <w:szCs w:val="26"/>
        </w:rPr>
        <w:t xml:space="preserve"> (Німеччина).</w:t>
      </w:r>
    </w:p>
    <w:p w:rsidR="00E44840" w:rsidRDefault="00F76793">
      <w:pPr>
        <w:pStyle w:val="11"/>
        <w:keepNext/>
        <w:keepLines/>
        <w:numPr>
          <w:ilvl w:val="0"/>
          <w:numId w:val="1"/>
        </w:numPr>
        <w:tabs>
          <w:tab w:val="left" w:pos="2950"/>
        </w:tabs>
        <w:spacing w:after="280"/>
        <w:ind w:firstLine="0"/>
        <w:jc w:val="center"/>
      </w:pPr>
      <w:bookmarkStart w:id="1" w:name="bookmark2"/>
      <w:r>
        <w:rPr>
          <w:color w:val="000000"/>
        </w:rPr>
        <w:t>АЛГОРИТМ</w:t>
      </w:r>
      <w:r>
        <w:rPr>
          <w:color w:val="000000"/>
        </w:rPr>
        <w:br/>
        <w:t>у</w:t>
      </w:r>
      <w:r>
        <w:rPr>
          <w:color w:val="000000"/>
        </w:rPr>
        <w:t>творення місцевого пожежно-рятувального підрозділу</w:t>
      </w:r>
      <w:bookmarkEnd w:id="1"/>
    </w:p>
    <w:p w:rsidR="00E44840" w:rsidRDefault="00F76793">
      <w:pPr>
        <w:pStyle w:val="1"/>
        <w:ind w:firstLine="720"/>
        <w:jc w:val="both"/>
      </w:pPr>
      <w:r>
        <w:rPr>
          <w:color w:val="000000"/>
        </w:rPr>
        <w:t xml:space="preserve">З метою підвищення рівня пожежної безпеки на території об'єднаних територіальних громад, а також своєчасного реагування на пожежі та надання </w:t>
      </w:r>
      <w:r>
        <w:rPr>
          <w:color w:val="000000"/>
        </w:rPr>
        <w:lastRenderedPageBreak/>
        <w:t xml:space="preserve">допомоги у ліквідації наслідків надзвичайних ситуацій у разі їх </w:t>
      </w:r>
      <w:r>
        <w:rPr>
          <w:color w:val="000000"/>
        </w:rPr>
        <w:t>виникнення органами місцевого самоврядування утворюється місцева пожежна охорона.</w:t>
      </w:r>
    </w:p>
    <w:p w:rsidR="00E44840" w:rsidRDefault="00F76793">
      <w:pPr>
        <w:pStyle w:val="1"/>
        <w:ind w:firstLine="720"/>
        <w:jc w:val="both"/>
      </w:pPr>
      <w:r>
        <w:rPr>
          <w:color w:val="000000"/>
        </w:rPr>
        <w:t>Основними завданнями місцевої пожежної охорони є:</w:t>
      </w:r>
    </w:p>
    <w:p w:rsidR="00E44840" w:rsidRDefault="00F76793">
      <w:pPr>
        <w:pStyle w:val="1"/>
        <w:ind w:firstLine="720"/>
        <w:jc w:val="both"/>
      </w:pPr>
      <w:r>
        <w:rPr>
          <w:color w:val="000000"/>
        </w:rPr>
        <w:t>забезпечення пожежної безпеки;</w:t>
      </w:r>
    </w:p>
    <w:p w:rsidR="00E44840" w:rsidRDefault="00F76793">
      <w:pPr>
        <w:pStyle w:val="1"/>
        <w:ind w:firstLine="720"/>
        <w:jc w:val="both"/>
      </w:pPr>
      <w:r>
        <w:rPr>
          <w:color w:val="000000"/>
        </w:rPr>
        <w:t>запобігання виникненню пожеж та нещасних випадків під час пожеж;</w:t>
      </w:r>
    </w:p>
    <w:p w:rsidR="00E44840" w:rsidRDefault="00F76793">
      <w:pPr>
        <w:pStyle w:val="1"/>
        <w:spacing w:after="280"/>
        <w:ind w:firstLine="720"/>
        <w:jc w:val="both"/>
      </w:pPr>
      <w:r>
        <w:rPr>
          <w:color w:val="000000"/>
        </w:rPr>
        <w:t>гасіння пожеж, рятування нас</w:t>
      </w:r>
      <w:r>
        <w:rPr>
          <w:color w:val="000000"/>
        </w:rPr>
        <w:t>елення, а також надання допомоги у ліквідації наслідків інших надзвичайних ситуацій.</w:t>
      </w:r>
    </w:p>
    <w:p w:rsidR="00E44840" w:rsidRDefault="00F76793">
      <w:pPr>
        <w:pStyle w:val="1"/>
        <w:ind w:firstLine="720"/>
        <w:jc w:val="both"/>
      </w:pPr>
      <w:r>
        <w:rPr>
          <w:color w:val="000000"/>
        </w:rPr>
        <w:t>Утворенню місцевої пожежної охорони повинні передувати:</w:t>
      </w:r>
    </w:p>
    <w:p w:rsidR="00E44840" w:rsidRDefault="00F76793">
      <w:pPr>
        <w:pStyle w:val="1"/>
        <w:numPr>
          <w:ilvl w:val="0"/>
          <w:numId w:val="2"/>
        </w:numPr>
        <w:tabs>
          <w:tab w:val="left" w:pos="1138"/>
        </w:tabs>
        <w:ind w:firstLine="720"/>
        <w:jc w:val="both"/>
      </w:pPr>
      <w:r>
        <w:rPr>
          <w:color w:val="000000"/>
        </w:rPr>
        <w:t xml:space="preserve">аналіз пожеж, надзвичайних ситуацій та небезпечних подій, що виникали на відповідній території протягом останніх 5 </w:t>
      </w:r>
      <w:r>
        <w:rPr>
          <w:color w:val="000000"/>
        </w:rPr>
        <w:t>років, а також стан реагування на них, визначення ризиків і небезпек;</w:t>
      </w:r>
    </w:p>
    <w:p w:rsidR="00E44840" w:rsidRDefault="00F76793">
      <w:pPr>
        <w:pStyle w:val="1"/>
        <w:numPr>
          <w:ilvl w:val="0"/>
          <w:numId w:val="2"/>
        </w:numPr>
        <w:tabs>
          <w:tab w:val="left" w:pos="1858"/>
        </w:tabs>
        <w:ind w:firstLine="720"/>
        <w:jc w:val="both"/>
      </w:pPr>
      <w:r>
        <w:rPr>
          <w:color w:val="000000"/>
        </w:rPr>
        <w:t>визначення:</w:t>
      </w:r>
    </w:p>
    <w:p w:rsidR="00E44840" w:rsidRDefault="00F76793">
      <w:pPr>
        <w:pStyle w:val="1"/>
        <w:spacing w:after="140"/>
        <w:ind w:firstLine="720"/>
        <w:jc w:val="both"/>
      </w:pPr>
      <w:r>
        <w:rPr>
          <w:color w:val="000000"/>
        </w:rPr>
        <w:t>кількості необхідних пожежно-рятувальних підрозділів (частин) та потреби у будівництві (реконструкції, ремонті) пожежних депо (пристосованих приміщень);</w:t>
      </w:r>
    </w:p>
    <w:p w:rsidR="00E44840" w:rsidRDefault="00F76793">
      <w:pPr>
        <w:pStyle w:val="1"/>
        <w:spacing w:after="140"/>
        <w:ind w:firstLine="720"/>
        <w:jc w:val="both"/>
      </w:pPr>
      <w:r>
        <w:rPr>
          <w:color w:val="000000"/>
        </w:rPr>
        <w:t xml:space="preserve">типу і кількості </w:t>
      </w:r>
      <w:proofErr w:type="spellStart"/>
      <w:r>
        <w:rPr>
          <w:color w:val="000000"/>
        </w:rPr>
        <w:t>пожежно-</w:t>
      </w:r>
      <w:proofErr w:type="spellEnd"/>
      <w:r>
        <w:rPr>
          <w:color w:val="000000"/>
        </w:rPr>
        <w:t xml:space="preserve"> та аварійно-рятувальних автомобілів і оснащення;</w:t>
      </w:r>
    </w:p>
    <w:p w:rsidR="00E44840" w:rsidRDefault="00F76793">
      <w:pPr>
        <w:pStyle w:val="1"/>
        <w:spacing w:after="140"/>
        <w:ind w:firstLine="720"/>
        <w:jc w:val="both"/>
      </w:pPr>
      <w:r>
        <w:rPr>
          <w:color w:val="000000"/>
        </w:rPr>
        <w:t>кількості персоналу;</w:t>
      </w:r>
    </w:p>
    <w:p w:rsidR="00E44840" w:rsidRDefault="00F76793">
      <w:pPr>
        <w:pStyle w:val="1"/>
        <w:spacing w:after="140"/>
        <w:ind w:firstLine="720"/>
        <w:jc w:val="both"/>
      </w:pPr>
      <w:r>
        <w:rPr>
          <w:color w:val="000000"/>
        </w:rPr>
        <w:t>порядку проведення підготовки персоналу;</w:t>
      </w:r>
    </w:p>
    <w:p w:rsidR="00E44840" w:rsidRDefault="00F76793">
      <w:pPr>
        <w:pStyle w:val="1"/>
        <w:spacing w:after="140"/>
        <w:ind w:firstLine="720"/>
        <w:jc w:val="both"/>
      </w:pPr>
      <w:r>
        <w:rPr>
          <w:color w:val="000000"/>
        </w:rPr>
        <w:t>кількості спеціального одягу та спорядження для персоналу;</w:t>
      </w:r>
    </w:p>
    <w:p w:rsidR="00E44840" w:rsidRDefault="00F76793">
      <w:pPr>
        <w:pStyle w:val="1"/>
        <w:spacing w:after="200"/>
        <w:ind w:firstLine="720"/>
        <w:jc w:val="both"/>
      </w:pPr>
      <w:r>
        <w:rPr>
          <w:color w:val="000000"/>
        </w:rPr>
        <w:t>порядку чергування персоналу;</w:t>
      </w:r>
    </w:p>
    <w:p w:rsidR="00E44840" w:rsidRDefault="00F76793">
      <w:pPr>
        <w:pStyle w:val="1"/>
        <w:spacing w:after="140"/>
        <w:ind w:firstLine="720"/>
        <w:jc w:val="both"/>
      </w:pPr>
      <w:r>
        <w:rPr>
          <w:color w:val="000000"/>
        </w:rPr>
        <w:t>порядку оповіщення персоналу про виникнення пож</w:t>
      </w:r>
      <w:r>
        <w:rPr>
          <w:color w:val="000000"/>
        </w:rPr>
        <w:t>еж, надзвичайних ситуацій та небезпечних подій;</w:t>
      </w:r>
    </w:p>
    <w:p w:rsidR="00E44840" w:rsidRDefault="00F76793">
      <w:pPr>
        <w:pStyle w:val="1"/>
        <w:spacing w:after="140"/>
        <w:ind w:firstLine="720"/>
        <w:jc w:val="both"/>
      </w:pPr>
      <w:r>
        <w:rPr>
          <w:color w:val="000000"/>
        </w:rPr>
        <w:t>порядку охорони будівель;</w:t>
      </w:r>
    </w:p>
    <w:p w:rsidR="00E44840" w:rsidRDefault="00F76793">
      <w:pPr>
        <w:pStyle w:val="1"/>
        <w:spacing w:after="140"/>
        <w:ind w:firstLine="720"/>
        <w:jc w:val="both"/>
      </w:pPr>
      <w:r>
        <w:rPr>
          <w:color w:val="000000"/>
        </w:rPr>
        <w:t>порядку оповіщення населення про виникнення пожеж, надзвичайних ситуацій та небезпечних подій;</w:t>
      </w:r>
    </w:p>
    <w:p w:rsidR="00E44840" w:rsidRDefault="00F76793">
      <w:pPr>
        <w:pStyle w:val="1"/>
        <w:spacing w:after="140"/>
        <w:ind w:firstLine="720"/>
        <w:jc w:val="both"/>
      </w:pPr>
      <w:r>
        <w:rPr>
          <w:color w:val="000000"/>
        </w:rPr>
        <w:t>порядку забезпечення страхування персоналу;</w:t>
      </w:r>
    </w:p>
    <w:p w:rsidR="00E44840" w:rsidRDefault="00F76793">
      <w:pPr>
        <w:pStyle w:val="1"/>
        <w:spacing w:after="140"/>
        <w:ind w:firstLine="720"/>
        <w:jc w:val="both"/>
      </w:pPr>
      <w:r>
        <w:rPr>
          <w:color w:val="000000"/>
        </w:rPr>
        <w:t xml:space="preserve">порядку обслуговування пожежних рукавів, </w:t>
      </w:r>
      <w:r>
        <w:rPr>
          <w:color w:val="000000"/>
        </w:rPr>
        <w:t>апаратів захисту органів дихання та зору (за потреби), іншого обладнання та оснащення;</w:t>
      </w:r>
    </w:p>
    <w:p w:rsidR="00E44840" w:rsidRDefault="00F76793">
      <w:pPr>
        <w:pStyle w:val="1"/>
        <w:spacing w:after="280"/>
        <w:ind w:firstLine="720"/>
        <w:jc w:val="both"/>
      </w:pPr>
      <w:r>
        <w:rPr>
          <w:color w:val="000000"/>
        </w:rPr>
        <w:t>складання проекту кошторису для утримання місцевої пожежної охорони.</w:t>
      </w:r>
    </w:p>
    <w:p w:rsidR="00E44840" w:rsidRDefault="00F76793">
      <w:pPr>
        <w:pStyle w:val="1"/>
        <w:ind w:firstLine="720"/>
        <w:jc w:val="both"/>
      </w:pPr>
      <w:r>
        <w:rPr>
          <w:color w:val="000000"/>
        </w:rPr>
        <w:t>Аналіз пожеж, надзвичайних ситуацій та небезпечних подій, як правило, проводиться шляхом аналізу неб</w:t>
      </w:r>
      <w:r>
        <w:rPr>
          <w:color w:val="000000"/>
        </w:rPr>
        <w:t>езпек і ризиків, що притаманні (існують) на</w:t>
      </w:r>
      <w:r>
        <w:rPr>
          <w:color w:val="000000"/>
        </w:rPr>
        <w:br w:type="page"/>
      </w:r>
      <w:r>
        <w:rPr>
          <w:color w:val="000000"/>
        </w:rPr>
        <w:lastRenderedPageBreak/>
        <w:t>такій території, за наступними напрямками:</w:t>
      </w:r>
    </w:p>
    <w:p w:rsidR="00E44840" w:rsidRDefault="00F76793">
      <w:pPr>
        <w:pStyle w:val="1"/>
        <w:ind w:firstLine="760"/>
        <w:jc w:val="both"/>
      </w:pPr>
      <w:r>
        <w:rPr>
          <w:b/>
          <w:bCs/>
          <w:color w:val="000000"/>
        </w:rPr>
        <w:t xml:space="preserve">пожежі </w:t>
      </w:r>
      <w:r>
        <w:rPr>
          <w:color w:val="000000"/>
        </w:rPr>
        <w:t>(аналіз виникнення пожеж у житловому секторі, на виробництві, транспорті, у природних екосистемах);</w:t>
      </w:r>
    </w:p>
    <w:p w:rsidR="00E44840" w:rsidRDefault="00F76793">
      <w:pPr>
        <w:pStyle w:val="1"/>
        <w:ind w:firstLine="760"/>
        <w:jc w:val="both"/>
      </w:pPr>
      <w:r>
        <w:rPr>
          <w:b/>
          <w:bCs/>
          <w:color w:val="000000"/>
        </w:rPr>
        <w:t xml:space="preserve">дорожньо-транспортні пригоди </w:t>
      </w:r>
      <w:r>
        <w:rPr>
          <w:color w:val="000000"/>
        </w:rPr>
        <w:t>(наявність доріг міжнародного, де</w:t>
      </w:r>
      <w:r>
        <w:rPr>
          <w:color w:val="000000"/>
        </w:rPr>
        <w:t xml:space="preserve">ржавного, регіонального, обласного, районного та місцевого значення, середня кількість автотранспортних засобів з небезпечним вантажем, що слідують такими </w:t>
      </w:r>
      <w:proofErr w:type="gramStart"/>
      <w:r>
        <w:rPr>
          <w:color w:val="000000"/>
        </w:rPr>
        <w:t>дорогами</w:t>
      </w:r>
      <w:proofErr w:type="gramEnd"/>
      <w:r>
        <w:rPr>
          <w:color w:val="000000"/>
        </w:rPr>
        <w:t xml:space="preserve"> протягом року, наявність і кількість </w:t>
      </w:r>
      <w:proofErr w:type="spellStart"/>
      <w:r>
        <w:rPr>
          <w:color w:val="000000"/>
        </w:rPr>
        <w:t>аварійно-</w:t>
      </w:r>
      <w:proofErr w:type="spellEnd"/>
      <w:r>
        <w:rPr>
          <w:color w:val="000000"/>
        </w:rPr>
        <w:t xml:space="preserve"> небезпечних ділянок, аналіз аварійності та см</w:t>
      </w:r>
      <w:r>
        <w:rPr>
          <w:color w:val="000000"/>
        </w:rPr>
        <w:t>ертності на дорогах тощо);</w:t>
      </w:r>
    </w:p>
    <w:p w:rsidR="00E44840" w:rsidRDefault="00F76793">
      <w:pPr>
        <w:pStyle w:val="1"/>
        <w:ind w:firstLine="760"/>
        <w:jc w:val="both"/>
      </w:pPr>
      <w:r>
        <w:rPr>
          <w:b/>
          <w:bCs/>
          <w:color w:val="000000"/>
        </w:rPr>
        <w:t xml:space="preserve">виробнича сфера, у тому числі з наявністю вибухових, хімічних і радіоактивних речовин </w:t>
      </w:r>
      <w:r>
        <w:rPr>
          <w:color w:val="000000"/>
        </w:rPr>
        <w:t>(наявність об'єктів, на яких обертаються, зберігаються або виготовляються небезпечні речовини та матеріали, зношеність устаткування та обладнан</w:t>
      </w:r>
      <w:r>
        <w:rPr>
          <w:color w:val="000000"/>
        </w:rPr>
        <w:t xml:space="preserve">ня, наявність на об'єкті власних </w:t>
      </w:r>
      <w:proofErr w:type="spellStart"/>
      <w:r>
        <w:rPr>
          <w:color w:val="000000"/>
        </w:rPr>
        <w:t>пожежно-</w:t>
      </w:r>
      <w:proofErr w:type="spellEnd"/>
      <w:r>
        <w:rPr>
          <w:color w:val="000000"/>
        </w:rPr>
        <w:t xml:space="preserve"> та аварійно-рятувальних служб, можливі зони та наслідки ураження у разі виникнення аварійних та надзвичайних ситуацій тощо);</w:t>
      </w:r>
    </w:p>
    <w:p w:rsidR="00E44840" w:rsidRDefault="00F76793">
      <w:pPr>
        <w:pStyle w:val="1"/>
        <w:ind w:firstLine="760"/>
        <w:jc w:val="both"/>
      </w:pPr>
      <w:r>
        <w:rPr>
          <w:b/>
          <w:bCs/>
          <w:color w:val="000000"/>
        </w:rPr>
        <w:t xml:space="preserve">водні об’єкти </w:t>
      </w:r>
      <w:r>
        <w:rPr>
          <w:color w:val="000000"/>
        </w:rPr>
        <w:t>(аналіз причин загибелі на воді та кількості таких випадків, наявні та необ</w:t>
      </w:r>
      <w:r>
        <w:rPr>
          <w:color w:val="000000"/>
        </w:rPr>
        <w:t>хідні засоби і оснащення для попередження та реагування на такі випадки);</w:t>
      </w:r>
    </w:p>
    <w:p w:rsidR="00E44840" w:rsidRDefault="00F76793">
      <w:pPr>
        <w:pStyle w:val="1"/>
        <w:ind w:firstLine="760"/>
        <w:jc w:val="both"/>
      </w:pPr>
      <w:r>
        <w:rPr>
          <w:b/>
          <w:bCs/>
          <w:color w:val="000000"/>
        </w:rPr>
        <w:t xml:space="preserve">природні явища </w:t>
      </w:r>
      <w:r>
        <w:rPr>
          <w:color w:val="000000"/>
        </w:rPr>
        <w:t>(аналіз проходження повеней і паводків, виникнення буревіїв, снігових заметів, наявність і стан дамб та їх стійкість до природних небезпечних явищ, наявність технічних</w:t>
      </w:r>
      <w:r>
        <w:rPr>
          <w:color w:val="000000"/>
        </w:rPr>
        <w:t xml:space="preserve"> засобів для відкачування забрудненої води, розбирання завалів тощо).</w:t>
      </w:r>
    </w:p>
    <w:p w:rsidR="00E44840" w:rsidRDefault="00F76793">
      <w:pPr>
        <w:pStyle w:val="1"/>
        <w:spacing w:after="100"/>
        <w:ind w:firstLine="760"/>
        <w:jc w:val="both"/>
      </w:pPr>
      <w:r>
        <w:rPr>
          <w:color w:val="000000"/>
        </w:rPr>
        <w:t xml:space="preserve">За результатами проведеного аналізу утворювана місцева пожежна охорона повинна </w:t>
      </w:r>
      <w:proofErr w:type="gramStart"/>
      <w:r>
        <w:rPr>
          <w:color w:val="000000"/>
        </w:rPr>
        <w:t>забезпечити</w:t>
      </w:r>
      <w:proofErr w:type="gramEnd"/>
      <w:r>
        <w:rPr>
          <w:color w:val="000000"/>
        </w:rPr>
        <w:t xml:space="preserve"> надання допомоги населенню у разі виникнення пожеж, дорожньо-транспортних пригод, аварій на неб</w:t>
      </w:r>
      <w:r>
        <w:rPr>
          <w:color w:val="000000"/>
        </w:rPr>
        <w:t>езпечних підприємствах, на водних об’єктах, при небезпечних природних явищах, а також проводити інші невідкладні роботи за потребами громади.</w:t>
      </w:r>
    </w:p>
    <w:p w:rsidR="00E44840" w:rsidRDefault="00F76793">
      <w:pPr>
        <w:pStyle w:val="1"/>
        <w:ind w:firstLine="760"/>
        <w:jc w:val="both"/>
      </w:pPr>
      <w:r>
        <w:rPr>
          <w:color w:val="000000"/>
        </w:rPr>
        <w:t xml:space="preserve">Залежно від проведеного аналізу пожеж, надзвичайних ситуацій та небезпечних подій керівництвом громади визначається необхідна </w:t>
      </w:r>
      <w:r>
        <w:rPr>
          <w:b/>
          <w:bCs/>
          <w:color w:val="000000"/>
        </w:rPr>
        <w:t xml:space="preserve">кількість пожежно-рятувальних підрозділів (частин) </w:t>
      </w:r>
      <w:r>
        <w:rPr>
          <w:color w:val="000000"/>
        </w:rPr>
        <w:t>для забезпечення місцевої пожежної охорони (далі — місцеві пожежні команди (МПК</w:t>
      </w:r>
      <w:r>
        <w:rPr>
          <w:color w:val="000000"/>
        </w:rPr>
        <w:t xml:space="preserve">)) та місця їх розташування з урахуванням забезпечення належного реагування протягом 20 хвилин з часу отримання повідомлення у найвіддаленішому від підрозділу місці на відповідній території, а також </w:t>
      </w:r>
      <w:r>
        <w:rPr>
          <w:b/>
          <w:bCs/>
          <w:color w:val="000000"/>
        </w:rPr>
        <w:t xml:space="preserve">тип і кількість </w:t>
      </w:r>
      <w:proofErr w:type="spellStart"/>
      <w:r>
        <w:rPr>
          <w:b/>
          <w:bCs/>
          <w:color w:val="000000"/>
        </w:rPr>
        <w:t>пожежно-</w:t>
      </w:r>
      <w:proofErr w:type="spellEnd"/>
      <w:r>
        <w:rPr>
          <w:b/>
          <w:bCs/>
          <w:color w:val="000000"/>
        </w:rPr>
        <w:t xml:space="preserve"> та </w:t>
      </w:r>
      <w:proofErr w:type="spellStart"/>
      <w:r>
        <w:rPr>
          <w:b/>
          <w:bCs/>
          <w:color w:val="000000"/>
        </w:rPr>
        <w:t>аварійно-</w:t>
      </w:r>
      <w:proofErr w:type="spellEnd"/>
      <w:r>
        <w:rPr>
          <w:b/>
          <w:bCs/>
          <w:color w:val="000000"/>
        </w:rPr>
        <w:t xml:space="preserve"> рятувальних автомоб</w:t>
      </w:r>
      <w:r>
        <w:rPr>
          <w:b/>
          <w:bCs/>
          <w:color w:val="000000"/>
        </w:rPr>
        <w:t>ілів і оснащення</w:t>
      </w:r>
      <w:r>
        <w:rPr>
          <w:color w:val="000000"/>
        </w:rPr>
        <w:t>, що необхідні для належного реагування.</w:t>
      </w:r>
    </w:p>
    <w:p w:rsidR="00E44840" w:rsidRDefault="00F76793">
      <w:pPr>
        <w:pStyle w:val="1"/>
        <w:ind w:firstLine="760"/>
        <w:jc w:val="both"/>
      </w:pPr>
      <w:r>
        <w:rPr>
          <w:color w:val="000000"/>
        </w:rPr>
        <w:t xml:space="preserve">Під час визначення </w:t>
      </w:r>
      <w:r>
        <w:rPr>
          <w:b/>
          <w:bCs/>
          <w:color w:val="000000"/>
        </w:rPr>
        <w:t xml:space="preserve">кількості МПК </w:t>
      </w:r>
      <w:r>
        <w:rPr>
          <w:color w:val="000000"/>
        </w:rPr>
        <w:t>та місць їх розташування необхідно враховувати віддаленість населених пунктів один від одного, наявність доріг та перешкод на них (залізничні переїзди, водні перешкод</w:t>
      </w:r>
      <w:r>
        <w:rPr>
          <w:color w:val="000000"/>
        </w:rPr>
        <w:t>и, наявність ділянок доріг, на яких пожежно-рятувальна техніка не зможе пересуватися через габаритні розміри або технічні характеристики тощо).</w:t>
      </w:r>
    </w:p>
    <w:p w:rsidR="00E44840" w:rsidRDefault="00F76793">
      <w:pPr>
        <w:pStyle w:val="20"/>
        <w:ind w:left="0" w:firstLine="760"/>
        <w:jc w:val="both"/>
      </w:pPr>
      <w:proofErr w:type="spellStart"/>
      <w:r>
        <w:rPr>
          <w:b/>
          <w:bCs/>
          <w:i/>
          <w:iCs/>
        </w:rPr>
        <w:t>Довідково</w:t>
      </w:r>
      <w:proofErr w:type="spellEnd"/>
      <w:r>
        <w:rPr>
          <w:b/>
          <w:bCs/>
          <w:i/>
          <w:iCs/>
        </w:rPr>
        <w:t>.</w:t>
      </w:r>
    </w:p>
    <w:p w:rsidR="00E44840" w:rsidRDefault="00E44840">
      <w:pPr>
        <w:pStyle w:val="20"/>
        <w:spacing w:after="60"/>
        <w:ind w:left="0" w:firstLine="760"/>
        <w:jc w:val="both"/>
      </w:pPr>
      <w:r w:rsidRPr="00E44840">
        <w:pict>
          <v:shapetype id="_x0000_t202" coordsize="21600,21600" o:spt="202" path="m,l,21600r21600,l21600,xe">
            <v:stroke joinstyle="miter"/>
            <v:path gradientshapeok="t" o:connecttype="rect"/>
          </v:shapetype>
          <v:shape id="_x0000_s1027" type="#_x0000_t202" style="position:absolute;left:0;text-align:left;margin-left:275.25pt;margin-top:41pt;width:101.5pt;height:16.8pt;z-index:-125829375;mso-wrap-distance-left:9pt;mso-wrap-distance-right:9pt;mso-position-horizontal-relative:page" filled="f" stroked="f">
            <v:textbox inset="0,0,0,0">
              <w:txbxContent>
                <w:p w:rsidR="00E44840" w:rsidRDefault="00F76793">
                  <w:pPr>
                    <w:pStyle w:val="20"/>
                    <w:ind w:left="0"/>
                  </w:pPr>
                  <w:proofErr w:type="spellStart"/>
                  <w:r>
                    <w:rPr>
                      <w:i/>
                      <w:iCs/>
                      <w:sz w:val="14"/>
                      <w:szCs w:val="14"/>
                      <w:vertAlign w:val="superscript"/>
                    </w:rPr>
                    <w:t>т</w:t>
                  </w:r>
                  <w:r>
                    <w:rPr>
                      <w:i/>
                      <w:iCs/>
                      <w:sz w:val="14"/>
                      <w:szCs w:val="14"/>
                    </w:rPr>
                    <w:t>прям</w:t>
                  </w:r>
                  <w:proofErr w:type="spellEnd"/>
                  <w:r>
                    <w:rPr>
                      <w:i/>
                      <w:iCs/>
                      <w:sz w:val="14"/>
                      <w:szCs w:val="14"/>
                    </w:rPr>
                    <w:t xml:space="preserve"> </w:t>
                  </w:r>
                  <w:r>
                    <w:rPr>
                      <w:i/>
                      <w:iCs/>
                      <w:sz w:val="14"/>
                      <w:szCs w:val="14"/>
                      <w:vertAlign w:val="superscript"/>
                    </w:rPr>
                    <w:t>=</w:t>
                  </w:r>
                  <w:r>
                    <w:rPr>
                      <w:i/>
                      <w:iCs/>
                    </w:rPr>
                    <w:t>І*60\'</w:t>
                  </w:r>
                  <w:r>
                    <w:rPr>
                      <w:i/>
                      <w:iCs/>
                      <w:sz w:val="14"/>
                      <w:szCs w:val="14"/>
                    </w:rPr>
                    <w:t>руху</w:t>
                  </w:r>
                  <w:r>
                    <w:rPr>
                      <w:i/>
                      <w:iCs/>
                    </w:rPr>
                    <w:t xml:space="preserve">. </w:t>
                  </w:r>
                  <w:proofErr w:type="spellStart"/>
                  <w:r>
                    <w:rPr>
                      <w:i/>
                      <w:iCs/>
                    </w:rPr>
                    <w:t>хв</w:t>
                  </w:r>
                  <w:proofErr w:type="spellEnd"/>
                  <w:r>
                    <w:rPr>
                      <w:i/>
                      <w:iCs/>
                    </w:rPr>
                    <w:t>,</w:t>
                  </w:r>
                </w:p>
              </w:txbxContent>
            </v:textbox>
            <w10:wrap type="square" side="left" anchorx="page"/>
          </v:shape>
        </w:pict>
      </w:r>
      <w:r w:rsidR="00F76793">
        <w:rPr>
          <w:i/>
          <w:iCs/>
        </w:rPr>
        <w:t>Час прямування до найвіддаленішого ймовірного місця виклику (</w:t>
      </w:r>
      <w:proofErr w:type="spellStart"/>
      <w:r w:rsidR="00F76793">
        <w:rPr>
          <w:i/>
          <w:iCs/>
        </w:rPr>
        <w:t>т</w:t>
      </w:r>
      <w:r w:rsidR="00F76793">
        <w:rPr>
          <w:i/>
          <w:iCs/>
          <w:sz w:val="14"/>
          <w:szCs w:val="14"/>
        </w:rPr>
        <w:t>прям</w:t>
      </w:r>
      <w:proofErr w:type="spellEnd"/>
      <w:r w:rsidR="00F76793">
        <w:rPr>
          <w:i/>
          <w:iCs/>
        </w:rPr>
        <w:t xml:space="preserve">) </w:t>
      </w:r>
      <w:proofErr w:type="spellStart"/>
      <w:r w:rsidR="00F76793">
        <w:rPr>
          <w:i/>
          <w:iCs/>
        </w:rPr>
        <w:t>пожежно-</w:t>
      </w:r>
      <w:proofErr w:type="spellEnd"/>
      <w:r w:rsidR="00F76793">
        <w:rPr>
          <w:i/>
          <w:iCs/>
        </w:rPr>
        <w:t xml:space="preserve"> рятувальними автомобілями залежить від відстані, умов прямування та визначається за формулою:</w:t>
      </w:r>
    </w:p>
    <w:p w:rsidR="00E44840" w:rsidRDefault="00F76793">
      <w:pPr>
        <w:pStyle w:val="20"/>
        <w:tabs>
          <w:tab w:val="left" w:pos="610"/>
        </w:tabs>
        <w:ind w:left="0"/>
        <w:jc w:val="both"/>
      </w:pPr>
      <w:r>
        <w:rPr>
          <w:i/>
          <w:iCs/>
        </w:rPr>
        <w:t>де:</w:t>
      </w:r>
      <w:r>
        <w:rPr>
          <w:i/>
          <w:iCs/>
        </w:rPr>
        <w:tab/>
      </w:r>
      <w:proofErr w:type="spellStart"/>
      <w:r>
        <w:rPr>
          <w:i/>
          <w:iCs/>
        </w:rPr>
        <w:t>т</w:t>
      </w:r>
      <w:r>
        <w:rPr>
          <w:i/>
          <w:iCs/>
          <w:sz w:val="14"/>
          <w:szCs w:val="14"/>
        </w:rPr>
        <w:t>прям</w:t>
      </w:r>
      <w:proofErr w:type="spellEnd"/>
      <w:r>
        <w:rPr>
          <w:i/>
          <w:iCs/>
          <w:sz w:val="14"/>
          <w:szCs w:val="14"/>
        </w:rPr>
        <w:t xml:space="preserve"> </w:t>
      </w:r>
      <w:r>
        <w:rPr>
          <w:i/>
          <w:iCs/>
        </w:rPr>
        <w:t xml:space="preserve">- час прямування до </w:t>
      </w:r>
      <w:r>
        <w:rPr>
          <w:i/>
          <w:iCs/>
        </w:rPr>
        <w:lastRenderedPageBreak/>
        <w:t xml:space="preserve">місця виклику, </w:t>
      </w:r>
      <w:proofErr w:type="spellStart"/>
      <w:r>
        <w:rPr>
          <w:i/>
          <w:iCs/>
        </w:rPr>
        <w:t>хв</w:t>
      </w:r>
      <w:proofErr w:type="spellEnd"/>
      <w:r>
        <w:rPr>
          <w:i/>
          <w:iCs/>
        </w:rPr>
        <w:t>;</w:t>
      </w:r>
    </w:p>
    <w:p w:rsidR="00E44840" w:rsidRDefault="00F76793">
      <w:pPr>
        <w:pStyle w:val="20"/>
        <w:ind w:left="0" w:firstLine="720"/>
        <w:jc w:val="both"/>
      </w:pPr>
      <w:r>
        <w:rPr>
          <w:i/>
          <w:iCs/>
        </w:rPr>
        <w:t>1. - відстань від пожежного депо до місця виклику, км;</w:t>
      </w:r>
    </w:p>
    <w:p w:rsidR="00E44840" w:rsidRDefault="00F76793">
      <w:pPr>
        <w:pStyle w:val="20"/>
        <w:spacing w:after="300"/>
        <w:ind w:left="0" w:firstLine="720"/>
        <w:jc w:val="both"/>
      </w:pPr>
      <w:proofErr w:type="spellStart"/>
      <w:r>
        <w:rPr>
          <w:i/>
          <w:iCs/>
        </w:rPr>
        <w:t>V</w:t>
      </w:r>
      <w:r>
        <w:rPr>
          <w:i/>
          <w:iCs/>
          <w:sz w:val="14"/>
          <w:szCs w:val="14"/>
        </w:rPr>
        <w:t>рух</w:t>
      </w:r>
      <w:r>
        <w:rPr>
          <w:i/>
          <w:iCs/>
          <w:sz w:val="14"/>
          <w:szCs w:val="14"/>
          <w:vertAlign w:val="subscript"/>
        </w:rPr>
        <w:t>у</w:t>
      </w:r>
      <w:r>
        <w:rPr>
          <w:i/>
          <w:iCs/>
        </w:rPr>
        <w:t>-</w:t>
      </w:r>
      <w:proofErr w:type="spellEnd"/>
      <w:r>
        <w:rPr>
          <w:i/>
          <w:iCs/>
        </w:rPr>
        <w:t xml:space="preserve"> середня швидкість руху пожежно-рятувальних</w:t>
      </w:r>
      <w:r>
        <w:rPr>
          <w:i/>
          <w:iCs/>
        </w:rPr>
        <w:t xml:space="preserve"> автомобілів (приймається на дорогах з твердим покриттям — 45 км/</w:t>
      </w:r>
      <w:proofErr w:type="spellStart"/>
      <w:r>
        <w:rPr>
          <w:i/>
          <w:iCs/>
        </w:rPr>
        <w:t>год</w:t>
      </w:r>
      <w:proofErr w:type="spellEnd"/>
      <w:r>
        <w:rPr>
          <w:i/>
          <w:iCs/>
        </w:rPr>
        <w:t xml:space="preserve">, на </w:t>
      </w:r>
      <w:proofErr w:type="spellStart"/>
      <w:r>
        <w:rPr>
          <w:i/>
          <w:iCs/>
        </w:rPr>
        <w:t>грунтових</w:t>
      </w:r>
      <w:proofErr w:type="spellEnd"/>
      <w:r>
        <w:rPr>
          <w:i/>
          <w:iCs/>
        </w:rPr>
        <w:t xml:space="preserve"> дорогах — 30 км/</w:t>
      </w:r>
      <w:proofErr w:type="spellStart"/>
      <w:r>
        <w:rPr>
          <w:i/>
          <w:iCs/>
        </w:rPr>
        <w:t>год</w:t>
      </w:r>
      <w:proofErr w:type="spellEnd"/>
      <w:r>
        <w:rPr>
          <w:i/>
          <w:iCs/>
        </w:rPr>
        <w:t>, на складних ділянках з інтенсивним рухом — 25 км/</w:t>
      </w:r>
      <w:proofErr w:type="spellStart"/>
      <w:r>
        <w:rPr>
          <w:i/>
          <w:iCs/>
        </w:rPr>
        <w:t>год</w:t>
      </w:r>
      <w:proofErr w:type="spellEnd"/>
      <w:r>
        <w:rPr>
          <w:i/>
          <w:iCs/>
        </w:rPr>
        <w:t>).</w:t>
      </w:r>
    </w:p>
    <w:p w:rsidR="00E44840" w:rsidRDefault="00F76793">
      <w:pPr>
        <w:pStyle w:val="1"/>
        <w:ind w:firstLine="720"/>
        <w:jc w:val="both"/>
      </w:pPr>
      <w:r>
        <w:rPr>
          <w:color w:val="000000"/>
        </w:rPr>
        <w:t xml:space="preserve">З метою створення умов для цілодобового несення служби персоналом МПК, розміщення </w:t>
      </w:r>
      <w:proofErr w:type="spellStart"/>
      <w:r>
        <w:rPr>
          <w:color w:val="000000"/>
        </w:rPr>
        <w:t>пожежно-</w:t>
      </w:r>
      <w:proofErr w:type="spellEnd"/>
      <w:r>
        <w:rPr>
          <w:color w:val="000000"/>
        </w:rPr>
        <w:t>, аварі</w:t>
      </w:r>
      <w:r>
        <w:rPr>
          <w:color w:val="000000"/>
        </w:rPr>
        <w:t xml:space="preserve">йно-рятувальної техніки та обладнання, виділяється (будується) </w:t>
      </w:r>
      <w:r>
        <w:rPr>
          <w:b/>
          <w:bCs/>
          <w:color w:val="000000"/>
        </w:rPr>
        <w:t>пожежне депо</w:t>
      </w:r>
      <w:r>
        <w:rPr>
          <w:color w:val="000000"/>
        </w:rPr>
        <w:t>, яке обов'язково забезпечується засобами провідного та радіозв'язку з використанням відповідного частотного ресурсу та необхідним технічним обладнанням.</w:t>
      </w:r>
    </w:p>
    <w:p w:rsidR="00E44840" w:rsidRDefault="00F76793">
      <w:pPr>
        <w:pStyle w:val="1"/>
        <w:ind w:firstLine="720"/>
        <w:jc w:val="both"/>
      </w:pPr>
      <w:r>
        <w:rPr>
          <w:color w:val="000000"/>
        </w:rPr>
        <w:t xml:space="preserve">Місце розташування </w:t>
      </w:r>
      <w:r>
        <w:rPr>
          <w:color w:val="000000"/>
        </w:rPr>
        <w:t xml:space="preserve">пожежного депо необхідно визначати під час розроблення містобудівної документації, визначеної статтею 16 Закону України </w:t>
      </w:r>
      <w:proofErr w:type="spellStart"/>
      <w:r>
        <w:rPr>
          <w:color w:val="000000"/>
        </w:rPr>
        <w:t>“Про</w:t>
      </w:r>
      <w:proofErr w:type="spellEnd"/>
      <w:r>
        <w:rPr>
          <w:color w:val="000000"/>
        </w:rPr>
        <w:t xml:space="preserve"> регулювання містобудівної </w:t>
      </w:r>
      <w:proofErr w:type="spellStart"/>
      <w:r>
        <w:rPr>
          <w:color w:val="000000"/>
        </w:rPr>
        <w:t>діяльності”</w:t>
      </w:r>
      <w:proofErr w:type="spellEnd"/>
      <w:r>
        <w:rPr>
          <w:color w:val="000000"/>
        </w:rPr>
        <w:t>, з урахуванням вимог ДБН 360-92 Містобудування. Планування і забудова міських і сільських пос</w:t>
      </w:r>
      <w:r>
        <w:rPr>
          <w:color w:val="000000"/>
        </w:rPr>
        <w:t>елень, затвердженими наказом Держкоммістобудування від 17.04.1992 № 44 (із змінами).</w:t>
      </w:r>
    </w:p>
    <w:p w:rsidR="00E44840" w:rsidRDefault="00F76793">
      <w:pPr>
        <w:pStyle w:val="1"/>
        <w:ind w:firstLine="720"/>
        <w:jc w:val="both"/>
      </w:pPr>
      <w:r>
        <w:rPr>
          <w:color w:val="000000"/>
        </w:rPr>
        <w:t>Пожежні депо, як правило, повинні бути розраховані не менше ніж на 2 виїзди для пожежно-рятувальних автомобілів, що перебувають в оперативному розрахунку та в резерві. У к</w:t>
      </w:r>
      <w:r>
        <w:rPr>
          <w:color w:val="000000"/>
        </w:rPr>
        <w:t>ожному окремому випадку зазначене питання вирішується індивідуально, враховуючи потреби у захисті населення і територій.</w:t>
      </w:r>
    </w:p>
    <w:p w:rsidR="00E44840" w:rsidRDefault="00F76793">
      <w:pPr>
        <w:pStyle w:val="1"/>
        <w:ind w:firstLine="720"/>
        <w:jc w:val="both"/>
      </w:pPr>
      <w:r>
        <w:rPr>
          <w:color w:val="000000"/>
        </w:rPr>
        <w:t>Під час проектування та будівництва пожежних депо рекомендується враховувати вимоги безпеки, що передбачені для приміщень державних пож</w:t>
      </w:r>
      <w:r>
        <w:rPr>
          <w:color w:val="000000"/>
        </w:rPr>
        <w:t>ежно-рятувальних підрозділів Оперативно-рятувальної служби цивільного захисту ДСНС, що забезпечить безпечні умови праці персоналу МПК, а також підготовку персоналу до виконання покладених завдань. При цьому можливе будівництво пожежних депо модульного типу</w:t>
      </w:r>
      <w:r>
        <w:rPr>
          <w:color w:val="000000"/>
        </w:rPr>
        <w:t>, а також розміщення місцевої пожежної команди у приміщеннях Центрів безпеки громадян, що зменшить навантаження на відповідні бюджети.</w:t>
      </w:r>
    </w:p>
    <w:p w:rsidR="00E44840" w:rsidRDefault="00F76793">
      <w:pPr>
        <w:pStyle w:val="1"/>
        <w:ind w:firstLine="720"/>
        <w:jc w:val="both"/>
      </w:pPr>
      <w:r>
        <w:rPr>
          <w:color w:val="000000"/>
        </w:rPr>
        <w:t>Під час реконструкції або використанні пристосованих приміщень забезпечуються мінімальні умови для чергування.</w:t>
      </w:r>
    </w:p>
    <w:p w:rsidR="00E44840" w:rsidRDefault="00F76793">
      <w:pPr>
        <w:pStyle w:val="1"/>
        <w:spacing w:after="300"/>
        <w:ind w:firstLine="720"/>
        <w:jc w:val="both"/>
      </w:pPr>
      <w:r>
        <w:rPr>
          <w:color w:val="000000"/>
        </w:rPr>
        <w:t>Приміщення</w:t>
      </w:r>
      <w:r>
        <w:rPr>
          <w:color w:val="000000"/>
        </w:rPr>
        <w:t xml:space="preserve"> пожежного депо забезпечуються меблями, офісною технікою, канцелярським приладдям тощо відповідно до потреб підрозділу.</w:t>
      </w:r>
    </w:p>
    <w:p w:rsidR="00E44840" w:rsidRDefault="00F76793">
      <w:pPr>
        <w:pStyle w:val="1"/>
        <w:ind w:firstLine="720"/>
        <w:jc w:val="both"/>
      </w:pPr>
      <w:r>
        <w:rPr>
          <w:color w:val="000000"/>
        </w:rPr>
        <w:t>З урахуванням місцевих особливостей та наявності і стану протипожежного водопостачання на відповідній території органи місцевого самовря</w:t>
      </w:r>
      <w:r>
        <w:rPr>
          <w:color w:val="000000"/>
        </w:rPr>
        <w:t xml:space="preserve">дування можуть прийняти рішення про придбання </w:t>
      </w:r>
      <w:proofErr w:type="spellStart"/>
      <w:r>
        <w:rPr>
          <w:b/>
          <w:bCs/>
          <w:color w:val="000000"/>
        </w:rPr>
        <w:t>пожежно-</w:t>
      </w:r>
      <w:proofErr w:type="spellEnd"/>
      <w:r>
        <w:rPr>
          <w:b/>
          <w:bCs/>
          <w:color w:val="000000"/>
        </w:rPr>
        <w:t xml:space="preserve"> рятувальних автомобілів </w:t>
      </w:r>
      <w:r>
        <w:rPr>
          <w:color w:val="000000"/>
        </w:rPr>
        <w:t>з різним запасом вогнегасних речовин.</w:t>
      </w:r>
    </w:p>
    <w:p w:rsidR="00E44840" w:rsidRDefault="00F76793">
      <w:pPr>
        <w:pStyle w:val="1"/>
        <w:ind w:firstLine="720"/>
        <w:jc w:val="both"/>
      </w:pPr>
      <w:r>
        <w:rPr>
          <w:color w:val="000000"/>
        </w:rPr>
        <w:t xml:space="preserve">Так, автомобілі з запасом води до 1 тонни є більш маневреними, швидше прибувають до місця події та забезпечують гасіння пожежі на </w:t>
      </w:r>
      <w:r>
        <w:rPr>
          <w:color w:val="000000"/>
        </w:rPr>
        <w:t>початковій стадії її розвитку.</w:t>
      </w:r>
    </w:p>
    <w:p w:rsidR="00E44840" w:rsidRDefault="00F76793">
      <w:pPr>
        <w:pStyle w:val="1"/>
        <w:spacing w:after="300"/>
        <w:ind w:firstLine="720"/>
        <w:jc w:val="both"/>
      </w:pPr>
      <w:r>
        <w:rPr>
          <w:color w:val="000000"/>
        </w:rPr>
        <w:t xml:space="preserve">Автомобілі з запасом води від 4 тонн витрачають більше часу на прибуття до місця події, але забезпечують більш тривале автономне гасіння без встановлення на </w:t>
      </w:r>
      <w:proofErr w:type="spellStart"/>
      <w:r>
        <w:rPr>
          <w:color w:val="000000"/>
        </w:rPr>
        <w:t>вододжерело</w:t>
      </w:r>
      <w:proofErr w:type="spellEnd"/>
      <w:r>
        <w:rPr>
          <w:color w:val="000000"/>
        </w:rPr>
        <w:t xml:space="preserve"> і тому такі автомобілі доцільно використовувати на терит</w:t>
      </w:r>
      <w:r>
        <w:rPr>
          <w:color w:val="000000"/>
        </w:rPr>
        <w:t>оріях з обмеженими водними ресурсами.</w:t>
      </w:r>
    </w:p>
    <w:p w:rsidR="00E44840" w:rsidRDefault="00F76793">
      <w:pPr>
        <w:pStyle w:val="1"/>
        <w:ind w:firstLine="720"/>
        <w:jc w:val="both"/>
      </w:pPr>
      <w:r>
        <w:rPr>
          <w:color w:val="000000"/>
        </w:rPr>
        <w:lastRenderedPageBreak/>
        <w:t>Крім цього, залежно від ризиків і небезпек, притаманних для відповідної території, органами місцевого самоврядування може бути прийняте рішення про придбання окремого маневреного автомобіля для надання допомоги при дор</w:t>
      </w:r>
      <w:r>
        <w:rPr>
          <w:color w:val="000000"/>
        </w:rPr>
        <w:t>ожньо-транспортних пригодах і проведенні аварійно-рятувальних робіт. Такі автомобілі не мають запасу вогнегасних речовин, але оснащуються необхідним аварійно-рятувальним обладнанням.</w:t>
      </w:r>
    </w:p>
    <w:p w:rsidR="00E44840" w:rsidRDefault="00F76793">
      <w:pPr>
        <w:pStyle w:val="1"/>
        <w:ind w:firstLine="720"/>
        <w:jc w:val="both"/>
      </w:pPr>
      <w:r>
        <w:rPr>
          <w:color w:val="000000"/>
        </w:rPr>
        <w:t>Також можливе придбання пожежно-рятувального автомобіля як з пожежно-техн</w:t>
      </w:r>
      <w:r>
        <w:rPr>
          <w:color w:val="000000"/>
        </w:rPr>
        <w:t>ічним, так і аварійно-рятувальним обладнанням.</w:t>
      </w:r>
    </w:p>
    <w:p w:rsidR="00E44840" w:rsidRDefault="00F76793">
      <w:pPr>
        <w:pStyle w:val="1"/>
        <w:ind w:firstLine="720"/>
        <w:jc w:val="both"/>
      </w:pPr>
      <w:r>
        <w:rPr>
          <w:color w:val="000000"/>
        </w:rPr>
        <w:t xml:space="preserve">Незалежно від типу автомобіля він повинен комплектуватися автомобільною та, як мінімум, двома переносними радіостанціями для забезпечення </w:t>
      </w:r>
      <w:proofErr w:type="spellStart"/>
      <w:r>
        <w:rPr>
          <w:color w:val="000000"/>
        </w:rPr>
        <w:t>взаємоінформування</w:t>
      </w:r>
      <w:proofErr w:type="spellEnd"/>
      <w:r>
        <w:rPr>
          <w:color w:val="000000"/>
        </w:rPr>
        <w:t xml:space="preserve"> учасників гасіння пожежі.</w:t>
      </w:r>
    </w:p>
    <w:p w:rsidR="00E44840" w:rsidRDefault="00F76793">
      <w:pPr>
        <w:pStyle w:val="1"/>
        <w:spacing w:after="260"/>
        <w:ind w:firstLine="720"/>
        <w:jc w:val="both"/>
      </w:pPr>
      <w:r>
        <w:rPr>
          <w:color w:val="000000"/>
        </w:rPr>
        <w:t>Пожежно-рятувальні автомоб</w:t>
      </w:r>
      <w:r>
        <w:rPr>
          <w:color w:val="000000"/>
        </w:rPr>
        <w:t>ілі комплектуються необхідним спорядженням і оснащенням відповідно до потреб та визначених завдань і функцій для МПО.</w:t>
      </w:r>
    </w:p>
    <w:p w:rsidR="00E44840" w:rsidRDefault="00F76793">
      <w:pPr>
        <w:pStyle w:val="1"/>
        <w:ind w:firstLine="720"/>
        <w:jc w:val="both"/>
      </w:pPr>
      <w:r>
        <w:rPr>
          <w:b/>
          <w:bCs/>
          <w:color w:val="000000"/>
        </w:rPr>
        <w:t xml:space="preserve">Кількість персоналу </w:t>
      </w:r>
      <w:r>
        <w:rPr>
          <w:color w:val="000000"/>
        </w:rPr>
        <w:t xml:space="preserve">місцевої пожежної охорони повинна забезпечувати виконання функцій із гасіння пожежі на початковому етапі її розвитку, </w:t>
      </w:r>
      <w:r>
        <w:rPr>
          <w:color w:val="000000"/>
        </w:rPr>
        <w:t>а також проведення аварійно-рятувальних та інших невідкладних робіт.</w:t>
      </w:r>
    </w:p>
    <w:p w:rsidR="00E44840" w:rsidRDefault="00F76793">
      <w:pPr>
        <w:pStyle w:val="1"/>
        <w:spacing w:after="420"/>
        <w:ind w:firstLine="720"/>
        <w:jc w:val="both"/>
      </w:pPr>
      <w:r>
        <w:rPr>
          <w:color w:val="000000"/>
        </w:rPr>
        <w:t>Місцеву пожежну охорону рекомендується утворювати як самостійну юридичну особу. Для створення та введення в оперативний розрахунок пропонується наступна оптимальна схема організації:</w:t>
      </w:r>
    </w:p>
    <w:p w:rsidR="00E44840" w:rsidRDefault="00F76793">
      <w:pPr>
        <w:pStyle w:val="a4"/>
      </w:pPr>
      <w:r>
        <w:t>ПРИМ</w:t>
      </w:r>
      <w:r>
        <w:t>ІРНА ПЕРВИННА СХЕМА організації місцевої пожежної охорони</w:t>
      </w:r>
    </w:p>
    <w:p w:rsidR="00E44840" w:rsidRDefault="00F76793">
      <w:pPr>
        <w:jc w:val="center"/>
        <w:rPr>
          <w:sz w:val="2"/>
          <w:szCs w:val="2"/>
        </w:rPr>
      </w:pPr>
      <w:r>
        <w:rPr>
          <w:noProof/>
          <w:lang w:val="ru-RU" w:eastAsia="ru-RU" w:bidi="ar-SA"/>
        </w:rPr>
        <w:drawing>
          <wp:inline distT="0" distB="0" distL="0" distR="0">
            <wp:extent cx="6065520" cy="217614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6065520" cy="2176145"/>
                    </a:xfrm>
                    <a:prstGeom prst="rect">
                      <a:avLst/>
                    </a:prstGeom>
                  </pic:spPr>
                </pic:pic>
              </a:graphicData>
            </a:graphic>
          </wp:inline>
        </w:drawing>
      </w:r>
    </w:p>
    <w:p w:rsidR="00E44840" w:rsidRDefault="00F76793">
      <w:pPr>
        <w:pStyle w:val="a4"/>
      </w:pPr>
      <w:r>
        <w:rPr>
          <w:b w:val="0"/>
          <w:bCs w:val="0"/>
        </w:rPr>
        <w:t>Персонал: 13 чоловік. Техніка: 1 одиниця.</w:t>
      </w:r>
    </w:p>
    <w:p w:rsidR="00E44840" w:rsidRDefault="00E44840">
      <w:pPr>
        <w:spacing w:after="259" w:line="1" w:lineRule="exact"/>
      </w:pPr>
    </w:p>
    <w:p w:rsidR="00E44840" w:rsidRDefault="00F76793">
      <w:pPr>
        <w:pStyle w:val="1"/>
        <w:spacing w:after="340"/>
        <w:ind w:firstLine="720"/>
        <w:jc w:val="both"/>
      </w:pPr>
      <w:r>
        <w:t>У разі необхідності створення на території громади декількох МПК з метою організації їх роботи пропонується рішенням органів місцевого самоврядування утв</w:t>
      </w:r>
      <w:r>
        <w:t>орювати місцеву пожежну охорону як комунальне підприємство (установу, організацію) з диспетчерською службою та призначати керівника такого підприємства (установи, організації) керівником місцевої пожежної охорони, а безпосередньо у МПК передбачати виключно</w:t>
      </w:r>
      <w:r>
        <w:t xml:space="preserve"> персонал, який здійснюватиме виїзд до місця події та проведення відповідних робіт.</w:t>
      </w:r>
      <w:r>
        <w:br w:type="page"/>
      </w:r>
    </w:p>
    <w:p w:rsidR="00E44840" w:rsidRDefault="00F76793">
      <w:pPr>
        <w:pStyle w:val="1"/>
        <w:ind w:firstLine="720"/>
        <w:jc w:val="both"/>
      </w:pPr>
      <w:r>
        <w:rPr>
          <w:noProof/>
          <w:lang w:val="ru-RU" w:eastAsia="ru-RU" w:bidi="ar-SA"/>
        </w:rPr>
        <w:lastRenderedPageBreak/>
        <w:drawing>
          <wp:anchor distT="673735" distB="0" distL="114300" distR="114300" simplePos="0" relativeHeight="125829380" behindDoc="0" locked="0" layoutInCell="1" allowOverlap="1">
            <wp:simplePos x="0" y="0"/>
            <wp:positionH relativeFrom="page">
              <wp:posOffset>1076960</wp:posOffset>
            </wp:positionH>
            <wp:positionV relativeFrom="margin">
              <wp:posOffset>673735</wp:posOffset>
            </wp:positionV>
            <wp:extent cx="6144895" cy="2030095"/>
            <wp:effectExtent l="0" t="0" r="0" b="0"/>
            <wp:wrapTopAndBottom/>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off x="0" y="0"/>
                      <a:ext cx="6144895" cy="2030095"/>
                    </a:xfrm>
                    <a:prstGeom prst="rect">
                      <a:avLst/>
                    </a:prstGeom>
                  </pic:spPr>
                </pic:pic>
              </a:graphicData>
            </a:graphic>
          </wp:anchor>
        </w:drawing>
      </w:r>
      <w:r w:rsidR="00E44840" w:rsidRPr="00E44840">
        <w:pict>
          <v:shape id="_x0000_s1032" type="#_x0000_t202" style="position:absolute;left:0;text-align:left;margin-left:199.3pt;margin-top:0;width:253.2pt;height:51.85pt;z-index:251657729;mso-wrap-distance-left:0;mso-wrap-distance-right:0;mso-position-horizontal-relative:page;mso-position-vertical-relative:margin" filled="f" stroked="f">
            <v:textbox inset="0,0,0,0">
              <w:txbxContent>
                <w:p w:rsidR="00E44840" w:rsidRDefault="00F76793">
                  <w:pPr>
                    <w:pStyle w:val="a4"/>
                  </w:pPr>
                  <w:r>
                    <w:t xml:space="preserve">ПРИМІРНА СХЕМА організації комунального підприємства </w:t>
                  </w:r>
                  <w:proofErr w:type="spellStart"/>
                  <w:r>
                    <w:t>“Місцева</w:t>
                  </w:r>
                  <w:proofErr w:type="spellEnd"/>
                  <w:r>
                    <w:t xml:space="preserve"> пожежна </w:t>
                  </w:r>
                  <w:proofErr w:type="spellStart"/>
                  <w:r>
                    <w:t>охорона”</w:t>
                  </w:r>
                  <w:proofErr w:type="spellEnd"/>
                </w:p>
              </w:txbxContent>
            </v:textbox>
            <w10:wrap anchorx="page" anchory="margin"/>
          </v:shape>
        </w:pict>
      </w:r>
      <w:r>
        <w:rPr>
          <w:color w:val="000000"/>
        </w:rPr>
        <w:t xml:space="preserve">Для нарощування можливостей МПК за внесеними пропозиціями начальника місцевої пожежної </w:t>
      </w:r>
      <w:r>
        <w:rPr>
          <w:color w:val="000000"/>
        </w:rPr>
        <w:t>охорони можливе збільшення персоналу і техніки. При цьому до складу чергових караулів МПК також можуть залучатися добровільні пожежні, які пройшли відповідну підготовку.</w:t>
      </w:r>
    </w:p>
    <w:p w:rsidR="00E44840" w:rsidRDefault="00F76793">
      <w:pPr>
        <w:pStyle w:val="1"/>
        <w:spacing w:after="280"/>
        <w:ind w:firstLine="720"/>
        <w:jc w:val="both"/>
      </w:pPr>
      <w:r>
        <w:rPr>
          <w:color w:val="000000"/>
        </w:rPr>
        <w:t>Крім цього, до системи пожежної охорони громади можуть включатися пожежно-рятувальні п</w:t>
      </w:r>
      <w:r>
        <w:rPr>
          <w:color w:val="000000"/>
        </w:rPr>
        <w:t>ідрозділи для забезпечення добровільної пожежної охорони та добровільні протипожежні об'єднання громадян.</w:t>
      </w:r>
    </w:p>
    <w:p w:rsidR="00E44840" w:rsidRDefault="00F76793">
      <w:pPr>
        <w:pStyle w:val="1"/>
        <w:ind w:firstLine="720"/>
        <w:jc w:val="both"/>
      </w:pPr>
      <w:r>
        <w:rPr>
          <w:b/>
          <w:bCs/>
          <w:color w:val="000000"/>
        </w:rPr>
        <w:t xml:space="preserve">Проведення </w:t>
      </w:r>
      <w:r>
        <w:rPr>
          <w:color w:val="000000"/>
        </w:rPr>
        <w:t xml:space="preserve">первинної та подальших видів </w:t>
      </w:r>
      <w:r>
        <w:rPr>
          <w:b/>
          <w:bCs/>
          <w:color w:val="000000"/>
        </w:rPr>
        <w:t xml:space="preserve">підготовки персоналу </w:t>
      </w:r>
      <w:r>
        <w:rPr>
          <w:color w:val="000000"/>
        </w:rPr>
        <w:t>для потреб місцевої пожежної охорони проводиться на базі навчальних центрів (пунктів) тер</w:t>
      </w:r>
      <w:r>
        <w:rPr>
          <w:color w:val="000000"/>
        </w:rPr>
        <w:t>иторіальних органів ДСНС з видачею відповідних документів або інших навчальних закладах, які пройшли атестацію на право надання освітніх послуг за відповідними професіями.</w:t>
      </w:r>
    </w:p>
    <w:p w:rsidR="00E44840" w:rsidRDefault="00F76793">
      <w:pPr>
        <w:pStyle w:val="1"/>
        <w:spacing w:after="280"/>
        <w:ind w:firstLine="720"/>
        <w:jc w:val="both"/>
      </w:pPr>
      <w:r>
        <w:rPr>
          <w:color w:val="000000"/>
        </w:rPr>
        <w:t xml:space="preserve">Навчання рекомендується розпочинати з часу прийняття рішення про утворення місцевої </w:t>
      </w:r>
      <w:r>
        <w:rPr>
          <w:color w:val="000000"/>
        </w:rPr>
        <w:t>пожежної охорони з таким розрахунком, щоб на час уведення в експлуатацію будівлі пожежного депо кожного МПК увесь передбачений для чергування персонал одразу зміг виконувати покладені на нього обов'язки.</w:t>
      </w:r>
    </w:p>
    <w:p w:rsidR="00E44840" w:rsidRDefault="00F76793">
      <w:pPr>
        <w:pStyle w:val="1"/>
        <w:ind w:firstLine="720"/>
        <w:jc w:val="both"/>
      </w:pPr>
      <w:r>
        <w:rPr>
          <w:color w:val="000000"/>
        </w:rPr>
        <w:t xml:space="preserve">Для безпечного проведення робіт з гасіння пожеж, проведення </w:t>
      </w:r>
      <w:proofErr w:type="spellStart"/>
      <w:r>
        <w:rPr>
          <w:color w:val="000000"/>
        </w:rPr>
        <w:t>аварійно-</w:t>
      </w:r>
      <w:proofErr w:type="spellEnd"/>
      <w:r>
        <w:rPr>
          <w:color w:val="000000"/>
        </w:rPr>
        <w:t xml:space="preserve"> рятувальних та інших невідкладних робіт персонал місцевої пожежної охорони повинен індивідуально забезпечуватися </w:t>
      </w:r>
      <w:r>
        <w:rPr>
          <w:b/>
          <w:bCs/>
          <w:color w:val="000000"/>
        </w:rPr>
        <w:t xml:space="preserve">спеціальним одягом та спорядженням </w:t>
      </w:r>
      <w:r>
        <w:rPr>
          <w:color w:val="000000"/>
        </w:rPr>
        <w:t>щонайменше у такому комплекті:</w:t>
      </w:r>
    </w:p>
    <w:p w:rsidR="00E44840" w:rsidRDefault="00F76793">
      <w:pPr>
        <w:pStyle w:val="1"/>
        <w:ind w:firstLine="720"/>
        <w:jc w:val="both"/>
      </w:pPr>
      <w:r>
        <w:rPr>
          <w:color w:val="000000"/>
        </w:rPr>
        <w:t>шолом з</w:t>
      </w:r>
      <w:r>
        <w:rPr>
          <w:color w:val="000000"/>
        </w:rPr>
        <w:t>ахисний пожежний;</w:t>
      </w:r>
    </w:p>
    <w:p w:rsidR="00E44840" w:rsidRDefault="00F76793">
      <w:pPr>
        <w:pStyle w:val="1"/>
        <w:ind w:firstLine="720"/>
        <w:jc w:val="both"/>
      </w:pPr>
      <w:r>
        <w:rPr>
          <w:color w:val="000000"/>
        </w:rPr>
        <w:t>спеціальний одяг (штани та куртка);</w:t>
      </w:r>
    </w:p>
    <w:p w:rsidR="00E44840" w:rsidRDefault="00F76793">
      <w:pPr>
        <w:pStyle w:val="1"/>
        <w:ind w:firstLine="720"/>
        <w:jc w:val="both"/>
      </w:pPr>
      <w:r>
        <w:rPr>
          <w:color w:val="000000"/>
        </w:rPr>
        <w:t>пожежний пояс з карабіном;</w:t>
      </w:r>
    </w:p>
    <w:p w:rsidR="00E44840" w:rsidRDefault="00F76793">
      <w:pPr>
        <w:pStyle w:val="1"/>
        <w:ind w:firstLine="720"/>
        <w:jc w:val="both"/>
      </w:pPr>
      <w:r>
        <w:rPr>
          <w:color w:val="000000"/>
        </w:rPr>
        <w:t>рукавиці з крагами;</w:t>
      </w:r>
    </w:p>
    <w:p w:rsidR="00E44840" w:rsidRDefault="00F76793">
      <w:pPr>
        <w:pStyle w:val="1"/>
        <w:ind w:firstLine="720"/>
        <w:jc w:val="both"/>
      </w:pPr>
      <w:r>
        <w:rPr>
          <w:color w:val="000000"/>
        </w:rPr>
        <w:t xml:space="preserve">чоботи (черевики з високими </w:t>
      </w:r>
      <w:proofErr w:type="spellStart"/>
      <w:r>
        <w:rPr>
          <w:color w:val="000000"/>
        </w:rPr>
        <w:t>берцями</w:t>
      </w:r>
      <w:proofErr w:type="spellEnd"/>
      <w:r>
        <w:rPr>
          <w:color w:val="000000"/>
        </w:rPr>
        <w:t>).</w:t>
      </w:r>
    </w:p>
    <w:p w:rsidR="00E44840" w:rsidRDefault="00F76793">
      <w:pPr>
        <w:pStyle w:val="1"/>
        <w:ind w:firstLine="720"/>
        <w:jc w:val="both"/>
      </w:pPr>
      <w:r>
        <w:rPr>
          <w:color w:val="000000"/>
        </w:rPr>
        <w:t>Також необхідно передбачати спеціальний одяг для виконання робіт у зимову пору року.</w:t>
      </w:r>
    </w:p>
    <w:p w:rsidR="00E44840" w:rsidRDefault="00F76793">
      <w:pPr>
        <w:pStyle w:val="1"/>
        <w:ind w:firstLine="720"/>
        <w:jc w:val="both"/>
      </w:pPr>
      <w:r>
        <w:rPr>
          <w:color w:val="000000"/>
        </w:rPr>
        <w:t>Кількість спеціального одягу і с</w:t>
      </w:r>
      <w:r>
        <w:rPr>
          <w:color w:val="000000"/>
        </w:rPr>
        <w:t xml:space="preserve">порядження визначається залежно від кількості персоналу місцевої пожежної охорони, членів пожежно-рятувальних </w:t>
      </w:r>
      <w:r>
        <w:rPr>
          <w:color w:val="000000"/>
        </w:rPr>
        <w:lastRenderedPageBreak/>
        <w:t>підрозділів для забезпечення добровільної пожежної охорони, протипожежних об'єднань громадян, які залучаються до виконання робіт.</w:t>
      </w:r>
    </w:p>
    <w:p w:rsidR="00E44840" w:rsidRDefault="00F76793">
      <w:pPr>
        <w:pStyle w:val="1"/>
        <w:spacing w:after="280"/>
        <w:ind w:firstLine="720"/>
        <w:jc w:val="both"/>
      </w:pPr>
      <w:r>
        <w:rPr>
          <w:color w:val="000000"/>
        </w:rPr>
        <w:t>У разі розташува</w:t>
      </w:r>
      <w:r>
        <w:rPr>
          <w:color w:val="000000"/>
        </w:rPr>
        <w:t>ння в районі обслуговування об'єктів з наявністю вибухових, хімічних і радіоактивних речовин за рішенням місцевих органів влади та органів місцевого самоврядування для підрозділу рекомендується придбати відповідний спеціальний захисний одяг у кількості, що</w:t>
      </w:r>
      <w:r>
        <w:rPr>
          <w:color w:val="000000"/>
        </w:rPr>
        <w:t xml:space="preserve"> дорівнює складу чергового караулу, та провести додаткову підготовку персоналу місцевої пожежної охорони за участі фахівців з безпеки таких об'єктів.</w:t>
      </w:r>
    </w:p>
    <w:p w:rsidR="00E44840" w:rsidRDefault="00F76793">
      <w:pPr>
        <w:pStyle w:val="1"/>
        <w:ind w:firstLine="720"/>
        <w:jc w:val="both"/>
      </w:pPr>
      <w:r>
        <w:rPr>
          <w:color w:val="000000"/>
        </w:rPr>
        <w:t xml:space="preserve">Відповідно до статті 80 Кодексу цивільного захисту України у МПК встановлюється цілодобове </w:t>
      </w:r>
      <w:r>
        <w:rPr>
          <w:b/>
          <w:bCs/>
          <w:color w:val="000000"/>
        </w:rPr>
        <w:t>чергування</w:t>
      </w:r>
      <w:r>
        <w:rPr>
          <w:color w:val="000000"/>
        </w:rPr>
        <w:t>.</w:t>
      </w:r>
    </w:p>
    <w:p w:rsidR="00E44840" w:rsidRDefault="00F76793">
      <w:pPr>
        <w:pStyle w:val="1"/>
        <w:ind w:firstLine="720"/>
        <w:jc w:val="both"/>
      </w:pPr>
      <w:r>
        <w:rPr>
          <w:color w:val="000000"/>
        </w:rPr>
        <w:t>У р</w:t>
      </w:r>
      <w:r>
        <w:rPr>
          <w:color w:val="000000"/>
        </w:rPr>
        <w:t xml:space="preserve">азі виникнення потреби у наявності на місці проведення </w:t>
      </w:r>
      <w:proofErr w:type="spellStart"/>
      <w:r>
        <w:rPr>
          <w:color w:val="000000"/>
        </w:rPr>
        <w:t>пожежно-</w:t>
      </w:r>
      <w:proofErr w:type="spellEnd"/>
      <w:r>
        <w:rPr>
          <w:color w:val="000000"/>
        </w:rPr>
        <w:t xml:space="preserve"> або аварійно-рятувальних робіт додаткової кількості персоналу місцевої пожежної охорони, залученні добровільних пожежних або добровільних протипожежних об'єднань громадян на відповідній терито</w:t>
      </w:r>
      <w:r>
        <w:rPr>
          <w:color w:val="000000"/>
        </w:rPr>
        <w:t xml:space="preserve">рії (кожному окремому населеному пункті, на території об'єднаної територіальної громади) необхідно передбачати </w:t>
      </w:r>
      <w:r>
        <w:rPr>
          <w:b/>
          <w:bCs/>
          <w:color w:val="000000"/>
        </w:rPr>
        <w:t>систему оповіщення персоналу</w:t>
      </w:r>
      <w:r>
        <w:rPr>
          <w:color w:val="000000"/>
        </w:rPr>
        <w:t>, яка може бути реалізована шляхом:</w:t>
      </w:r>
    </w:p>
    <w:p w:rsidR="00E44840" w:rsidRDefault="00F76793">
      <w:pPr>
        <w:pStyle w:val="1"/>
        <w:ind w:firstLine="720"/>
        <w:jc w:val="both"/>
      </w:pPr>
      <w:r>
        <w:rPr>
          <w:color w:val="000000"/>
        </w:rPr>
        <w:t>встановлення на відповідній території сирен та/або вуличних гучномовних пристроїв</w:t>
      </w:r>
      <w:r>
        <w:rPr>
          <w:color w:val="000000"/>
        </w:rPr>
        <w:t xml:space="preserve"> із розробленням порядку дій при їх спрацюванні у різних режимах;</w:t>
      </w:r>
    </w:p>
    <w:p w:rsidR="00E44840" w:rsidRDefault="00F76793">
      <w:pPr>
        <w:pStyle w:val="1"/>
        <w:ind w:firstLine="720"/>
        <w:jc w:val="both"/>
      </w:pPr>
      <w:r>
        <w:rPr>
          <w:color w:val="000000"/>
        </w:rPr>
        <w:t xml:space="preserve">надсилання </w:t>
      </w:r>
      <w:proofErr w:type="spellStart"/>
      <w:r>
        <w:rPr>
          <w:color w:val="000000"/>
        </w:rPr>
        <w:t>СМС-повідомлень</w:t>
      </w:r>
      <w:proofErr w:type="spellEnd"/>
      <w:r>
        <w:rPr>
          <w:color w:val="000000"/>
        </w:rPr>
        <w:t xml:space="preserve"> за допомогою засобів мобільного зв’язку;</w:t>
      </w:r>
    </w:p>
    <w:p w:rsidR="00E44840" w:rsidRDefault="00F76793">
      <w:pPr>
        <w:pStyle w:val="1"/>
        <w:ind w:left="720" w:firstLine="0"/>
        <w:jc w:val="both"/>
      </w:pPr>
      <w:r>
        <w:rPr>
          <w:color w:val="000000"/>
        </w:rPr>
        <w:t>повідомлення засобами стаціонарного та мобільного зв’язку тощо.</w:t>
      </w:r>
    </w:p>
    <w:p w:rsidR="00E44840" w:rsidRDefault="00F76793">
      <w:pPr>
        <w:pStyle w:val="1"/>
        <w:spacing w:after="280"/>
        <w:ind w:firstLine="720"/>
        <w:jc w:val="both"/>
      </w:pPr>
      <w:r>
        <w:rPr>
          <w:color w:val="000000"/>
        </w:rPr>
        <w:t>Система оповіщення повинна в максимально короткий строк за</w:t>
      </w:r>
      <w:r>
        <w:rPr>
          <w:color w:val="000000"/>
        </w:rPr>
        <w:t>безпечити оповіщення персоналу щодо прибуття до місця збору або події.</w:t>
      </w:r>
    </w:p>
    <w:p w:rsidR="00E44840" w:rsidRDefault="00F76793">
      <w:pPr>
        <w:pStyle w:val="1"/>
        <w:ind w:firstLine="720"/>
        <w:jc w:val="both"/>
      </w:pPr>
      <w:r>
        <w:rPr>
          <w:color w:val="000000"/>
        </w:rPr>
        <w:t xml:space="preserve">З метою збереження будівель пожежних депо, спеціальної техніки та майна рішеннями місцевих органів влади та органів місцевого самоврядування рекомендується передбачити </w:t>
      </w:r>
      <w:r>
        <w:rPr>
          <w:b/>
          <w:bCs/>
          <w:color w:val="000000"/>
        </w:rPr>
        <w:t>порядок охорони б</w:t>
      </w:r>
      <w:r>
        <w:rPr>
          <w:b/>
          <w:bCs/>
          <w:color w:val="000000"/>
        </w:rPr>
        <w:t xml:space="preserve">удівель </w:t>
      </w:r>
      <w:r>
        <w:rPr>
          <w:color w:val="000000"/>
        </w:rPr>
        <w:t>пожежних депо на час виїзду чергового караулу до місця події.</w:t>
      </w:r>
    </w:p>
    <w:p w:rsidR="00E44840" w:rsidRDefault="00F76793">
      <w:pPr>
        <w:pStyle w:val="1"/>
        <w:ind w:firstLine="720"/>
        <w:jc w:val="both"/>
      </w:pPr>
      <w:r>
        <w:rPr>
          <w:color w:val="000000"/>
        </w:rPr>
        <w:t>Зазначене питання можливо вирішувати шляхом:</w:t>
      </w:r>
    </w:p>
    <w:p w:rsidR="00E44840" w:rsidRDefault="00F76793">
      <w:pPr>
        <w:pStyle w:val="1"/>
        <w:ind w:firstLine="720"/>
        <w:jc w:val="both"/>
      </w:pPr>
      <w:r>
        <w:rPr>
          <w:color w:val="000000"/>
        </w:rPr>
        <w:t>виклику наряду правоохоронних органів;</w:t>
      </w:r>
    </w:p>
    <w:p w:rsidR="00E44840" w:rsidRDefault="00F76793">
      <w:pPr>
        <w:pStyle w:val="1"/>
        <w:ind w:firstLine="720"/>
        <w:jc w:val="both"/>
      </w:pPr>
      <w:r>
        <w:rPr>
          <w:color w:val="000000"/>
        </w:rPr>
        <w:t>виклику персоналу, вільного від чергування;</w:t>
      </w:r>
    </w:p>
    <w:p w:rsidR="00E44840" w:rsidRDefault="00F76793">
      <w:pPr>
        <w:pStyle w:val="1"/>
        <w:ind w:firstLine="720"/>
        <w:jc w:val="both"/>
      </w:pPr>
      <w:r>
        <w:rPr>
          <w:color w:val="000000"/>
        </w:rPr>
        <w:t>нагляду за будівлею пожежного депо охороною поруч розташов</w:t>
      </w:r>
      <w:r>
        <w:rPr>
          <w:color w:val="000000"/>
        </w:rPr>
        <w:t>аних об’єктів,</w:t>
      </w:r>
    </w:p>
    <w:p w:rsidR="00E44840" w:rsidRDefault="00F76793">
      <w:pPr>
        <w:pStyle w:val="1"/>
        <w:spacing w:after="360"/>
        <w:ind w:firstLine="720"/>
        <w:jc w:val="both"/>
      </w:pPr>
      <w:r>
        <w:rPr>
          <w:color w:val="000000"/>
        </w:rPr>
        <w:t>тощо.</w:t>
      </w:r>
    </w:p>
    <w:p w:rsidR="00E44840" w:rsidRDefault="00F76793">
      <w:pPr>
        <w:pStyle w:val="1"/>
        <w:ind w:firstLine="720"/>
        <w:jc w:val="both"/>
      </w:pPr>
      <w:r>
        <w:rPr>
          <w:color w:val="000000"/>
        </w:rPr>
        <w:t>У разі виникнення пожеж і надзвичайних ситуацій, що загрожують життю людей та їх майну на відповідній території (кожному окремому населеному пункті, на території об'єднаної територіальної громади), рішеннями місцевих органів влади та о</w:t>
      </w:r>
      <w:r>
        <w:rPr>
          <w:color w:val="000000"/>
        </w:rPr>
        <w:t xml:space="preserve">рганів місцевого самоврядування повинен передбачатися </w:t>
      </w:r>
      <w:r>
        <w:rPr>
          <w:b/>
          <w:bCs/>
          <w:color w:val="000000"/>
        </w:rPr>
        <w:t xml:space="preserve">порядок оповіщення населення </w:t>
      </w:r>
      <w:r>
        <w:rPr>
          <w:color w:val="000000"/>
        </w:rPr>
        <w:t>про виникнення пожеж, надзвичайних ситуацій та небезпечних подій.</w:t>
      </w:r>
    </w:p>
    <w:p w:rsidR="00E44840" w:rsidRDefault="00F76793">
      <w:pPr>
        <w:pStyle w:val="1"/>
        <w:ind w:firstLine="720"/>
        <w:jc w:val="both"/>
      </w:pPr>
      <w:r>
        <w:rPr>
          <w:color w:val="000000"/>
        </w:rPr>
        <w:t>Зазначене питання можливо вирішувати шляхом:</w:t>
      </w:r>
    </w:p>
    <w:p w:rsidR="00E44840" w:rsidRDefault="00F76793">
      <w:pPr>
        <w:pStyle w:val="1"/>
        <w:ind w:firstLine="720"/>
        <w:jc w:val="both"/>
      </w:pPr>
      <w:r>
        <w:rPr>
          <w:color w:val="000000"/>
        </w:rPr>
        <w:t>встановлення на відповідній території сирен та/або вуличних гу</w:t>
      </w:r>
      <w:r>
        <w:rPr>
          <w:color w:val="000000"/>
        </w:rPr>
        <w:t>чномовних пристроїв із розробленням порядку дій населення при їх спрацюванні у різних режимах;</w:t>
      </w:r>
    </w:p>
    <w:p w:rsidR="00E44840" w:rsidRDefault="00F76793">
      <w:pPr>
        <w:pStyle w:val="1"/>
        <w:ind w:firstLine="720"/>
        <w:jc w:val="both"/>
      </w:pPr>
      <w:r>
        <w:rPr>
          <w:color w:val="000000"/>
        </w:rPr>
        <w:lastRenderedPageBreak/>
        <w:t xml:space="preserve">використання місцевого радіомовлення, у т.ч. і в </w:t>
      </w:r>
      <w:proofErr w:type="spellStart"/>
      <w:r>
        <w:rPr>
          <w:color w:val="000000"/>
        </w:rPr>
        <w:t>ГМ-діапазоні</w:t>
      </w:r>
      <w:proofErr w:type="spellEnd"/>
      <w:r>
        <w:rPr>
          <w:color w:val="000000"/>
        </w:rPr>
        <w:t>, на відповідній території,</w:t>
      </w:r>
    </w:p>
    <w:p w:rsidR="00E44840" w:rsidRDefault="00F76793">
      <w:pPr>
        <w:pStyle w:val="1"/>
        <w:spacing w:after="160"/>
        <w:ind w:firstLine="720"/>
        <w:jc w:val="both"/>
      </w:pPr>
      <w:r>
        <w:rPr>
          <w:color w:val="000000"/>
        </w:rPr>
        <w:t>тощо.</w:t>
      </w:r>
    </w:p>
    <w:p w:rsidR="00E44840" w:rsidRDefault="00F76793">
      <w:pPr>
        <w:pStyle w:val="1"/>
        <w:spacing w:after="300"/>
        <w:ind w:firstLine="720"/>
        <w:jc w:val="both"/>
      </w:pPr>
      <w:r>
        <w:t xml:space="preserve">З метою захисту життя і здоров'я персоналу місцевої пожежної </w:t>
      </w:r>
      <w:r>
        <w:t xml:space="preserve">охорони під час виконання ними своїх обов'язків за рахунок місцевого бюджету проводиться їх страхування відповідно до Законів України </w:t>
      </w:r>
      <w:proofErr w:type="spellStart"/>
      <w:r>
        <w:t>“Про</w:t>
      </w:r>
      <w:proofErr w:type="spellEnd"/>
      <w:r>
        <w:t xml:space="preserve"> загальнообов'язкове державне соціальне </w:t>
      </w:r>
      <w:proofErr w:type="spellStart"/>
      <w:r>
        <w:t>страхування”</w:t>
      </w:r>
      <w:proofErr w:type="spellEnd"/>
      <w:r>
        <w:t xml:space="preserve">, </w:t>
      </w:r>
      <w:proofErr w:type="spellStart"/>
      <w:r>
        <w:t>“Про</w:t>
      </w:r>
      <w:proofErr w:type="spellEnd"/>
      <w:r>
        <w:t xml:space="preserve"> </w:t>
      </w:r>
      <w:proofErr w:type="spellStart"/>
      <w:r>
        <w:t>страхування”</w:t>
      </w:r>
      <w:proofErr w:type="spellEnd"/>
      <w:r>
        <w:t xml:space="preserve"> та Положення про порядок і умови обов'язкового</w:t>
      </w:r>
      <w:r>
        <w:t xml:space="preserve"> особистого страхування працівників відомчої та місцевої пожежної охорони і членів добровільних пожежних дружин (команд), затвердженого постановою Кабінету Міністрів України від 3 квітня 1995 р. № 232 (із змінами).</w:t>
      </w:r>
    </w:p>
    <w:p w:rsidR="00E44840" w:rsidRDefault="00F76793">
      <w:pPr>
        <w:pStyle w:val="1"/>
        <w:ind w:firstLine="720"/>
        <w:jc w:val="both"/>
      </w:pPr>
      <w:r>
        <w:rPr>
          <w:color w:val="000000"/>
        </w:rPr>
        <w:t xml:space="preserve">Щоденне обслуговування і перевірка </w:t>
      </w:r>
      <w:r>
        <w:rPr>
          <w:b/>
          <w:bCs/>
          <w:color w:val="000000"/>
        </w:rPr>
        <w:t>пожежн</w:t>
      </w:r>
      <w:r>
        <w:rPr>
          <w:b/>
          <w:bCs/>
          <w:color w:val="000000"/>
        </w:rPr>
        <w:t xml:space="preserve">их рукавів, апаратів захисту органів дихання та зору </w:t>
      </w:r>
      <w:r>
        <w:rPr>
          <w:color w:val="000000"/>
        </w:rPr>
        <w:t>(за наявності), іншого обладнання та оснащення під час їх експлуатації може проводитися безпосередньо у МПК його персоналом.</w:t>
      </w:r>
    </w:p>
    <w:p w:rsidR="00E44840" w:rsidRDefault="00F76793">
      <w:pPr>
        <w:pStyle w:val="1"/>
        <w:ind w:firstLine="720"/>
        <w:jc w:val="both"/>
      </w:pPr>
      <w:r>
        <w:rPr>
          <w:color w:val="000000"/>
        </w:rPr>
        <w:t>Крім цього, персоналом МПК, за наявності необхідного обладнання, також може пр</w:t>
      </w:r>
      <w:r>
        <w:rPr>
          <w:color w:val="000000"/>
        </w:rPr>
        <w:t xml:space="preserve">оводитися випробування пожежно-технічного та </w:t>
      </w:r>
      <w:proofErr w:type="spellStart"/>
      <w:r>
        <w:rPr>
          <w:color w:val="000000"/>
        </w:rPr>
        <w:t>аварійно-</w:t>
      </w:r>
      <w:proofErr w:type="spellEnd"/>
      <w:r>
        <w:rPr>
          <w:color w:val="000000"/>
        </w:rPr>
        <w:t xml:space="preserve"> рятувального оснащення відповідно до вимог та рекомендацій </w:t>
      </w:r>
      <w:proofErr w:type="spellStart"/>
      <w:r>
        <w:rPr>
          <w:color w:val="000000"/>
        </w:rPr>
        <w:t>підприємства-</w:t>
      </w:r>
      <w:proofErr w:type="spellEnd"/>
      <w:r>
        <w:rPr>
          <w:color w:val="000000"/>
        </w:rPr>
        <w:t xml:space="preserve"> виробника.</w:t>
      </w:r>
    </w:p>
    <w:p w:rsidR="00E44840" w:rsidRDefault="00F76793">
      <w:pPr>
        <w:pStyle w:val="1"/>
        <w:ind w:firstLine="720"/>
        <w:jc w:val="both"/>
      </w:pPr>
      <w:r>
        <w:rPr>
          <w:color w:val="000000"/>
        </w:rPr>
        <w:t>У разі необхідності проведення ремонту пожежних рукавів і апаратів захисту органів дихання та зору, інших технічних з</w:t>
      </w:r>
      <w:r>
        <w:rPr>
          <w:color w:val="000000"/>
        </w:rPr>
        <w:t>асобів, а також заправлення апаратів стисненим повітрям МПК може звернутися у встановленому порядку до найближчого підрозділу Оперативно-рятувальної служби цивільного захисту, який має обладнання та дозволи на проведення відповідних робіт.</w:t>
      </w:r>
    </w:p>
    <w:p w:rsidR="00E44840" w:rsidRDefault="00F76793">
      <w:pPr>
        <w:pStyle w:val="1"/>
        <w:ind w:firstLine="720"/>
        <w:jc w:val="both"/>
      </w:pPr>
      <w:r>
        <w:rPr>
          <w:color w:val="000000"/>
        </w:rPr>
        <w:t>У питаннях робот</w:t>
      </w:r>
      <w:r>
        <w:rPr>
          <w:color w:val="000000"/>
        </w:rPr>
        <w:t>и з пожежно-технічним та аварійно-рятувальним оснащенням рекомендується користуватися нормативно-правовими актами та іншими документами, передбаченими для підрозділів Оперативно-рятувальної служби цивільного захисту, що забезпечить його тривалу експлуатаці</w:t>
      </w:r>
      <w:r>
        <w:rPr>
          <w:color w:val="000000"/>
        </w:rPr>
        <w:t>ю та належне зберігання.</w:t>
      </w:r>
    </w:p>
    <w:p w:rsidR="00E44840" w:rsidRDefault="00F76793">
      <w:pPr>
        <w:pStyle w:val="20"/>
        <w:ind w:left="0"/>
        <w:jc w:val="center"/>
      </w:pPr>
      <w:r>
        <w:rPr>
          <w:b/>
          <w:bCs/>
        </w:rPr>
        <w:t>ТАБЛИЦЯ</w:t>
      </w:r>
    </w:p>
    <w:p w:rsidR="00E44840" w:rsidRDefault="00F76793">
      <w:pPr>
        <w:pStyle w:val="20"/>
        <w:spacing w:after="300"/>
        <w:ind w:left="0" w:firstLine="720"/>
      </w:pPr>
      <w:r>
        <w:rPr>
          <w:b/>
          <w:bCs/>
        </w:rPr>
        <w:t>орієнтовних витрат на утворення та утримання місцевої пожежної охорони</w:t>
      </w:r>
    </w:p>
    <w:tbl>
      <w:tblPr>
        <w:tblOverlap w:val="never"/>
        <w:tblW w:w="0" w:type="auto"/>
        <w:jc w:val="center"/>
        <w:tblLayout w:type="fixed"/>
        <w:tblCellMar>
          <w:left w:w="10" w:type="dxa"/>
          <w:right w:w="10" w:type="dxa"/>
        </w:tblCellMar>
        <w:tblLook w:val="04A0"/>
      </w:tblPr>
      <w:tblGrid>
        <w:gridCol w:w="590"/>
        <w:gridCol w:w="5141"/>
        <w:gridCol w:w="1181"/>
        <w:gridCol w:w="1368"/>
        <w:gridCol w:w="1368"/>
      </w:tblGrid>
      <w:tr w:rsidR="00E44840">
        <w:tblPrEx>
          <w:tblCellMar>
            <w:top w:w="0" w:type="dxa"/>
            <w:bottom w:w="0" w:type="dxa"/>
          </w:tblCellMar>
        </w:tblPrEx>
        <w:trPr>
          <w:trHeight w:hRule="exact" w:val="365"/>
          <w:jc w:val="center"/>
        </w:trPr>
        <w:tc>
          <w:tcPr>
            <w:tcW w:w="590"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 з/п</w:t>
            </w:r>
          </w:p>
        </w:tc>
        <w:tc>
          <w:tcPr>
            <w:tcW w:w="5141"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Необхідно</w:t>
            </w:r>
          </w:p>
        </w:tc>
        <w:tc>
          <w:tcPr>
            <w:tcW w:w="1181"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Кількість</w:t>
            </w:r>
          </w:p>
        </w:tc>
        <w:tc>
          <w:tcPr>
            <w:tcW w:w="2736" w:type="dxa"/>
            <w:gridSpan w:val="2"/>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2"/>
                <w:szCs w:val="22"/>
              </w:rPr>
            </w:pPr>
            <w:r>
              <w:rPr>
                <w:color w:val="000000"/>
                <w:sz w:val="22"/>
                <w:szCs w:val="22"/>
              </w:rPr>
              <w:t>Витрати, грн.</w:t>
            </w:r>
          </w:p>
        </w:tc>
      </w:tr>
      <w:tr w:rsidR="00E44840">
        <w:tblPrEx>
          <w:tblCellMar>
            <w:top w:w="0" w:type="dxa"/>
            <w:bottom w:w="0" w:type="dxa"/>
          </w:tblCellMar>
        </w:tblPrEx>
        <w:trPr>
          <w:trHeight w:hRule="exact" w:val="614"/>
          <w:jc w:val="center"/>
        </w:trPr>
        <w:tc>
          <w:tcPr>
            <w:tcW w:w="590" w:type="dxa"/>
            <w:vMerge/>
            <w:tcBorders>
              <w:left w:val="single" w:sz="4" w:space="0" w:color="auto"/>
            </w:tcBorders>
            <w:shd w:val="clear" w:color="auto" w:fill="auto"/>
            <w:vAlign w:val="center"/>
          </w:tcPr>
          <w:p w:rsidR="00E44840" w:rsidRDefault="00E44840"/>
        </w:tc>
        <w:tc>
          <w:tcPr>
            <w:tcW w:w="5141" w:type="dxa"/>
            <w:vMerge/>
            <w:tcBorders>
              <w:left w:val="single" w:sz="4" w:space="0" w:color="auto"/>
            </w:tcBorders>
            <w:shd w:val="clear" w:color="auto" w:fill="auto"/>
            <w:vAlign w:val="center"/>
          </w:tcPr>
          <w:p w:rsidR="00E44840" w:rsidRDefault="00E44840"/>
        </w:tc>
        <w:tc>
          <w:tcPr>
            <w:tcW w:w="1181" w:type="dxa"/>
            <w:vMerge/>
            <w:tcBorders>
              <w:left w:val="single" w:sz="4" w:space="0" w:color="auto"/>
            </w:tcBorders>
            <w:shd w:val="clear" w:color="auto" w:fill="auto"/>
            <w:vAlign w:val="center"/>
          </w:tcPr>
          <w:p w:rsidR="00E44840" w:rsidRDefault="00E44840"/>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придбання</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2"/>
                <w:szCs w:val="22"/>
              </w:rPr>
            </w:pPr>
            <w:r>
              <w:rPr>
                <w:color w:val="000000"/>
                <w:sz w:val="22"/>
                <w:szCs w:val="22"/>
              </w:rPr>
              <w:t>утримання на рік</w:t>
            </w:r>
          </w:p>
        </w:tc>
      </w:tr>
      <w:tr w:rsidR="00E44840">
        <w:tblPrEx>
          <w:tblCellMar>
            <w:top w:w="0" w:type="dxa"/>
            <w:bottom w:w="0" w:type="dxa"/>
          </w:tblCellMar>
        </w:tblPrEx>
        <w:trPr>
          <w:trHeight w:hRule="exact" w:val="389"/>
          <w:jc w:val="center"/>
        </w:trPr>
        <w:tc>
          <w:tcPr>
            <w:tcW w:w="590" w:type="dxa"/>
            <w:vMerge w:val="restart"/>
            <w:tcBorders>
              <w:top w:val="single" w:sz="4" w:space="0" w:color="auto"/>
              <w:left w:val="single" w:sz="4" w:space="0" w:color="auto"/>
            </w:tcBorders>
            <w:shd w:val="clear" w:color="auto" w:fill="auto"/>
          </w:tcPr>
          <w:p w:rsidR="00E44840" w:rsidRDefault="00F76793">
            <w:pPr>
              <w:pStyle w:val="a9"/>
              <w:ind w:firstLine="0"/>
              <w:jc w:val="center"/>
              <w:rPr>
                <w:sz w:val="24"/>
                <w:szCs w:val="24"/>
              </w:rPr>
            </w:pPr>
            <w:r>
              <w:rPr>
                <w:color w:val="000000"/>
                <w:sz w:val="24"/>
                <w:szCs w:val="24"/>
              </w:rPr>
              <w:t>1</w:t>
            </w: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proofErr w:type="spellStart"/>
            <w:r>
              <w:rPr>
                <w:b/>
                <w:bCs/>
                <w:color w:val="000000"/>
                <w:sz w:val="24"/>
                <w:szCs w:val="24"/>
              </w:rPr>
              <w:t>Пожежно-</w:t>
            </w:r>
            <w:proofErr w:type="spellEnd"/>
            <w:r>
              <w:rPr>
                <w:b/>
                <w:bCs/>
                <w:color w:val="000000"/>
                <w:sz w:val="24"/>
                <w:szCs w:val="24"/>
              </w:rPr>
              <w:t xml:space="preserve"> та аварійно-рятувальні автомобілі:</w:t>
            </w:r>
          </w:p>
        </w:tc>
        <w:tc>
          <w:tcPr>
            <w:tcW w:w="1181"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tabs>
                <w:tab w:val="left" w:leader="underscore" w:pos="4565"/>
              </w:tabs>
              <w:ind w:firstLine="0"/>
              <w:rPr>
                <w:sz w:val="24"/>
                <w:szCs w:val="24"/>
              </w:rPr>
            </w:pPr>
            <w:r>
              <w:rPr>
                <w:color w:val="000000"/>
                <w:sz w:val="24"/>
                <w:szCs w:val="24"/>
              </w:rPr>
              <w:t>пожежно-рятувальний типу</w:t>
            </w:r>
            <w:r>
              <w:rPr>
                <w:color w:val="000000"/>
                <w:sz w:val="24"/>
                <w:szCs w:val="24"/>
              </w:rPr>
              <w:tab/>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14"/>
                <w:szCs w:val="14"/>
              </w:rPr>
            </w:pPr>
            <w:r>
              <w:rPr>
                <w:color w:val="000000"/>
                <w:sz w:val="24"/>
                <w:szCs w:val="24"/>
              </w:rPr>
              <w:t>+</w:t>
            </w:r>
            <w:r>
              <w:rPr>
                <w:color w:val="000000"/>
                <w:sz w:val="14"/>
                <w:szCs w:val="14"/>
              </w:rPr>
              <w:t>1</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tabs>
                <w:tab w:val="left" w:leader="underscore" w:pos="4526"/>
              </w:tabs>
              <w:ind w:firstLine="0"/>
              <w:rPr>
                <w:sz w:val="24"/>
                <w:szCs w:val="24"/>
              </w:rPr>
            </w:pPr>
            <w:r>
              <w:rPr>
                <w:color w:val="000000"/>
                <w:sz w:val="24"/>
                <w:szCs w:val="24"/>
              </w:rPr>
              <w:t>аварійно-рятувальний типу</w:t>
            </w:r>
            <w:r>
              <w:rPr>
                <w:color w:val="000000"/>
                <w:sz w:val="24"/>
                <w:szCs w:val="24"/>
              </w:rPr>
              <w:tab/>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14"/>
                <w:szCs w:val="14"/>
              </w:rPr>
            </w:pPr>
            <w:r>
              <w:rPr>
                <w:color w:val="000000"/>
                <w:sz w:val="24"/>
                <w:szCs w:val="24"/>
              </w:rPr>
              <w:t>+</w:t>
            </w:r>
            <w:r>
              <w:rPr>
                <w:color w:val="000000"/>
                <w:sz w:val="14"/>
                <w:szCs w:val="14"/>
              </w:rPr>
              <w:t>1</w:t>
            </w:r>
          </w:p>
        </w:tc>
      </w:tr>
      <w:tr w:rsidR="00E44840">
        <w:tblPrEx>
          <w:tblCellMar>
            <w:top w:w="0" w:type="dxa"/>
            <w:bottom w:w="0" w:type="dxa"/>
          </w:tblCellMar>
        </w:tblPrEx>
        <w:trPr>
          <w:trHeight w:hRule="exact" w:val="384"/>
          <w:jc w:val="center"/>
        </w:trPr>
        <w:tc>
          <w:tcPr>
            <w:tcW w:w="590" w:type="dxa"/>
            <w:vMerge w:val="restart"/>
            <w:tcBorders>
              <w:top w:val="single" w:sz="4" w:space="0" w:color="auto"/>
              <w:left w:val="single" w:sz="4" w:space="0" w:color="auto"/>
            </w:tcBorders>
            <w:shd w:val="clear" w:color="auto" w:fill="auto"/>
          </w:tcPr>
          <w:p w:rsidR="00E44840" w:rsidRDefault="00F76793">
            <w:pPr>
              <w:pStyle w:val="a9"/>
              <w:ind w:firstLine="0"/>
              <w:jc w:val="center"/>
              <w:rPr>
                <w:sz w:val="24"/>
                <w:szCs w:val="24"/>
              </w:rPr>
            </w:pPr>
            <w:r>
              <w:rPr>
                <w:color w:val="000000"/>
                <w:sz w:val="24"/>
                <w:szCs w:val="24"/>
              </w:rPr>
              <w:t>2</w:t>
            </w: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b/>
                <w:bCs/>
                <w:color w:val="000000"/>
                <w:sz w:val="24"/>
                <w:szCs w:val="24"/>
              </w:rPr>
              <w:t>Пожежні депо:</w:t>
            </w:r>
          </w:p>
        </w:tc>
        <w:tc>
          <w:tcPr>
            <w:tcW w:w="1181"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590" w:type="dxa"/>
            <w:vMerge/>
            <w:tcBorders>
              <w:left w:val="single" w:sz="4" w:space="0" w:color="auto"/>
              <w:bottom w:val="single" w:sz="4" w:space="0" w:color="auto"/>
            </w:tcBorders>
            <w:shd w:val="clear" w:color="auto" w:fill="auto"/>
          </w:tcPr>
          <w:p w:rsidR="00E44840" w:rsidRDefault="00E44840"/>
        </w:tc>
        <w:tc>
          <w:tcPr>
            <w:tcW w:w="5141" w:type="dxa"/>
            <w:tcBorders>
              <w:top w:val="single" w:sz="4" w:space="0" w:color="auto"/>
              <w:left w:val="single" w:sz="4" w:space="0" w:color="auto"/>
              <w:bottom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будівництво</w:t>
            </w:r>
          </w:p>
        </w:tc>
        <w:tc>
          <w:tcPr>
            <w:tcW w:w="1181" w:type="dxa"/>
            <w:tcBorders>
              <w:top w:val="single" w:sz="4" w:space="0" w:color="auto"/>
              <w:left w:val="single" w:sz="4" w:space="0" w:color="auto"/>
              <w:bottom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bottom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590"/>
        <w:gridCol w:w="5141"/>
        <w:gridCol w:w="1181"/>
        <w:gridCol w:w="1368"/>
        <w:gridCol w:w="1368"/>
      </w:tblGrid>
      <w:tr w:rsidR="00E44840">
        <w:tblPrEx>
          <w:tblCellMar>
            <w:top w:w="0" w:type="dxa"/>
            <w:bottom w:w="0" w:type="dxa"/>
          </w:tblCellMar>
        </w:tblPrEx>
        <w:trPr>
          <w:trHeight w:hRule="exact" w:val="619"/>
          <w:jc w:val="center"/>
        </w:trPr>
        <w:tc>
          <w:tcPr>
            <w:tcW w:w="590" w:type="dxa"/>
            <w:tcBorders>
              <w:top w:val="single" w:sz="4" w:space="0" w:color="auto"/>
              <w:left w:val="single" w:sz="4" w:space="0" w:color="auto"/>
            </w:tcBorders>
            <w:shd w:val="clear" w:color="auto" w:fill="auto"/>
            <w:vAlign w:val="center"/>
          </w:tcPr>
          <w:p w:rsidR="00E44840" w:rsidRDefault="00F76793">
            <w:pPr>
              <w:pStyle w:val="a9"/>
              <w:spacing w:line="233" w:lineRule="auto"/>
              <w:ind w:firstLine="0"/>
              <w:jc w:val="center"/>
              <w:rPr>
                <w:sz w:val="22"/>
                <w:szCs w:val="22"/>
              </w:rPr>
            </w:pPr>
            <w:r>
              <w:rPr>
                <w:color w:val="000000"/>
                <w:sz w:val="22"/>
                <w:szCs w:val="22"/>
              </w:rPr>
              <w:lastRenderedPageBreak/>
              <w:t>№ з/п</w:t>
            </w:r>
          </w:p>
        </w:tc>
        <w:tc>
          <w:tcPr>
            <w:tcW w:w="514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Необхідно</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Кількість</w:t>
            </w:r>
          </w:p>
        </w:tc>
        <w:tc>
          <w:tcPr>
            <w:tcW w:w="2736" w:type="dxa"/>
            <w:gridSpan w:val="2"/>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2"/>
                <w:szCs w:val="22"/>
              </w:rPr>
            </w:pPr>
            <w:r>
              <w:rPr>
                <w:color w:val="000000"/>
                <w:sz w:val="22"/>
                <w:szCs w:val="22"/>
              </w:rPr>
              <w:t>Витрати, грн.</w:t>
            </w:r>
          </w:p>
        </w:tc>
      </w:tr>
      <w:tr w:rsidR="00E44840">
        <w:tblPrEx>
          <w:tblCellMar>
            <w:top w:w="0" w:type="dxa"/>
            <w:bottom w:w="0" w:type="dxa"/>
          </w:tblCellMar>
        </w:tblPrEx>
        <w:trPr>
          <w:trHeight w:hRule="exact" w:val="389"/>
          <w:jc w:val="center"/>
        </w:trPr>
        <w:tc>
          <w:tcPr>
            <w:tcW w:w="590" w:type="dxa"/>
            <w:vMerge w:val="restart"/>
            <w:tcBorders>
              <w:top w:val="single" w:sz="4" w:space="0" w:color="auto"/>
              <w:left w:val="single" w:sz="4" w:space="0" w:color="auto"/>
            </w:tcBorders>
            <w:shd w:val="clear" w:color="auto" w:fill="auto"/>
          </w:tcPr>
          <w:p w:rsidR="00E44840" w:rsidRDefault="00E44840">
            <w:pPr>
              <w:rPr>
                <w:sz w:val="10"/>
                <w:szCs w:val="10"/>
              </w:rPr>
            </w:pP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реконструкція</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ремонт</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охорона</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енергопостачання</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газопостачання</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водопостачання</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водовідведення</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меблі</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2</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офісна техніка</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2</w:t>
            </w: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канцелярське приладдя</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9"/>
          <w:jc w:val="center"/>
        </w:trPr>
        <w:tc>
          <w:tcPr>
            <w:tcW w:w="590" w:type="dxa"/>
            <w:vMerge w:val="restart"/>
            <w:tcBorders>
              <w:top w:val="single" w:sz="4" w:space="0" w:color="auto"/>
              <w:left w:val="single" w:sz="4" w:space="0" w:color="auto"/>
            </w:tcBorders>
            <w:shd w:val="clear" w:color="auto" w:fill="auto"/>
          </w:tcPr>
          <w:p w:rsidR="00E44840" w:rsidRDefault="00F76793">
            <w:pPr>
              <w:pStyle w:val="a9"/>
              <w:ind w:firstLine="160"/>
              <w:rPr>
                <w:sz w:val="24"/>
                <w:szCs w:val="24"/>
              </w:rPr>
            </w:pPr>
            <w:r>
              <w:rPr>
                <w:color w:val="000000"/>
                <w:sz w:val="24"/>
                <w:szCs w:val="24"/>
              </w:rPr>
              <w:t>3</w:t>
            </w: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b/>
                <w:bCs/>
                <w:color w:val="000000"/>
                <w:sz w:val="24"/>
                <w:szCs w:val="24"/>
              </w:rPr>
              <w:t>Зв'язок:</w:t>
            </w:r>
          </w:p>
        </w:tc>
        <w:tc>
          <w:tcPr>
            <w:tcW w:w="1181"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стаціонарна радіостанція</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3</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2</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автомобільна радіостанція</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4</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2</w:t>
            </w: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переносна радіостанція</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5</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14"/>
                <w:szCs w:val="14"/>
              </w:rPr>
            </w:pPr>
            <w:r>
              <w:rPr>
                <w:color w:val="000000"/>
                <w:sz w:val="24"/>
                <w:szCs w:val="24"/>
              </w:rPr>
              <w:t>+</w:t>
            </w:r>
            <w:r>
              <w:rPr>
                <w:color w:val="000000"/>
                <w:sz w:val="14"/>
                <w:szCs w:val="14"/>
              </w:rPr>
              <w:t>2</w:t>
            </w:r>
          </w:p>
        </w:tc>
      </w:tr>
      <w:tr w:rsidR="00E44840">
        <w:tblPrEx>
          <w:tblCellMar>
            <w:top w:w="0" w:type="dxa"/>
            <w:bottom w:w="0" w:type="dxa"/>
          </w:tblCellMar>
        </w:tblPrEx>
        <w:trPr>
          <w:trHeight w:hRule="exact" w:val="389"/>
          <w:jc w:val="center"/>
        </w:trPr>
        <w:tc>
          <w:tcPr>
            <w:tcW w:w="590" w:type="dxa"/>
            <w:vMerge w:val="restart"/>
            <w:tcBorders>
              <w:top w:val="single" w:sz="4" w:space="0" w:color="auto"/>
              <w:left w:val="single" w:sz="4" w:space="0" w:color="auto"/>
            </w:tcBorders>
            <w:shd w:val="clear" w:color="auto" w:fill="auto"/>
          </w:tcPr>
          <w:p w:rsidR="00E44840" w:rsidRDefault="00F76793">
            <w:pPr>
              <w:pStyle w:val="a9"/>
              <w:ind w:firstLine="160"/>
              <w:rPr>
                <w:sz w:val="24"/>
                <w:szCs w:val="24"/>
              </w:rPr>
            </w:pPr>
            <w:r>
              <w:rPr>
                <w:color w:val="000000"/>
                <w:sz w:val="24"/>
                <w:szCs w:val="24"/>
              </w:rPr>
              <w:t>4</w:t>
            </w: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b/>
                <w:bCs/>
                <w:color w:val="000000"/>
                <w:sz w:val="24"/>
                <w:szCs w:val="24"/>
              </w:rPr>
              <w:t>Персонал:</w:t>
            </w:r>
          </w:p>
        </w:tc>
        <w:tc>
          <w:tcPr>
            <w:tcW w:w="1181"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підготовка</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2"/>
                <w:szCs w:val="22"/>
              </w:rPr>
            </w:pPr>
            <w:r>
              <w:rPr>
                <w:color w:val="000000"/>
                <w:sz w:val="24"/>
                <w:szCs w:val="24"/>
              </w:rPr>
              <w:t>+</w:t>
            </w:r>
            <w:r>
              <w:rPr>
                <w:color w:val="000000"/>
                <w:sz w:val="22"/>
                <w:szCs w:val="22"/>
                <w:vertAlign w:val="superscript"/>
              </w:rPr>
              <w:t>6</w:t>
            </w:r>
          </w:p>
        </w:tc>
      </w:tr>
      <w:tr w:rsidR="00E44840">
        <w:tblPrEx>
          <w:tblCellMar>
            <w:top w:w="0" w:type="dxa"/>
            <w:bottom w:w="0" w:type="dxa"/>
          </w:tblCellMar>
        </w:tblPrEx>
        <w:trPr>
          <w:trHeight w:hRule="exact" w:val="384"/>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заробітна</w:t>
            </w:r>
            <w:r>
              <w:rPr>
                <w:color w:val="000000"/>
                <w:sz w:val="24"/>
                <w:szCs w:val="24"/>
              </w:rPr>
              <w:t xml:space="preserve"> плата (з урахуванням податків і зборів)</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662"/>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забезпечення робочим та спеціальним одягом і спорядженням</w:t>
            </w:r>
          </w:p>
        </w:tc>
        <w:tc>
          <w:tcPr>
            <w:tcW w:w="1181" w:type="dxa"/>
            <w:tcBorders>
              <w:top w:val="single" w:sz="4" w:space="0" w:color="auto"/>
              <w:left w:val="single" w:sz="4" w:space="0" w:color="auto"/>
            </w:tcBorders>
            <w:shd w:val="clear" w:color="auto" w:fill="auto"/>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14"/>
                <w:szCs w:val="14"/>
              </w:rPr>
            </w:pPr>
            <w:r>
              <w:rPr>
                <w:color w:val="000000"/>
                <w:sz w:val="24"/>
                <w:szCs w:val="24"/>
              </w:rPr>
              <w:t>+</w:t>
            </w:r>
            <w:r>
              <w:rPr>
                <w:color w:val="000000"/>
                <w:sz w:val="14"/>
                <w:szCs w:val="14"/>
              </w:rPr>
              <w:t>2</w:t>
            </w:r>
          </w:p>
        </w:tc>
      </w:tr>
      <w:tr w:rsidR="00E44840">
        <w:tblPrEx>
          <w:tblCellMar>
            <w:top w:w="0" w:type="dxa"/>
            <w:bottom w:w="0" w:type="dxa"/>
          </w:tblCellMar>
        </w:tblPrEx>
        <w:trPr>
          <w:trHeight w:hRule="exact" w:val="389"/>
          <w:jc w:val="center"/>
        </w:trPr>
        <w:tc>
          <w:tcPr>
            <w:tcW w:w="590" w:type="dxa"/>
            <w:vMerge w:val="restart"/>
            <w:tcBorders>
              <w:top w:val="single" w:sz="4" w:space="0" w:color="auto"/>
              <w:left w:val="single" w:sz="4" w:space="0" w:color="auto"/>
            </w:tcBorders>
            <w:shd w:val="clear" w:color="auto" w:fill="auto"/>
          </w:tcPr>
          <w:p w:rsidR="00E44840" w:rsidRDefault="00F76793">
            <w:pPr>
              <w:pStyle w:val="a9"/>
              <w:ind w:firstLine="160"/>
              <w:rPr>
                <w:sz w:val="24"/>
                <w:szCs w:val="24"/>
              </w:rPr>
            </w:pPr>
            <w:r>
              <w:rPr>
                <w:color w:val="000000"/>
                <w:sz w:val="24"/>
                <w:szCs w:val="24"/>
              </w:rPr>
              <w:t>5</w:t>
            </w: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b/>
                <w:bCs/>
                <w:color w:val="000000"/>
                <w:sz w:val="24"/>
                <w:szCs w:val="24"/>
              </w:rPr>
              <w:t>Система оповіщення:</w:t>
            </w:r>
          </w:p>
        </w:tc>
        <w:tc>
          <w:tcPr>
            <w:tcW w:w="1181"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персоналу</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9"/>
          <w:jc w:val="center"/>
        </w:trPr>
        <w:tc>
          <w:tcPr>
            <w:tcW w:w="590" w:type="dxa"/>
            <w:vMerge/>
            <w:tcBorders>
              <w:left w:val="single" w:sz="4" w:space="0" w:color="auto"/>
            </w:tcBorders>
            <w:shd w:val="clear" w:color="auto" w:fill="auto"/>
          </w:tcPr>
          <w:p w:rsidR="00E44840" w:rsidRDefault="00E44840"/>
        </w:tc>
        <w:tc>
          <w:tcPr>
            <w:tcW w:w="5141" w:type="dxa"/>
            <w:tcBorders>
              <w:top w:val="single" w:sz="4" w:space="0" w:color="auto"/>
              <w:left w:val="single" w:sz="4" w:space="0" w:color="auto"/>
            </w:tcBorders>
            <w:shd w:val="clear" w:color="auto" w:fill="auto"/>
            <w:vAlign w:val="center"/>
          </w:tcPr>
          <w:p w:rsidR="00E44840" w:rsidRDefault="00F76793">
            <w:pPr>
              <w:pStyle w:val="a9"/>
              <w:ind w:firstLine="0"/>
              <w:rPr>
                <w:sz w:val="24"/>
                <w:szCs w:val="24"/>
              </w:rPr>
            </w:pPr>
            <w:r>
              <w:rPr>
                <w:color w:val="000000"/>
                <w:sz w:val="24"/>
                <w:szCs w:val="24"/>
              </w:rPr>
              <w:t>населення</w:t>
            </w:r>
          </w:p>
        </w:tc>
        <w:tc>
          <w:tcPr>
            <w:tcW w:w="1181"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384"/>
          <w:jc w:val="center"/>
        </w:trPr>
        <w:tc>
          <w:tcPr>
            <w:tcW w:w="590" w:type="dxa"/>
            <w:tcBorders>
              <w:top w:val="single" w:sz="4" w:space="0" w:color="auto"/>
              <w:left w:val="single" w:sz="4" w:space="0" w:color="auto"/>
            </w:tcBorders>
            <w:shd w:val="clear" w:color="auto" w:fill="auto"/>
            <w:vAlign w:val="bottom"/>
          </w:tcPr>
          <w:p w:rsidR="00E44840" w:rsidRDefault="00F76793">
            <w:pPr>
              <w:pStyle w:val="a9"/>
              <w:ind w:firstLine="160"/>
              <w:rPr>
                <w:sz w:val="24"/>
                <w:szCs w:val="24"/>
              </w:rPr>
            </w:pPr>
            <w:r>
              <w:rPr>
                <w:color w:val="000000"/>
                <w:sz w:val="24"/>
                <w:szCs w:val="24"/>
              </w:rPr>
              <w:t>6</w:t>
            </w:r>
          </w:p>
        </w:tc>
        <w:tc>
          <w:tcPr>
            <w:tcW w:w="5141"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b/>
                <w:bCs/>
                <w:color w:val="000000"/>
                <w:sz w:val="24"/>
                <w:szCs w:val="24"/>
              </w:rPr>
              <w:t>Страхування персоналу</w:t>
            </w:r>
          </w:p>
        </w:tc>
        <w:tc>
          <w:tcPr>
            <w:tcW w:w="1181"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4"/>
                <w:szCs w:val="24"/>
              </w:rPr>
            </w:pPr>
            <w:r>
              <w:rPr>
                <w:color w:val="000000"/>
                <w:sz w:val="24"/>
                <w:szCs w:val="24"/>
              </w:rPr>
              <w:t>+</w:t>
            </w:r>
          </w:p>
        </w:tc>
      </w:tr>
      <w:tr w:rsidR="00E44840">
        <w:tblPrEx>
          <w:tblCellMar>
            <w:top w:w="0" w:type="dxa"/>
            <w:bottom w:w="0" w:type="dxa"/>
          </w:tblCellMar>
        </w:tblPrEx>
        <w:trPr>
          <w:trHeight w:hRule="exact" w:val="946"/>
          <w:jc w:val="center"/>
        </w:trPr>
        <w:tc>
          <w:tcPr>
            <w:tcW w:w="590" w:type="dxa"/>
            <w:tcBorders>
              <w:top w:val="single" w:sz="4" w:space="0" w:color="auto"/>
              <w:left w:val="single" w:sz="4" w:space="0" w:color="auto"/>
              <w:bottom w:val="single" w:sz="4" w:space="0" w:color="auto"/>
            </w:tcBorders>
            <w:shd w:val="clear" w:color="auto" w:fill="auto"/>
          </w:tcPr>
          <w:p w:rsidR="00E44840" w:rsidRDefault="00F76793">
            <w:pPr>
              <w:pStyle w:val="a9"/>
              <w:ind w:firstLine="160"/>
              <w:rPr>
                <w:sz w:val="24"/>
                <w:szCs w:val="24"/>
              </w:rPr>
            </w:pPr>
            <w:r>
              <w:rPr>
                <w:color w:val="000000"/>
                <w:sz w:val="24"/>
                <w:szCs w:val="24"/>
              </w:rPr>
              <w:t>7</w:t>
            </w:r>
          </w:p>
        </w:tc>
        <w:tc>
          <w:tcPr>
            <w:tcW w:w="5141" w:type="dxa"/>
            <w:tcBorders>
              <w:top w:val="single" w:sz="4" w:space="0" w:color="auto"/>
              <w:left w:val="single" w:sz="4" w:space="0" w:color="auto"/>
              <w:bottom w:val="single" w:sz="4" w:space="0" w:color="auto"/>
            </w:tcBorders>
            <w:shd w:val="clear" w:color="auto" w:fill="auto"/>
            <w:vAlign w:val="bottom"/>
          </w:tcPr>
          <w:p w:rsidR="00E44840" w:rsidRDefault="00F76793">
            <w:pPr>
              <w:pStyle w:val="a9"/>
              <w:tabs>
                <w:tab w:val="left" w:pos="1637"/>
                <w:tab w:val="left" w:pos="2486"/>
              </w:tabs>
              <w:ind w:firstLine="0"/>
              <w:rPr>
                <w:sz w:val="24"/>
                <w:szCs w:val="24"/>
              </w:rPr>
            </w:pPr>
            <w:r>
              <w:rPr>
                <w:b/>
                <w:bCs/>
                <w:color w:val="000000"/>
                <w:sz w:val="24"/>
                <w:szCs w:val="24"/>
              </w:rPr>
              <w:t xml:space="preserve">Обслуговування, ремонт, випробування </w:t>
            </w:r>
            <w:proofErr w:type="spellStart"/>
            <w:r>
              <w:rPr>
                <w:b/>
                <w:bCs/>
                <w:color w:val="000000"/>
                <w:sz w:val="24"/>
                <w:szCs w:val="24"/>
              </w:rPr>
              <w:t>пожежно-</w:t>
            </w:r>
            <w:proofErr w:type="spellEnd"/>
            <w:r>
              <w:rPr>
                <w:b/>
                <w:bCs/>
                <w:color w:val="000000"/>
                <w:sz w:val="24"/>
                <w:szCs w:val="24"/>
              </w:rPr>
              <w:tab/>
            </w:r>
            <w:r>
              <w:rPr>
                <w:b/>
                <w:bCs/>
                <w:color w:val="000000"/>
                <w:sz w:val="24"/>
                <w:szCs w:val="24"/>
              </w:rPr>
              <w:t>та</w:t>
            </w:r>
            <w:r>
              <w:rPr>
                <w:b/>
                <w:bCs/>
                <w:color w:val="000000"/>
                <w:sz w:val="24"/>
                <w:szCs w:val="24"/>
              </w:rPr>
              <w:tab/>
              <w:t>аварійно-рятувального</w:t>
            </w:r>
          </w:p>
          <w:p w:rsidR="00E44840" w:rsidRDefault="00F76793">
            <w:pPr>
              <w:pStyle w:val="a9"/>
              <w:ind w:firstLine="0"/>
              <w:rPr>
                <w:sz w:val="24"/>
                <w:szCs w:val="24"/>
              </w:rPr>
            </w:pPr>
            <w:r>
              <w:rPr>
                <w:b/>
                <w:bCs/>
                <w:color w:val="000000"/>
                <w:sz w:val="24"/>
                <w:szCs w:val="24"/>
              </w:rPr>
              <w:t>обладнання та оснащення</w:t>
            </w:r>
          </w:p>
        </w:tc>
        <w:tc>
          <w:tcPr>
            <w:tcW w:w="1181" w:type="dxa"/>
            <w:tcBorders>
              <w:top w:val="single" w:sz="4" w:space="0" w:color="auto"/>
              <w:left w:val="single" w:sz="4" w:space="0" w:color="auto"/>
              <w:bottom w:val="single" w:sz="4" w:space="0" w:color="auto"/>
            </w:tcBorders>
            <w:shd w:val="clear" w:color="auto" w:fill="auto"/>
          </w:tcPr>
          <w:p w:rsidR="00E44840" w:rsidRDefault="00F76793">
            <w:pPr>
              <w:pStyle w:val="a9"/>
              <w:ind w:firstLine="0"/>
              <w:jc w:val="center"/>
              <w:rPr>
                <w:sz w:val="24"/>
                <w:szCs w:val="24"/>
              </w:rPr>
            </w:pPr>
            <w:r>
              <w:rPr>
                <w:color w:val="000000"/>
                <w:sz w:val="24"/>
                <w:szCs w:val="24"/>
              </w:rPr>
              <w:t>+</w:t>
            </w:r>
          </w:p>
        </w:tc>
        <w:tc>
          <w:tcPr>
            <w:tcW w:w="1368"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E44840" w:rsidRDefault="00F76793">
            <w:pPr>
              <w:pStyle w:val="a9"/>
              <w:ind w:firstLine="0"/>
              <w:jc w:val="center"/>
              <w:rPr>
                <w:sz w:val="24"/>
                <w:szCs w:val="24"/>
              </w:rPr>
            </w:pPr>
            <w:r>
              <w:rPr>
                <w:color w:val="000000"/>
                <w:sz w:val="24"/>
                <w:szCs w:val="24"/>
              </w:rPr>
              <w:t>+</w:t>
            </w:r>
          </w:p>
        </w:tc>
      </w:tr>
    </w:tbl>
    <w:p w:rsidR="00E44840" w:rsidRDefault="00F76793">
      <w:pPr>
        <w:pStyle w:val="a7"/>
      </w:pPr>
      <w:r>
        <w:rPr>
          <w:b/>
          <w:bCs/>
        </w:rPr>
        <w:t xml:space="preserve">Примітки: </w:t>
      </w:r>
      <w:r>
        <w:t>1 - пально-мастильні матеріали, витратні матеріали та речовини, технічне</w:t>
      </w:r>
    </w:p>
    <w:p w:rsidR="00E44840" w:rsidRDefault="00F76793">
      <w:pPr>
        <w:pStyle w:val="20"/>
        <w:ind w:left="1440"/>
      </w:pPr>
      <w:r>
        <w:t>обслуговування;</w:t>
      </w:r>
    </w:p>
    <w:p w:rsidR="00E44840" w:rsidRDefault="00F76793">
      <w:pPr>
        <w:pStyle w:val="20"/>
        <w:numPr>
          <w:ilvl w:val="0"/>
          <w:numId w:val="3"/>
        </w:numPr>
        <w:tabs>
          <w:tab w:val="left" w:pos="1746"/>
        </w:tabs>
        <w:ind w:left="1440"/>
      </w:pPr>
      <w:r>
        <w:t>- залежно від терміну експлуатації;</w:t>
      </w:r>
    </w:p>
    <w:p w:rsidR="00E44840" w:rsidRDefault="00F76793">
      <w:pPr>
        <w:pStyle w:val="20"/>
        <w:numPr>
          <w:ilvl w:val="0"/>
          <w:numId w:val="3"/>
        </w:numPr>
        <w:tabs>
          <w:tab w:val="left" w:pos="1731"/>
        </w:tabs>
        <w:ind w:left="1440"/>
      </w:pPr>
      <w:r>
        <w:t>- залежно від кількості пожежних депо або утворення диспетчерської</w:t>
      </w:r>
      <w:r>
        <w:t xml:space="preserve"> служби;</w:t>
      </w:r>
    </w:p>
    <w:p w:rsidR="00E44840" w:rsidRDefault="00F76793">
      <w:pPr>
        <w:pStyle w:val="20"/>
        <w:numPr>
          <w:ilvl w:val="0"/>
          <w:numId w:val="3"/>
        </w:numPr>
        <w:tabs>
          <w:tab w:val="left" w:pos="1750"/>
        </w:tabs>
        <w:ind w:left="1440"/>
      </w:pPr>
      <w:r>
        <w:t>- залежно від кількості автомобілів;</w:t>
      </w:r>
    </w:p>
    <w:p w:rsidR="00E44840" w:rsidRDefault="00F76793">
      <w:pPr>
        <w:pStyle w:val="20"/>
        <w:numPr>
          <w:ilvl w:val="0"/>
          <w:numId w:val="3"/>
        </w:numPr>
        <w:tabs>
          <w:tab w:val="left" w:pos="1731"/>
        </w:tabs>
        <w:ind w:left="1440"/>
      </w:pPr>
      <w:r>
        <w:t>- не менше 2-х на 1 автомобіль;</w:t>
      </w:r>
    </w:p>
    <w:p w:rsidR="00E44840" w:rsidRDefault="00F76793">
      <w:pPr>
        <w:pStyle w:val="20"/>
        <w:numPr>
          <w:ilvl w:val="0"/>
          <w:numId w:val="3"/>
        </w:numPr>
        <w:tabs>
          <w:tab w:val="left" w:pos="1736"/>
        </w:tabs>
        <w:ind w:left="1440"/>
      </w:pPr>
      <w:r>
        <w:t>- передбачається мінімально необхідна сума для проведення підготовки</w:t>
      </w:r>
    </w:p>
    <w:p w:rsidR="00E44840" w:rsidRDefault="00F76793">
      <w:pPr>
        <w:pStyle w:val="20"/>
        <w:numPr>
          <w:ilvl w:val="0"/>
          <w:numId w:val="3"/>
        </w:numPr>
        <w:tabs>
          <w:tab w:val="left" w:pos="1746"/>
        </w:tabs>
        <w:ind w:left="1440"/>
      </w:pPr>
      <w:r>
        <w:t>- 3 чоловік, які можуть бути прийняті на роботу протягом року.</w:t>
      </w:r>
      <w:r>
        <w:br w:type="page"/>
      </w:r>
    </w:p>
    <w:p w:rsidR="00E44840" w:rsidRDefault="00F76793">
      <w:pPr>
        <w:pStyle w:val="1"/>
        <w:spacing w:after="280"/>
        <w:ind w:firstLine="0"/>
        <w:jc w:val="right"/>
      </w:pPr>
      <w:r>
        <w:rPr>
          <w:color w:val="000000"/>
        </w:rPr>
        <w:lastRenderedPageBreak/>
        <w:t>Рекомендації щодо оснащення МПК</w:t>
      </w:r>
    </w:p>
    <w:p w:rsidR="00E44840" w:rsidRDefault="00F76793">
      <w:pPr>
        <w:pStyle w:val="20"/>
        <w:ind w:left="0"/>
        <w:jc w:val="center"/>
      </w:pPr>
      <w:r>
        <w:rPr>
          <w:b/>
          <w:bCs/>
        </w:rPr>
        <w:t>Перелік реком</w:t>
      </w:r>
      <w:r>
        <w:rPr>
          <w:b/>
          <w:bCs/>
        </w:rPr>
        <w:t>ендованої техніки і засобів,</w:t>
      </w:r>
      <w:r>
        <w:rPr>
          <w:b/>
          <w:bCs/>
        </w:rPr>
        <w:br/>
      </w:r>
      <w:r>
        <w:rPr>
          <w:b/>
          <w:bCs/>
          <w:u w:val="single"/>
        </w:rPr>
        <w:t>що використовуються під час виконання завдань за призначенням</w:t>
      </w:r>
    </w:p>
    <w:tbl>
      <w:tblPr>
        <w:tblOverlap w:val="never"/>
        <w:tblW w:w="0" w:type="auto"/>
        <w:jc w:val="center"/>
        <w:tblLayout w:type="fixed"/>
        <w:tblCellMar>
          <w:left w:w="10" w:type="dxa"/>
          <w:right w:w="10" w:type="dxa"/>
        </w:tblCellMar>
        <w:tblLook w:val="04A0"/>
      </w:tblPr>
      <w:tblGrid>
        <w:gridCol w:w="2808"/>
        <w:gridCol w:w="1414"/>
        <w:gridCol w:w="1558"/>
        <w:gridCol w:w="3878"/>
      </w:tblGrid>
      <w:tr w:rsidR="00E44840">
        <w:tblPrEx>
          <w:tblCellMar>
            <w:top w:w="0" w:type="dxa"/>
            <w:bottom w:w="0" w:type="dxa"/>
          </w:tblCellMar>
        </w:tblPrEx>
        <w:trPr>
          <w:trHeight w:hRule="exact" w:val="483"/>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proofErr w:type="spellStart"/>
            <w:r>
              <w:rPr>
                <w:b/>
                <w:bCs/>
                <w:sz w:val="20"/>
                <w:szCs w:val="20"/>
              </w:rPr>
              <w:t>Найменув</w:t>
            </w:r>
            <w:proofErr w:type="spellEnd"/>
            <w:r>
              <w:rPr>
                <w:b/>
                <w:bCs/>
                <w:sz w:val="20"/>
                <w:szCs w:val="20"/>
              </w:rPr>
              <w:t xml:space="preserve"> </w:t>
            </w:r>
            <w:proofErr w:type="spellStart"/>
            <w:r>
              <w:rPr>
                <w:b/>
                <w:bCs/>
                <w:sz w:val="20"/>
                <w:szCs w:val="20"/>
              </w:rPr>
              <w:t>ання</w:t>
            </w:r>
            <w:proofErr w:type="spellEnd"/>
          </w:p>
        </w:tc>
        <w:tc>
          <w:tcPr>
            <w:tcW w:w="1414"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5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365"/>
          <w:jc w:val="center"/>
        </w:trPr>
        <w:tc>
          <w:tcPr>
            <w:tcW w:w="9658" w:type="dxa"/>
            <w:gridSpan w:val="4"/>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20"/>
                <w:szCs w:val="20"/>
              </w:rPr>
            </w:pPr>
            <w:r>
              <w:rPr>
                <w:b/>
                <w:bCs/>
                <w:i/>
                <w:iCs/>
                <w:sz w:val="20"/>
                <w:szCs w:val="20"/>
                <w:u w:val="single"/>
              </w:rPr>
              <w:t>Пожежні машини</w:t>
            </w:r>
          </w:p>
        </w:tc>
      </w:tr>
      <w:tr w:rsidR="00E44840">
        <w:tblPrEx>
          <w:tblCellMar>
            <w:top w:w="0" w:type="dxa"/>
            <w:bottom w:w="0" w:type="dxa"/>
          </w:tblCellMar>
        </w:tblPrEx>
        <w:trPr>
          <w:trHeight w:hRule="exact" w:val="1898"/>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1934"/>
              </w:tabs>
              <w:ind w:firstLine="0"/>
              <w:jc w:val="both"/>
              <w:rPr>
                <w:sz w:val="20"/>
                <w:szCs w:val="20"/>
              </w:rPr>
            </w:pPr>
            <w:r>
              <w:rPr>
                <w:sz w:val="20"/>
                <w:szCs w:val="20"/>
              </w:rPr>
              <w:t>Пожежно-рятувальні автомобілі (укомплектовані</w:t>
            </w:r>
            <w:r>
              <w:rPr>
                <w:sz w:val="20"/>
                <w:szCs w:val="20"/>
              </w:rPr>
              <w:tab/>
            </w:r>
            <w:proofErr w:type="spellStart"/>
            <w:r>
              <w:rPr>
                <w:sz w:val="20"/>
                <w:szCs w:val="20"/>
              </w:rPr>
              <w:t>пожежно-</w:t>
            </w:r>
            <w:proofErr w:type="spellEnd"/>
          </w:p>
          <w:p w:rsidR="00E44840" w:rsidRDefault="00F76793">
            <w:pPr>
              <w:pStyle w:val="a9"/>
              <w:tabs>
                <w:tab w:val="left" w:pos="1322"/>
                <w:tab w:val="left" w:pos="1970"/>
              </w:tabs>
              <w:ind w:firstLine="0"/>
              <w:jc w:val="both"/>
              <w:rPr>
                <w:sz w:val="20"/>
                <w:szCs w:val="20"/>
              </w:rPr>
            </w:pPr>
            <w:r>
              <w:rPr>
                <w:sz w:val="20"/>
                <w:szCs w:val="20"/>
              </w:rPr>
              <w:t>технічним</w:t>
            </w:r>
            <w:r>
              <w:rPr>
                <w:sz w:val="20"/>
                <w:szCs w:val="20"/>
              </w:rPr>
              <w:tab/>
              <w:t>та</w:t>
            </w:r>
            <w:r>
              <w:rPr>
                <w:sz w:val="20"/>
                <w:szCs w:val="20"/>
              </w:rPr>
              <w:tab/>
            </w:r>
            <w:proofErr w:type="spellStart"/>
            <w:r>
              <w:rPr>
                <w:sz w:val="20"/>
                <w:szCs w:val="20"/>
              </w:rPr>
              <w:t>аварійно-</w:t>
            </w:r>
            <w:proofErr w:type="spellEnd"/>
          </w:p>
          <w:p w:rsidR="00E44840" w:rsidRDefault="00F76793">
            <w:pPr>
              <w:pStyle w:val="a9"/>
              <w:tabs>
                <w:tab w:val="left" w:pos="1610"/>
              </w:tabs>
              <w:ind w:firstLine="0"/>
              <w:jc w:val="both"/>
              <w:rPr>
                <w:sz w:val="20"/>
                <w:szCs w:val="20"/>
              </w:rPr>
            </w:pPr>
            <w:r>
              <w:rPr>
                <w:sz w:val="20"/>
                <w:szCs w:val="20"/>
              </w:rPr>
              <w:t>рятувальним</w:t>
            </w:r>
            <w:r>
              <w:rPr>
                <w:sz w:val="20"/>
                <w:szCs w:val="20"/>
              </w:rPr>
              <w:tab/>
            </w:r>
            <w:r>
              <w:rPr>
                <w:sz w:val="20"/>
                <w:szCs w:val="20"/>
              </w:rPr>
              <w:t>обладнанням,</w:t>
            </w:r>
          </w:p>
          <w:p w:rsidR="00E44840" w:rsidRDefault="00F76793">
            <w:pPr>
              <w:pStyle w:val="a9"/>
              <w:ind w:firstLine="0"/>
              <w:jc w:val="both"/>
              <w:rPr>
                <w:sz w:val="20"/>
                <w:szCs w:val="20"/>
              </w:rPr>
            </w:pPr>
            <w:r>
              <w:rPr>
                <w:sz w:val="20"/>
                <w:szCs w:val="20"/>
              </w:rPr>
              <w:t>засобами і майном залежно від потреб) на шасі, адаптованому до місцевості</w:t>
            </w:r>
          </w:p>
        </w:tc>
        <w:tc>
          <w:tcPr>
            <w:tcW w:w="1414"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5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F76793">
            <w:pPr>
              <w:pStyle w:val="a9"/>
              <w:tabs>
                <w:tab w:val="left" w:pos="1478"/>
              </w:tabs>
              <w:spacing w:after="160"/>
              <w:ind w:firstLine="840"/>
              <w:rPr>
                <w:sz w:val="20"/>
                <w:szCs w:val="20"/>
              </w:rPr>
            </w:pPr>
            <w:proofErr w:type="spellStart"/>
            <w:r>
              <w:rPr>
                <w:color w:val="AC918F"/>
                <w:sz w:val="20"/>
                <w:szCs w:val="20"/>
              </w:rPr>
              <w:t>їв—</w:t>
            </w:r>
            <w:proofErr w:type="spellEnd"/>
            <w:r>
              <w:rPr>
                <w:color w:val="AC918F"/>
                <w:sz w:val="20"/>
                <w:szCs w:val="20"/>
              </w:rPr>
              <w:t>.</w:t>
            </w:r>
            <w:r>
              <w:rPr>
                <w:color w:val="AC918F"/>
                <w:sz w:val="20"/>
                <w:szCs w:val="20"/>
              </w:rPr>
              <w:tab/>
              <w:t>. ііі</w:t>
            </w:r>
          </w:p>
          <w:p w:rsidR="00E44840" w:rsidRDefault="00F76793">
            <w:pPr>
              <w:pStyle w:val="a9"/>
              <w:ind w:firstLine="840"/>
              <w:rPr>
                <w:sz w:val="56"/>
                <w:szCs w:val="56"/>
              </w:rPr>
            </w:pPr>
            <w:proofErr w:type="spellStart"/>
            <w:r>
              <w:rPr>
                <w:rFonts w:ascii="Arial" w:eastAsia="Arial" w:hAnsi="Arial" w:cs="Arial"/>
                <w:b/>
                <w:bCs/>
                <w:color w:val="5C2A2A"/>
                <w:sz w:val="56"/>
                <w:szCs w:val="56"/>
              </w:rPr>
              <w:t>їжгйЕ</w:t>
            </w:r>
            <w:proofErr w:type="spellEnd"/>
          </w:p>
        </w:tc>
      </w:tr>
      <w:tr w:rsidR="00E44840">
        <w:tblPrEx>
          <w:tblCellMar>
            <w:top w:w="0" w:type="dxa"/>
            <w:bottom w:w="0" w:type="dxa"/>
          </w:tblCellMar>
        </w:tblPrEx>
        <w:trPr>
          <w:trHeight w:hRule="exact" w:val="360"/>
          <w:jc w:val="center"/>
        </w:trPr>
        <w:tc>
          <w:tcPr>
            <w:tcW w:w="9658" w:type="dxa"/>
            <w:gridSpan w:val="4"/>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20"/>
                <w:szCs w:val="20"/>
              </w:rPr>
            </w:pPr>
            <w:r>
              <w:rPr>
                <w:b/>
                <w:bCs/>
                <w:i/>
                <w:iCs/>
                <w:sz w:val="20"/>
                <w:szCs w:val="20"/>
                <w:u w:val="single"/>
              </w:rPr>
              <w:t>Аварійно-рятувальна техніка</w:t>
            </w:r>
          </w:p>
        </w:tc>
      </w:tr>
      <w:tr w:rsidR="00E44840">
        <w:tblPrEx>
          <w:tblCellMar>
            <w:top w:w="0" w:type="dxa"/>
            <w:bottom w:w="0" w:type="dxa"/>
          </w:tblCellMar>
        </w:tblPrEx>
        <w:trPr>
          <w:trHeight w:hRule="exact" w:val="1805"/>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1877"/>
              </w:tabs>
              <w:ind w:firstLine="0"/>
              <w:jc w:val="both"/>
              <w:rPr>
                <w:sz w:val="20"/>
                <w:szCs w:val="20"/>
              </w:rPr>
            </w:pPr>
            <w:r>
              <w:rPr>
                <w:sz w:val="20"/>
                <w:szCs w:val="20"/>
              </w:rPr>
              <w:t>Спеціальні аварійно-рятувальні машини різного типу залежно від потреб (комплектування рекомендується</w:t>
            </w:r>
            <w:r>
              <w:rPr>
                <w:sz w:val="20"/>
                <w:szCs w:val="20"/>
              </w:rPr>
              <w:tab/>
              <w:t>проводити</w:t>
            </w:r>
          </w:p>
          <w:p w:rsidR="00E44840" w:rsidRDefault="00F76793">
            <w:pPr>
              <w:pStyle w:val="a9"/>
              <w:ind w:firstLine="0"/>
              <w:jc w:val="both"/>
              <w:rPr>
                <w:sz w:val="20"/>
                <w:szCs w:val="20"/>
              </w:rPr>
            </w:pPr>
            <w:r>
              <w:rPr>
                <w:sz w:val="20"/>
                <w:szCs w:val="20"/>
              </w:rPr>
              <w:t>відповідно до наказу ДСНС від 24.04.2013 № 184)</w:t>
            </w:r>
          </w:p>
        </w:tc>
        <w:tc>
          <w:tcPr>
            <w:tcW w:w="1414"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5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F76793">
            <w:pPr>
              <w:pStyle w:val="a9"/>
              <w:tabs>
                <w:tab w:val="left" w:leader="underscore" w:pos="1322"/>
              </w:tabs>
              <w:spacing w:before="120"/>
              <w:ind w:firstLine="0"/>
              <w:jc w:val="center"/>
              <w:rPr>
                <w:sz w:val="56"/>
                <w:szCs w:val="56"/>
              </w:rPr>
            </w:pPr>
            <w:r>
              <w:rPr>
                <w:rFonts w:ascii="Arial" w:eastAsia="Arial" w:hAnsi="Arial" w:cs="Arial"/>
                <w:b/>
                <w:bCs/>
                <w:color w:val="1D1D27"/>
                <w:sz w:val="56"/>
                <w:szCs w:val="56"/>
              </w:rPr>
              <w:t xml:space="preserve">аг ( </w:t>
            </w:r>
            <w:r>
              <w:rPr>
                <w:rFonts w:ascii="Arial" w:eastAsia="Arial" w:hAnsi="Arial" w:cs="Arial"/>
                <w:b/>
                <w:bCs/>
                <w:color w:val="1D1D27"/>
                <w:sz w:val="56"/>
                <w:szCs w:val="56"/>
              </w:rPr>
              <w:tab/>
              <w:t>25</w:t>
            </w:r>
          </w:p>
        </w:tc>
      </w:tr>
      <w:tr w:rsidR="00E44840">
        <w:tblPrEx>
          <w:tblCellMar>
            <w:top w:w="0" w:type="dxa"/>
            <w:bottom w:w="0" w:type="dxa"/>
          </w:tblCellMar>
        </w:tblPrEx>
        <w:trPr>
          <w:trHeight w:hRule="exact" w:val="288"/>
          <w:jc w:val="center"/>
        </w:trPr>
        <w:tc>
          <w:tcPr>
            <w:tcW w:w="2808" w:type="dxa"/>
            <w:tcBorders>
              <w:left w:val="single" w:sz="4" w:space="0" w:color="auto"/>
            </w:tcBorders>
            <w:shd w:val="clear" w:color="auto" w:fill="auto"/>
          </w:tcPr>
          <w:p w:rsidR="00E44840" w:rsidRDefault="00E44840">
            <w:pPr>
              <w:rPr>
                <w:sz w:val="10"/>
                <w:szCs w:val="10"/>
              </w:rPr>
            </w:pPr>
          </w:p>
        </w:tc>
        <w:tc>
          <w:tcPr>
            <w:tcW w:w="1414" w:type="dxa"/>
            <w:tcBorders>
              <w:left w:val="single" w:sz="4" w:space="0" w:color="auto"/>
            </w:tcBorders>
            <w:shd w:val="clear" w:color="auto" w:fill="auto"/>
          </w:tcPr>
          <w:p w:rsidR="00E44840" w:rsidRDefault="00E44840">
            <w:pPr>
              <w:rPr>
                <w:sz w:val="10"/>
                <w:szCs w:val="10"/>
              </w:rPr>
            </w:pPr>
          </w:p>
        </w:tc>
        <w:tc>
          <w:tcPr>
            <w:tcW w:w="1558" w:type="dxa"/>
            <w:tcBorders>
              <w:left w:val="single" w:sz="4" w:space="0" w:color="auto"/>
            </w:tcBorders>
            <w:shd w:val="clear" w:color="auto" w:fill="auto"/>
          </w:tcPr>
          <w:p w:rsidR="00E44840" w:rsidRDefault="00E44840">
            <w:pPr>
              <w:rPr>
                <w:sz w:val="10"/>
                <w:szCs w:val="10"/>
              </w:rPr>
            </w:pPr>
          </w:p>
        </w:tc>
        <w:tc>
          <w:tcPr>
            <w:tcW w:w="3878" w:type="dxa"/>
            <w:tcBorders>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11"/>
          <w:jc w:val="center"/>
        </w:trPr>
        <w:tc>
          <w:tcPr>
            <w:tcW w:w="9658" w:type="dxa"/>
            <w:gridSpan w:val="4"/>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20"/>
                <w:szCs w:val="20"/>
              </w:rPr>
            </w:pPr>
            <w:r>
              <w:rPr>
                <w:b/>
                <w:bCs/>
                <w:i/>
                <w:iCs/>
                <w:sz w:val="20"/>
                <w:szCs w:val="20"/>
                <w:u w:val="single"/>
              </w:rPr>
              <w:t>Аварійно-рятувальний інструмент, майно та обладнання, засоби пожежогасіння</w:t>
            </w:r>
          </w:p>
        </w:tc>
      </w:tr>
      <w:tr w:rsidR="00E44840">
        <w:tblPrEx>
          <w:tblCellMar>
            <w:top w:w="0" w:type="dxa"/>
            <w:bottom w:w="0" w:type="dxa"/>
          </w:tblCellMar>
        </w:tblPrEx>
        <w:trPr>
          <w:trHeight w:hRule="exact" w:val="149"/>
          <w:jc w:val="center"/>
        </w:trPr>
        <w:tc>
          <w:tcPr>
            <w:tcW w:w="9658" w:type="dxa"/>
            <w:gridSpan w:val="4"/>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245"/>
          <w:jc w:val="center"/>
        </w:trPr>
        <w:tc>
          <w:tcPr>
            <w:tcW w:w="2808" w:type="dxa"/>
            <w:tcBorders>
              <w:top w:val="single" w:sz="4" w:space="0" w:color="auto"/>
              <w:left w:val="single" w:sz="4" w:space="0" w:color="auto"/>
            </w:tcBorders>
            <w:shd w:val="clear" w:color="auto" w:fill="auto"/>
            <w:vAlign w:val="bottom"/>
          </w:tcPr>
          <w:p w:rsidR="00E44840" w:rsidRDefault="00F76793">
            <w:pPr>
              <w:pStyle w:val="a9"/>
              <w:ind w:firstLine="0"/>
              <w:jc w:val="both"/>
              <w:rPr>
                <w:sz w:val="20"/>
                <w:szCs w:val="20"/>
              </w:rPr>
            </w:pPr>
            <w:r>
              <w:rPr>
                <w:sz w:val="20"/>
                <w:szCs w:val="20"/>
              </w:rPr>
              <w:t>Насосне обладнання загального призначення потужністю не менше 800 л/хв. з комплектом рукавів</w:t>
            </w:r>
          </w:p>
          <w:p w:rsidR="00E44840" w:rsidRDefault="00F76793">
            <w:pPr>
              <w:pStyle w:val="a9"/>
              <w:tabs>
                <w:tab w:val="right" w:pos="2767"/>
              </w:tabs>
              <w:ind w:firstLine="0"/>
              <w:jc w:val="both"/>
              <w:rPr>
                <w:sz w:val="20"/>
                <w:szCs w:val="20"/>
              </w:rPr>
            </w:pPr>
            <w:r>
              <w:rPr>
                <w:color w:val="000000"/>
                <w:sz w:val="20"/>
                <w:szCs w:val="20"/>
              </w:rPr>
              <w:t>Використовується</w:t>
            </w:r>
            <w:r>
              <w:rPr>
                <w:color w:val="000000"/>
                <w:sz w:val="20"/>
                <w:szCs w:val="20"/>
              </w:rPr>
              <w:tab/>
              <w:t>для</w:t>
            </w:r>
          </w:p>
          <w:p w:rsidR="00E44840" w:rsidRDefault="00F76793">
            <w:pPr>
              <w:pStyle w:val="a9"/>
              <w:tabs>
                <w:tab w:val="right" w:pos="2767"/>
              </w:tabs>
              <w:ind w:firstLine="0"/>
              <w:jc w:val="both"/>
              <w:rPr>
                <w:sz w:val="20"/>
                <w:szCs w:val="20"/>
              </w:rPr>
            </w:pPr>
            <w:r>
              <w:rPr>
                <w:color w:val="000000"/>
                <w:sz w:val="20"/>
                <w:szCs w:val="20"/>
              </w:rPr>
              <w:t xml:space="preserve">відкачування води з колодязів, водойм, басейнів, прибирання рідини у разі проривів </w:t>
            </w:r>
            <w:proofErr w:type="spellStart"/>
            <w:r>
              <w:rPr>
                <w:color w:val="000000"/>
                <w:sz w:val="20"/>
                <w:szCs w:val="20"/>
              </w:rPr>
              <w:t>каналізацій</w:t>
            </w:r>
            <w:proofErr w:type="spellEnd"/>
            <w:r>
              <w:rPr>
                <w:color w:val="000000"/>
                <w:sz w:val="20"/>
                <w:szCs w:val="20"/>
              </w:rPr>
              <w:t xml:space="preserve"> тощо. Активно використовуються під час паводків.</w:t>
            </w:r>
            <w:r>
              <w:rPr>
                <w:color w:val="000000"/>
                <w:sz w:val="20"/>
                <w:szCs w:val="20"/>
              </w:rPr>
              <w:tab/>
              <w:t>Пристрої</w:t>
            </w:r>
          </w:p>
          <w:p w:rsidR="00E44840" w:rsidRDefault="00F76793">
            <w:pPr>
              <w:pStyle w:val="a9"/>
              <w:tabs>
                <w:tab w:val="right" w:pos="2762"/>
              </w:tabs>
              <w:ind w:firstLine="0"/>
              <w:jc w:val="both"/>
              <w:rPr>
                <w:sz w:val="20"/>
                <w:szCs w:val="20"/>
              </w:rPr>
            </w:pPr>
            <w:r>
              <w:rPr>
                <w:color w:val="000000"/>
                <w:sz w:val="20"/>
                <w:szCs w:val="20"/>
              </w:rPr>
              <w:t>комплектуються</w:t>
            </w:r>
            <w:r>
              <w:rPr>
                <w:color w:val="000000"/>
                <w:sz w:val="20"/>
                <w:szCs w:val="20"/>
              </w:rPr>
              <w:tab/>
              <w:t>газовими,</w:t>
            </w:r>
          </w:p>
          <w:p w:rsidR="00E44840" w:rsidRDefault="00F76793">
            <w:pPr>
              <w:pStyle w:val="a9"/>
              <w:ind w:firstLine="0"/>
              <w:jc w:val="both"/>
              <w:rPr>
                <w:sz w:val="20"/>
                <w:szCs w:val="20"/>
              </w:rPr>
            </w:pPr>
            <w:r>
              <w:rPr>
                <w:color w:val="000000"/>
                <w:sz w:val="20"/>
                <w:szCs w:val="20"/>
              </w:rPr>
              <w:t>дизельними або бензиновими двигунами</w:t>
            </w:r>
          </w:p>
        </w:tc>
        <w:tc>
          <w:tcPr>
            <w:tcW w:w="1414"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5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F76793">
            <w:pPr>
              <w:pStyle w:val="a9"/>
              <w:tabs>
                <w:tab w:val="left" w:pos="2223"/>
              </w:tabs>
              <w:ind w:left="1380" w:firstLine="0"/>
              <w:rPr>
                <w:sz w:val="150"/>
                <w:szCs w:val="150"/>
              </w:rPr>
            </w:pPr>
            <w:r>
              <w:rPr>
                <w:rFonts w:ascii="Arial" w:eastAsia="Arial" w:hAnsi="Arial" w:cs="Arial"/>
                <w:b/>
                <w:bCs/>
                <w:color w:val="4C5055"/>
                <w:sz w:val="150"/>
                <w:szCs w:val="150"/>
              </w:rPr>
              <w:t>і|Ж .</w:t>
            </w:r>
            <w:r>
              <w:rPr>
                <w:rFonts w:ascii="Arial" w:eastAsia="Arial" w:hAnsi="Arial" w:cs="Arial"/>
                <w:b/>
                <w:bCs/>
                <w:color w:val="4C5055"/>
                <w:sz w:val="150"/>
                <w:szCs w:val="150"/>
              </w:rPr>
              <w:tab/>
            </w:r>
            <w:r>
              <w:rPr>
                <w:rFonts w:ascii="Arial" w:eastAsia="Arial" w:hAnsi="Arial" w:cs="Arial"/>
                <w:b/>
                <w:bCs/>
                <w:color w:val="4C5055"/>
                <w:sz w:val="150"/>
                <w:szCs w:val="150"/>
                <w:u w:val="single"/>
              </w:rPr>
              <w:t xml:space="preserve">~ - </w:t>
            </w:r>
            <w:r>
              <w:rPr>
                <w:rFonts w:ascii="Arial" w:eastAsia="Arial" w:hAnsi="Arial" w:cs="Arial"/>
                <w:b/>
                <w:bCs/>
                <w:color w:val="B07C25"/>
                <w:sz w:val="150"/>
                <w:szCs w:val="150"/>
                <w:u w:val="single"/>
              </w:rPr>
              <w:t>У-Ж</w:t>
            </w:r>
            <w:r>
              <w:rPr>
                <w:rFonts w:ascii="Arial" w:eastAsia="Arial" w:hAnsi="Arial" w:cs="Arial"/>
                <w:b/>
                <w:bCs/>
                <w:color w:val="B07C25"/>
                <w:sz w:val="150"/>
                <w:szCs w:val="150"/>
              </w:rPr>
              <w:t>»</w:t>
            </w:r>
          </w:p>
          <w:p w:rsidR="00E44840" w:rsidRDefault="00F76793">
            <w:pPr>
              <w:pStyle w:val="a9"/>
              <w:spacing w:line="199" w:lineRule="auto"/>
              <w:ind w:firstLine="0"/>
              <w:jc w:val="center"/>
              <w:rPr>
                <w:sz w:val="56"/>
                <w:szCs w:val="56"/>
              </w:rPr>
            </w:pPr>
            <w:r>
              <w:rPr>
                <w:rFonts w:ascii="Arial" w:eastAsia="Arial" w:hAnsi="Arial" w:cs="Arial"/>
                <w:b/>
                <w:bCs/>
                <w:color w:val="313130"/>
                <w:sz w:val="56"/>
                <w:szCs w:val="56"/>
              </w:rPr>
              <w:t>в</w:t>
            </w:r>
          </w:p>
        </w:tc>
      </w:tr>
      <w:tr w:rsidR="00E44840">
        <w:tblPrEx>
          <w:tblCellMar>
            <w:top w:w="0" w:type="dxa"/>
            <w:bottom w:w="0" w:type="dxa"/>
          </w:tblCellMar>
        </w:tblPrEx>
        <w:trPr>
          <w:trHeight w:hRule="exact" w:val="2103"/>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1939"/>
              </w:tabs>
              <w:ind w:firstLine="0"/>
              <w:jc w:val="both"/>
              <w:rPr>
                <w:sz w:val="20"/>
                <w:szCs w:val="20"/>
              </w:rPr>
            </w:pPr>
            <w:r>
              <w:rPr>
                <w:sz w:val="20"/>
                <w:szCs w:val="20"/>
              </w:rPr>
              <w:t>Електростанції</w:t>
            </w:r>
            <w:r>
              <w:rPr>
                <w:sz w:val="20"/>
                <w:szCs w:val="20"/>
              </w:rPr>
              <w:tab/>
              <w:t>пересувні</w:t>
            </w:r>
          </w:p>
          <w:p w:rsidR="00E44840" w:rsidRDefault="00F76793">
            <w:pPr>
              <w:pStyle w:val="a9"/>
              <w:ind w:firstLine="0"/>
              <w:jc w:val="both"/>
              <w:rPr>
                <w:sz w:val="20"/>
                <w:szCs w:val="20"/>
              </w:rPr>
            </w:pPr>
            <w:r>
              <w:rPr>
                <w:sz w:val="20"/>
                <w:szCs w:val="20"/>
              </w:rPr>
              <w:t xml:space="preserve">трифазні потужністю до 10 кВт з комплектом кабельної мережі </w:t>
            </w:r>
            <w:r>
              <w:rPr>
                <w:color w:val="000000"/>
                <w:sz w:val="20"/>
                <w:szCs w:val="20"/>
              </w:rPr>
              <w:t>Використовуються переважно для живлення електроенергії як джерело постійного струму, які служать резервними джерелами електроживлення</w:t>
            </w:r>
          </w:p>
        </w:tc>
        <w:tc>
          <w:tcPr>
            <w:tcW w:w="1414"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5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67"/>
          <w:jc w:val="center"/>
        </w:trPr>
        <w:tc>
          <w:tcPr>
            <w:tcW w:w="2808" w:type="dxa"/>
            <w:tcBorders>
              <w:top w:val="single" w:sz="4" w:space="0" w:color="auto"/>
              <w:left w:val="single" w:sz="4" w:space="0" w:color="auto"/>
            </w:tcBorders>
            <w:shd w:val="clear" w:color="auto" w:fill="auto"/>
            <w:vAlign w:val="bottom"/>
          </w:tcPr>
          <w:p w:rsidR="00E44840" w:rsidRDefault="00F76793">
            <w:pPr>
              <w:pStyle w:val="a9"/>
              <w:tabs>
                <w:tab w:val="left" w:pos="1527"/>
              </w:tabs>
              <w:ind w:firstLine="0"/>
              <w:jc w:val="both"/>
              <w:rPr>
                <w:sz w:val="20"/>
                <w:szCs w:val="20"/>
              </w:rPr>
            </w:pPr>
            <w:r>
              <w:rPr>
                <w:sz w:val="20"/>
                <w:szCs w:val="20"/>
              </w:rPr>
              <w:t>Комплект</w:t>
            </w:r>
            <w:r>
              <w:rPr>
                <w:sz w:val="20"/>
                <w:szCs w:val="20"/>
              </w:rPr>
              <w:tab/>
            </w:r>
            <w:r>
              <w:rPr>
                <w:sz w:val="20"/>
                <w:szCs w:val="20"/>
              </w:rPr>
              <w:t>діелектричний</w:t>
            </w:r>
          </w:p>
        </w:tc>
        <w:tc>
          <w:tcPr>
            <w:tcW w:w="1414" w:type="dxa"/>
            <w:tcBorders>
              <w:top w:val="single" w:sz="4" w:space="0" w:color="auto"/>
              <w:left w:val="single" w:sz="4" w:space="0" w:color="auto"/>
            </w:tcBorders>
            <w:shd w:val="clear" w:color="auto" w:fill="auto"/>
          </w:tcPr>
          <w:p w:rsidR="00E44840" w:rsidRDefault="00E44840">
            <w:pPr>
              <w:rPr>
                <w:sz w:val="10"/>
                <w:szCs w:val="10"/>
              </w:rPr>
            </w:pPr>
          </w:p>
        </w:tc>
        <w:tc>
          <w:tcPr>
            <w:tcW w:w="1558" w:type="dxa"/>
            <w:tcBorders>
              <w:top w:val="single" w:sz="4" w:space="0" w:color="auto"/>
              <w:left w:val="single" w:sz="4" w:space="0" w:color="auto"/>
            </w:tcBorders>
            <w:shd w:val="clear" w:color="auto" w:fill="auto"/>
          </w:tcPr>
          <w:p w:rsidR="00E44840" w:rsidRDefault="00E44840">
            <w:pPr>
              <w:rPr>
                <w:sz w:val="10"/>
                <w:szCs w:val="10"/>
              </w:rPr>
            </w:pP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270"/>
          <w:jc w:val="center"/>
        </w:trPr>
        <w:tc>
          <w:tcPr>
            <w:tcW w:w="2808" w:type="dxa"/>
            <w:vMerge w:val="restart"/>
            <w:tcBorders>
              <w:left w:val="single" w:sz="4" w:space="0" w:color="auto"/>
            </w:tcBorders>
            <w:shd w:val="clear" w:color="auto" w:fill="auto"/>
          </w:tcPr>
          <w:p w:rsidR="00E44840" w:rsidRDefault="00F76793">
            <w:pPr>
              <w:pStyle w:val="a9"/>
              <w:tabs>
                <w:tab w:val="left" w:pos="1070"/>
                <w:tab w:val="left" w:pos="2335"/>
              </w:tabs>
              <w:ind w:firstLine="0"/>
              <w:jc w:val="both"/>
              <w:rPr>
                <w:sz w:val="20"/>
                <w:szCs w:val="20"/>
              </w:rPr>
            </w:pPr>
            <w:r>
              <w:rPr>
                <w:sz w:val="20"/>
                <w:szCs w:val="20"/>
              </w:rPr>
              <w:t>(гумові</w:t>
            </w:r>
            <w:r>
              <w:rPr>
                <w:sz w:val="20"/>
                <w:szCs w:val="20"/>
              </w:rPr>
              <w:tab/>
              <w:t>рукавиці,</w:t>
            </w:r>
            <w:r>
              <w:rPr>
                <w:sz w:val="20"/>
                <w:szCs w:val="20"/>
              </w:rPr>
              <w:tab/>
              <w:t>боти,</w:t>
            </w:r>
          </w:p>
          <w:p w:rsidR="00E44840" w:rsidRDefault="00F76793">
            <w:pPr>
              <w:pStyle w:val="a9"/>
              <w:ind w:firstLine="0"/>
              <w:jc w:val="both"/>
              <w:rPr>
                <w:sz w:val="20"/>
                <w:szCs w:val="20"/>
              </w:rPr>
            </w:pPr>
            <w:r>
              <w:rPr>
                <w:sz w:val="20"/>
                <w:szCs w:val="20"/>
              </w:rPr>
              <w:t>килимок)</w:t>
            </w:r>
          </w:p>
          <w:p w:rsidR="00E44840" w:rsidRDefault="00F76793">
            <w:pPr>
              <w:pStyle w:val="a9"/>
              <w:tabs>
                <w:tab w:val="right" w:pos="2767"/>
              </w:tabs>
              <w:ind w:firstLine="0"/>
              <w:jc w:val="both"/>
              <w:rPr>
                <w:sz w:val="20"/>
                <w:szCs w:val="20"/>
              </w:rPr>
            </w:pPr>
            <w:r>
              <w:rPr>
                <w:sz w:val="20"/>
                <w:szCs w:val="20"/>
              </w:rPr>
              <w:t>Використовується</w:t>
            </w:r>
            <w:r>
              <w:rPr>
                <w:sz w:val="20"/>
                <w:szCs w:val="20"/>
              </w:rPr>
              <w:tab/>
              <w:t>в</w:t>
            </w:r>
          </w:p>
          <w:p w:rsidR="00E44840" w:rsidRDefault="00F76793">
            <w:pPr>
              <w:pStyle w:val="a9"/>
              <w:tabs>
                <w:tab w:val="right" w:pos="2767"/>
              </w:tabs>
              <w:ind w:firstLine="0"/>
              <w:jc w:val="both"/>
              <w:rPr>
                <w:sz w:val="20"/>
                <w:szCs w:val="20"/>
              </w:rPr>
            </w:pPr>
            <w:r>
              <w:rPr>
                <w:sz w:val="20"/>
                <w:szCs w:val="20"/>
              </w:rPr>
              <w:t>електроустановках</w:t>
            </w:r>
            <w:r>
              <w:rPr>
                <w:sz w:val="20"/>
                <w:szCs w:val="20"/>
              </w:rPr>
              <w:tab/>
              <w:t>для</w:t>
            </w:r>
          </w:p>
          <w:p w:rsidR="00E44840" w:rsidRDefault="00F76793">
            <w:pPr>
              <w:pStyle w:val="a9"/>
              <w:tabs>
                <w:tab w:val="right" w:pos="2762"/>
              </w:tabs>
              <w:ind w:firstLine="0"/>
              <w:jc w:val="both"/>
              <w:rPr>
                <w:sz w:val="20"/>
                <w:szCs w:val="20"/>
              </w:rPr>
            </w:pPr>
            <w:r>
              <w:rPr>
                <w:sz w:val="20"/>
                <w:szCs w:val="20"/>
              </w:rPr>
              <w:t>запобігання</w:t>
            </w:r>
            <w:r>
              <w:rPr>
                <w:sz w:val="20"/>
                <w:szCs w:val="20"/>
              </w:rPr>
              <w:tab/>
              <w:t>випадковому</w:t>
            </w:r>
          </w:p>
          <w:p w:rsidR="00E44840" w:rsidRDefault="00F76793">
            <w:pPr>
              <w:pStyle w:val="a9"/>
              <w:ind w:firstLine="0"/>
              <w:jc w:val="both"/>
              <w:rPr>
                <w:sz w:val="20"/>
                <w:szCs w:val="20"/>
              </w:rPr>
            </w:pPr>
            <w:r>
              <w:rPr>
                <w:sz w:val="20"/>
                <w:szCs w:val="20"/>
              </w:rPr>
              <w:t xml:space="preserve">наближенню і торканню до </w:t>
            </w:r>
            <w:proofErr w:type="spellStart"/>
            <w:r>
              <w:rPr>
                <w:sz w:val="20"/>
                <w:szCs w:val="20"/>
              </w:rPr>
              <w:t>струмовідних</w:t>
            </w:r>
            <w:proofErr w:type="spellEnd"/>
            <w:r>
              <w:rPr>
                <w:sz w:val="20"/>
                <w:szCs w:val="20"/>
              </w:rPr>
              <w:t xml:space="preserve"> частин, що перебувають під напругою</w:t>
            </w:r>
          </w:p>
        </w:tc>
        <w:tc>
          <w:tcPr>
            <w:tcW w:w="1414" w:type="dxa"/>
            <w:tcBorders>
              <w:left w:val="single" w:sz="4" w:space="0" w:color="auto"/>
            </w:tcBorders>
            <w:shd w:val="clear" w:color="auto" w:fill="auto"/>
            <w:vAlign w:val="bottom"/>
          </w:tcPr>
          <w:p w:rsidR="00E44840" w:rsidRDefault="00F76793">
            <w:pPr>
              <w:pStyle w:val="a9"/>
              <w:ind w:firstLine="280"/>
              <w:rPr>
                <w:sz w:val="20"/>
                <w:szCs w:val="20"/>
              </w:rPr>
            </w:pPr>
            <w:r>
              <w:rPr>
                <w:sz w:val="20"/>
                <w:szCs w:val="20"/>
              </w:rPr>
              <w:t>комплект</w:t>
            </w:r>
          </w:p>
        </w:tc>
        <w:tc>
          <w:tcPr>
            <w:tcW w:w="1558" w:type="dxa"/>
            <w:tcBorders>
              <w:left w:val="single" w:sz="4" w:space="0" w:color="auto"/>
            </w:tcBorders>
            <w:shd w:val="clear" w:color="auto" w:fill="auto"/>
            <w:vAlign w:val="bottom"/>
          </w:tcPr>
          <w:p w:rsidR="00E44840" w:rsidRDefault="00F76793">
            <w:pPr>
              <w:pStyle w:val="a9"/>
              <w:ind w:firstLine="0"/>
              <w:jc w:val="center"/>
              <w:rPr>
                <w:sz w:val="20"/>
                <w:szCs w:val="20"/>
              </w:rPr>
            </w:pPr>
            <w:r>
              <w:rPr>
                <w:sz w:val="20"/>
                <w:szCs w:val="20"/>
              </w:rPr>
              <w:t>1</w:t>
            </w:r>
          </w:p>
        </w:tc>
        <w:tc>
          <w:tcPr>
            <w:tcW w:w="3878" w:type="dxa"/>
            <w:tcBorders>
              <w:left w:val="single" w:sz="4" w:space="0" w:color="auto"/>
              <w:right w:val="single" w:sz="4" w:space="0" w:color="auto"/>
            </w:tcBorders>
            <w:shd w:val="clear" w:color="auto" w:fill="171615"/>
            <w:vAlign w:val="bottom"/>
          </w:tcPr>
          <w:p w:rsidR="00E44840" w:rsidRDefault="00F76793">
            <w:pPr>
              <w:pStyle w:val="a9"/>
              <w:pBdr>
                <w:top w:val="single" w:sz="0" w:space="0" w:color="171615"/>
                <w:left w:val="single" w:sz="0" w:space="0" w:color="171615"/>
                <w:bottom w:val="single" w:sz="0" w:space="0" w:color="171615"/>
                <w:right w:val="single" w:sz="0" w:space="0" w:color="171615"/>
              </w:pBdr>
              <w:shd w:val="clear" w:color="auto" w:fill="171615"/>
              <w:ind w:firstLine="0"/>
              <w:jc w:val="center"/>
              <w:rPr>
                <w:sz w:val="78"/>
                <w:szCs w:val="78"/>
              </w:rPr>
            </w:pPr>
            <w:r>
              <w:rPr>
                <w:rFonts w:ascii="Arial" w:eastAsia="Arial" w:hAnsi="Arial" w:cs="Arial"/>
                <w:b/>
                <w:bCs/>
                <w:color w:val="FFFFFF"/>
                <w:sz w:val="56"/>
                <w:szCs w:val="56"/>
              </w:rPr>
              <w:t xml:space="preserve">к </w:t>
            </w:r>
            <w:r>
              <w:rPr>
                <w:b/>
                <w:bCs/>
                <w:i/>
                <w:iCs/>
                <w:color w:val="FFFFFF"/>
                <w:sz w:val="78"/>
                <w:szCs w:val="78"/>
              </w:rPr>
              <w:t>2</w:t>
            </w:r>
          </w:p>
        </w:tc>
      </w:tr>
      <w:tr w:rsidR="00E44840">
        <w:tblPrEx>
          <w:tblCellMar>
            <w:top w:w="0" w:type="dxa"/>
            <w:bottom w:w="0" w:type="dxa"/>
          </w:tblCellMar>
        </w:tblPrEx>
        <w:trPr>
          <w:trHeight w:hRule="exact" w:val="771"/>
          <w:jc w:val="center"/>
        </w:trPr>
        <w:tc>
          <w:tcPr>
            <w:tcW w:w="2808" w:type="dxa"/>
            <w:vMerge/>
            <w:tcBorders>
              <w:left w:val="single" w:sz="4" w:space="0" w:color="auto"/>
              <w:bottom w:val="single" w:sz="4" w:space="0" w:color="auto"/>
            </w:tcBorders>
            <w:shd w:val="clear" w:color="auto" w:fill="auto"/>
          </w:tcPr>
          <w:p w:rsidR="00E44840" w:rsidRDefault="00E44840"/>
        </w:tc>
        <w:tc>
          <w:tcPr>
            <w:tcW w:w="1414" w:type="dxa"/>
            <w:tcBorders>
              <w:left w:val="single" w:sz="4" w:space="0" w:color="auto"/>
              <w:bottom w:val="single" w:sz="4" w:space="0" w:color="auto"/>
            </w:tcBorders>
            <w:shd w:val="clear" w:color="auto" w:fill="auto"/>
          </w:tcPr>
          <w:p w:rsidR="00E44840" w:rsidRDefault="00E44840">
            <w:pPr>
              <w:rPr>
                <w:sz w:val="10"/>
                <w:szCs w:val="10"/>
              </w:rPr>
            </w:pPr>
          </w:p>
        </w:tc>
        <w:tc>
          <w:tcPr>
            <w:tcW w:w="1558" w:type="dxa"/>
            <w:tcBorders>
              <w:left w:val="single" w:sz="4" w:space="0" w:color="auto"/>
              <w:bottom w:val="single" w:sz="4" w:space="0" w:color="auto"/>
            </w:tcBorders>
            <w:shd w:val="clear" w:color="auto" w:fill="auto"/>
          </w:tcPr>
          <w:p w:rsidR="00E44840" w:rsidRDefault="00E44840">
            <w:pPr>
              <w:rPr>
                <w:sz w:val="10"/>
                <w:szCs w:val="10"/>
              </w:rPr>
            </w:pPr>
          </w:p>
        </w:tc>
        <w:tc>
          <w:tcPr>
            <w:tcW w:w="3878" w:type="dxa"/>
            <w:tcBorders>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2808"/>
        <w:gridCol w:w="1416"/>
        <w:gridCol w:w="1560"/>
        <w:gridCol w:w="3878"/>
      </w:tblGrid>
      <w:tr w:rsidR="00E44840">
        <w:tblPrEx>
          <w:tblCellMar>
            <w:top w:w="0" w:type="dxa"/>
            <w:bottom w:w="0" w:type="dxa"/>
          </w:tblCellMar>
        </w:tblPrEx>
        <w:trPr>
          <w:trHeight w:hRule="exact" w:val="475"/>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lastRenderedPageBreak/>
              <w:t>Найменування</w:t>
            </w:r>
          </w:p>
        </w:tc>
        <w:tc>
          <w:tcPr>
            <w:tcW w:w="1416"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1901"/>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 xml:space="preserve">Ножиці для різки </w:t>
            </w:r>
            <w:proofErr w:type="spellStart"/>
            <w:r>
              <w:rPr>
                <w:sz w:val="20"/>
                <w:szCs w:val="20"/>
              </w:rPr>
              <w:t>електродротів</w:t>
            </w:r>
            <w:proofErr w:type="spellEnd"/>
            <w:r>
              <w:rPr>
                <w:sz w:val="20"/>
                <w:szCs w:val="20"/>
              </w:rPr>
              <w:t>. Призначені для різання кабелю і проводів в електроустановках напругою до 1000 В змінного і 1500 В постійного струму</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одиниця</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102"/>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2477"/>
              </w:tabs>
              <w:ind w:firstLine="0"/>
              <w:jc w:val="both"/>
              <w:rPr>
                <w:sz w:val="20"/>
                <w:szCs w:val="20"/>
              </w:rPr>
            </w:pPr>
            <w:r>
              <w:rPr>
                <w:sz w:val="20"/>
                <w:szCs w:val="20"/>
              </w:rPr>
              <w:t>Освітлювальна установка Використовується</w:t>
            </w:r>
            <w:r>
              <w:rPr>
                <w:sz w:val="20"/>
                <w:szCs w:val="20"/>
              </w:rPr>
              <w:tab/>
              <w:t>для</w:t>
            </w:r>
          </w:p>
          <w:p w:rsidR="00E44840" w:rsidRDefault="00F76793">
            <w:pPr>
              <w:pStyle w:val="a9"/>
              <w:ind w:firstLine="0"/>
              <w:jc w:val="both"/>
              <w:rPr>
                <w:sz w:val="20"/>
                <w:szCs w:val="20"/>
              </w:rPr>
            </w:pPr>
            <w:r>
              <w:rPr>
                <w:sz w:val="20"/>
                <w:szCs w:val="20"/>
              </w:rPr>
              <w:t xml:space="preserve">освітлення місця роботи </w:t>
            </w:r>
            <w:r>
              <w:rPr>
                <w:sz w:val="20"/>
                <w:szCs w:val="20"/>
              </w:rPr>
              <w:t>аварійно-рятувальних підрозділів, а також служить для доставки бойової обслуги і комплекту інструменту до місця події.</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016"/>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Комплект електроінструменту (перфоратор)</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026"/>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Бензоріз</w:t>
            </w:r>
          </w:p>
          <w:p w:rsidR="00E44840" w:rsidRDefault="00F76793">
            <w:pPr>
              <w:pStyle w:val="a9"/>
              <w:tabs>
                <w:tab w:val="left" w:pos="1862"/>
              </w:tabs>
              <w:ind w:firstLine="0"/>
              <w:jc w:val="both"/>
              <w:rPr>
                <w:sz w:val="20"/>
                <w:szCs w:val="20"/>
              </w:rPr>
            </w:pPr>
            <w:r>
              <w:rPr>
                <w:sz w:val="20"/>
                <w:szCs w:val="20"/>
              </w:rPr>
              <w:t>Використовується під час проведення</w:t>
            </w:r>
            <w:r>
              <w:rPr>
                <w:sz w:val="20"/>
                <w:szCs w:val="20"/>
              </w:rPr>
              <w:tab/>
            </w:r>
            <w:proofErr w:type="spellStart"/>
            <w:r>
              <w:rPr>
                <w:sz w:val="20"/>
                <w:szCs w:val="20"/>
              </w:rPr>
              <w:t>аварійно-</w:t>
            </w:r>
            <w:proofErr w:type="spellEnd"/>
          </w:p>
          <w:p w:rsidR="00E44840" w:rsidRDefault="00F76793">
            <w:pPr>
              <w:pStyle w:val="a9"/>
              <w:ind w:firstLine="0"/>
              <w:jc w:val="both"/>
              <w:rPr>
                <w:sz w:val="20"/>
                <w:szCs w:val="20"/>
              </w:rPr>
            </w:pPr>
            <w:r>
              <w:rPr>
                <w:sz w:val="20"/>
                <w:szCs w:val="20"/>
              </w:rPr>
              <w:t xml:space="preserve">рятувальних </w:t>
            </w:r>
            <w:r>
              <w:rPr>
                <w:sz w:val="20"/>
                <w:szCs w:val="20"/>
              </w:rPr>
              <w:t>робіт, для різання металевих конструкцій і різного прокату, транспортних засобів після аварій, а також будівельних матеріалів</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tabs>
                <w:tab w:val="left" w:pos="1464"/>
                <w:tab w:val="left" w:pos="1819"/>
              </w:tabs>
              <w:ind w:firstLine="0"/>
              <w:jc w:val="center"/>
              <w:rPr>
                <w:sz w:val="22"/>
                <w:szCs w:val="22"/>
              </w:rPr>
            </w:pPr>
            <w:r>
              <w:rPr>
                <w:rFonts w:ascii="Courier New" w:eastAsia="Courier New" w:hAnsi="Courier New" w:cs="Courier New"/>
                <w:color w:val="9A3C1A"/>
                <w:sz w:val="22"/>
                <w:szCs w:val="22"/>
              </w:rPr>
              <w:t>ГЛИ»</w:t>
            </w:r>
            <w:r>
              <w:rPr>
                <w:rFonts w:ascii="Courier New" w:eastAsia="Courier New" w:hAnsi="Courier New" w:cs="Courier New"/>
                <w:color w:val="9A3C1A"/>
                <w:sz w:val="22"/>
                <w:szCs w:val="22"/>
              </w:rPr>
              <w:tab/>
            </w:r>
            <w:r>
              <w:rPr>
                <w:rFonts w:ascii="Courier New" w:eastAsia="Courier New" w:hAnsi="Courier New" w:cs="Courier New"/>
                <w:color w:val="4C5055"/>
                <w:sz w:val="22"/>
                <w:szCs w:val="22"/>
              </w:rPr>
              <w:t>•'</w:t>
            </w:r>
            <w:r>
              <w:rPr>
                <w:rFonts w:ascii="Courier New" w:eastAsia="Courier New" w:hAnsi="Courier New" w:cs="Courier New"/>
                <w:color w:val="4C5055"/>
                <w:sz w:val="22"/>
                <w:szCs w:val="22"/>
              </w:rPr>
              <w:tab/>
            </w:r>
            <w:r>
              <w:rPr>
                <w:rFonts w:ascii="Courier New" w:eastAsia="Courier New" w:hAnsi="Courier New" w:cs="Courier New"/>
                <w:color w:val="4C5055"/>
                <w:sz w:val="22"/>
                <w:szCs w:val="22"/>
                <w:vertAlign w:val="superscript"/>
              </w:rPr>
              <w:t>1</w:t>
            </w:r>
          </w:p>
          <w:p w:rsidR="00E44840" w:rsidRDefault="00F76793">
            <w:pPr>
              <w:pStyle w:val="a9"/>
              <w:spacing w:line="180" w:lineRule="auto"/>
              <w:ind w:right="1060" w:firstLine="0"/>
              <w:jc w:val="right"/>
              <w:rPr>
                <w:sz w:val="22"/>
                <w:szCs w:val="22"/>
              </w:rPr>
            </w:pPr>
            <w:r>
              <w:rPr>
                <w:rFonts w:ascii="Courier New" w:eastAsia="Courier New" w:hAnsi="Courier New" w:cs="Courier New"/>
                <w:color w:val="4C5055"/>
                <w:sz w:val="22"/>
                <w:szCs w:val="22"/>
              </w:rPr>
              <w:t>/</w:t>
            </w:r>
          </w:p>
        </w:tc>
      </w:tr>
      <w:tr w:rsidR="00E44840">
        <w:tblPrEx>
          <w:tblCellMar>
            <w:top w:w="0" w:type="dxa"/>
            <w:bottom w:w="0" w:type="dxa"/>
          </w:tblCellMar>
        </w:tblPrEx>
        <w:trPr>
          <w:trHeight w:hRule="exact" w:val="1762"/>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Бензопила</w:t>
            </w:r>
          </w:p>
          <w:p w:rsidR="00E44840" w:rsidRDefault="00F76793">
            <w:pPr>
              <w:pStyle w:val="a9"/>
              <w:tabs>
                <w:tab w:val="left" w:pos="2477"/>
              </w:tabs>
              <w:ind w:firstLine="0"/>
              <w:jc w:val="both"/>
              <w:rPr>
                <w:sz w:val="20"/>
                <w:szCs w:val="20"/>
              </w:rPr>
            </w:pPr>
            <w:r>
              <w:rPr>
                <w:sz w:val="20"/>
                <w:szCs w:val="20"/>
              </w:rPr>
              <w:t>Використовується</w:t>
            </w:r>
            <w:r>
              <w:rPr>
                <w:sz w:val="20"/>
                <w:szCs w:val="20"/>
              </w:rPr>
              <w:tab/>
              <w:t>для</w:t>
            </w:r>
          </w:p>
          <w:p w:rsidR="00E44840" w:rsidRDefault="00F76793">
            <w:pPr>
              <w:pStyle w:val="a9"/>
              <w:tabs>
                <w:tab w:val="left" w:pos="1416"/>
              </w:tabs>
              <w:ind w:firstLine="0"/>
              <w:jc w:val="both"/>
              <w:rPr>
                <w:sz w:val="20"/>
                <w:szCs w:val="20"/>
              </w:rPr>
            </w:pPr>
            <w:r>
              <w:rPr>
                <w:sz w:val="20"/>
                <w:szCs w:val="20"/>
              </w:rPr>
              <w:t>розрізання</w:t>
            </w:r>
            <w:r>
              <w:rPr>
                <w:sz w:val="20"/>
                <w:szCs w:val="20"/>
              </w:rPr>
              <w:tab/>
              <w:t>(розпилювання)</w:t>
            </w:r>
          </w:p>
          <w:p w:rsidR="00E44840" w:rsidRDefault="00F76793">
            <w:pPr>
              <w:pStyle w:val="a9"/>
              <w:ind w:firstLine="0"/>
              <w:jc w:val="both"/>
              <w:rPr>
                <w:sz w:val="20"/>
                <w:szCs w:val="20"/>
              </w:rPr>
            </w:pPr>
            <w:r>
              <w:rPr>
                <w:sz w:val="20"/>
                <w:szCs w:val="20"/>
              </w:rPr>
              <w:t xml:space="preserve">матеріалів під час проведення </w:t>
            </w:r>
            <w:proofErr w:type="spellStart"/>
            <w:r>
              <w:rPr>
                <w:sz w:val="20"/>
                <w:szCs w:val="20"/>
              </w:rPr>
              <w:t>аварійно-</w:t>
            </w:r>
            <w:proofErr w:type="spellEnd"/>
            <w:r>
              <w:rPr>
                <w:sz w:val="20"/>
                <w:szCs w:val="20"/>
              </w:rPr>
              <w:t xml:space="preserve"> </w:t>
            </w:r>
            <w:r>
              <w:rPr>
                <w:sz w:val="20"/>
                <w:szCs w:val="20"/>
              </w:rPr>
              <w:t>рятувальних робіт</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858"/>
          <w:jc w:val="center"/>
        </w:trPr>
        <w:tc>
          <w:tcPr>
            <w:tcW w:w="2808" w:type="dxa"/>
            <w:tcBorders>
              <w:top w:val="single" w:sz="4" w:space="0" w:color="auto"/>
              <w:left w:val="single" w:sz="4" w:space="0" w:color="auto"/>
            </w:tcBorders>
            <w:shd w:val="clear" w:color="auto" w:fill="auto"/>
            <w:vAlign w:val="bottom"/>
          </w:tcPr>
          <w:p w:rsidR="00E44840" w:rsidRDefault="00F76793">
            <w:pPr>
              <w:pStyle w:val="a9"/>
              <w:tabs>
                <w:tab w:val="right" w:pos="2765"/>
              </w:tabs>
              <w:ind w:firstLine="0"/>
              <w:jc w:val="both"/>
              <w:rPr>
                <w:sz w:val="20"/>
                <w:szCs w:val="20"/>
              </w:rPr>
            </w:pPr>
            <w:r>
              <w:rPr>
                <w:sz w:val="20"/>
                <w:szCs w:val="20"/>
              </w:rPr>
              <w:t>Комплект</w:t>
            </w:r>
            <w:r>
              <w:rPr>
                <w:sz w:val="20"/>
                <w:szCs w:val="20"/>
              </w:rPr>
              <w:tab/>
            </w:r>
            <w:proofErr w:type="spellStart"/>
            <w:r>
              <w:rPr>
                <w:sz w:val="20"/>
                <w:szCs w:val="20"/>
              </w:rPr>
              <w:t>гідроінструменту</w:t>
            </w:r>
            <w:proofErr w:type="spellEnd"/>
          </w:p>
          <w:p w:rsidR="00E44840" w:rsidRDefault="00F76793">
            <w:pPr>
              <w:pStyle w:val="a9"/>
              <w:tabs>
                <w:tab w:val="right" w:pos="2770"/>
              </w:tabs>
              <w:ind w:firstLine="0"/>
              <w:jc w:val="both"/>
              <w:rPr>
                <w:sz w:val="20"/>
                <w:szCs w:val="20"/>
              </w:rPr>
            </w:pPr>
            <w:r>
              <w:rPr>
                <w:sz w:val="20"/>
                <w:szCs w:val="20"/>
              </w:rPr>
              <w:t xml:space="preserve">(різак, </w:t>
            </w:r>
            <w:proofErr w:type="spellStart"/>
            <w:r>
              <w:rPr>
                <w:sz w:val="20"/>
                <w:szCs w:val="20"/>
              </w:rPr>
              <w:t>розжим</w:t>
            </w:r>
            <w:proofErr w:type="spellEnd"/>
            <w:r>
              <w:rPr>
                <w:sz w:val="20"/>
                <w:szCs w:val="20"/>
              </w:rPr>
              <w:t>, домкрат та інше) Використовується під час проведення</w:t>
            </w:r>
            <w:r>
              <w:rPr>
                <w:sz w:val="20"/>
                <w:szCs w:val="20"/>
              </w:rPr>
              <w:tab/>
            </w:r>
            <w:proofErr w:type="spellStart"/>
            <w:r>
              <w:rPr>
                <w:sz w:val="20"/>
                <w:szCs w:val="20"/>
              </w:rPr>
              <w:t>аварійно-</w:t>
            </w:r>
            <w:proofErr w:type="spellEnd"/>
          </w:p>
          <w:p w:rsidR="00E44840" w:rsidRDefault="00F76793">
            <w:pPr>
              <w:pStyle w:val="a9"/>
              <w:ind w:firstLine="0"/>
              <w:jc w:val="both"/>
              <w:rPr>
                <w:sz w:val="20"/>
                <w:szCs w:val="20"/>
              </w:rPr>
            </w:pPr>
            <w:r>
              <w:rPr>
                <w:sz w:val="20"/>
                <w:szCs w:val="20"/>
              </w:rPr>
              <w:t xml:space="preserve">рятувальних робіт, а саме: підняття, </w:t>
            </w:r>
            <w:proofErr w:type="spellStart"/>
            <w:r>
              <w:rPr>
                <w:sz w:val="20"/>
                <w:szCs w:val="20"/>
              </w:rPr>
              <w:t>розтискання</w:t>
            </w:r>
            <w:proofErr w:type="spellEnd"/>
            <w:r>
              <w:rPr>
                <w:sz w:val="20"/>
                <w:szCs w:val="20"/>
              </w:rPr>
              <w:t xml:space="preserve"> та утримування різних типів конструкцій</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333"/>
          <w:jc w:val="center"/>
        </w:trPr>
        <w:tc>
          <w:tcPr>
            <w:tcW w:w="2808" w:type="dxa"/>
            <w:tcBorders>
              <w:top w:val="single" w:sz="4" w:space="0" w:color="auto"/>
              <w:left w:val="single" w:sz="4" w:space="0" w:color="auto"/>
              <w:bottom w:val="single" w:sz="4" w:space="0" w:color="auto"/>
            </w:tcBorders>
            <w:shd w:val="clear" w:color="auto" w:fill="auto"/>
            <w:vAlign w:val="bottom"/>
          </w:tcPr>
          <w:p w:rsidR="00E44840" w:rsidRDefault="00F76793">
            <w:pPr>
              <w:pStyle w:val="a9"/>
              <w:ind w:firstLine="0"/>
              <w:jc w:val="both"/>
              <w:rPr>
                <w:sz w:val="20"/>
                <w:szCs w:val="20"/>
              </w:rPr>
            </w:pPr>
            <w:r>
              <w:rPr>
                <w:sz w:val="20"/>
                <w:szCs w:val="20"/>
              </w:rPr>
              <w:t xml:space="preserve">Комплект </w:t>
            </w:r>
            <w:proofErr w:type="spellStart"/>
            <w:r>
              <w:rPr>
                <w:sz w:val="20"/>
                <w:szCs w:val="20"/>
              </w:rPr>
              <w:t>пневмоінструменту</w:t>
            </w:r>
            <w:proofErr w:type="spellEnd"/>
            <w:r>
              <w:rPr>
                <w:sz w:val="20"/>
                <w:szCs w:val="20"/>
              </w:rPr>
              <w:t xml:space="preserve"> (підйомні подушки)</w:t>
            </w:r>
          </w:p>
          <w:p w:rsidR="00E44840" w:rsidRDefault="00F76793">
            <w:pPr>
              <w:pStyle w:val="a9"/>
              <w:tabs>
                <w:tab w:val="left" w:pos="1968"/>
              </w:tabs>
              <w:ind w:firstLine="0"/>
              <w:jc w:val="both"/>
              <w:rPr>
                <w:sz w:val="20"/>
                <w:szCs w:val="20"/>
              </w:rPr>
            </w:pPr>
            <w:r>
              <w:rPr>
                <w:sz w:val="20"/>
                <w:szCs w:val="20"/>
              </w:rPr>
              <w:t>Використовується під час проведення</w:t>
            </w:r>
            <w:r>
              <w:rPr>
                <w:sz w:val="20"/>
                <w:szCs w:val="20"/>
              </w:rPr>
              <w:tab/>
            </w:r>
            <w:proofErr w:type="spellStart"/>
            <w:r>
              <w:rPr>
                <w:sz w:val="20"/>
                <w:szCs w:val="20"/>
              </w:rPr>
              <w:t>аварійно-</w:t>
            </w:r>
            <w:proofErr w:type="spellEnd"/>
          </w:p>
          <w:p w:rsidR="00E44840" w:rsidRDefault="00F76793">
            <w:pPr>
              <w:pStyle w:val="a9"/>
              <w:tabs>
                <w:tab w:val="left" w:pos="2083"/>
              </w:tabs>
              <w:ind w:firstLine="0"/>
              <w:jc w:val="both"/>
              <w:rPr>
                <w:sz w:val="20"/>
                <w:szCs w:val="20"/>
              </w:rPr>
            </w:pPr>
            <w:r>
              <w:rPr>
                <w:sz w:val="20"/>
                <w:szCs w:val="20"/>
              </w:rPr>
              <w:t>рятувальних робіт, а саме: звільненні постраждалих з-під завалів, відкритті дверей ліфтів; монтажі машин, ремонті трубопроводів,</w:t>
            </w:r>
            <w:r>
              <w:rPr>
                <w:sz w:val="20"/>
                <w:szCs w:val="20"/>
              </w:rPr>
              <w:tab/>
              <w:t>піднятті</w:t>
            </w:r>
          </w:p>
          <w:p w:rsidR="00E44840" w:rsidRDefault="00F76793">
            <w:pPr>
              <w:pStyle w:val="a9"/>
              <w:tabs>
                <w:tab w:val="left" w:pos="1814"/>
              </w:tabs>
              <w:ind w:firstLine="0"/>
              <w:jc w:val="both"/>
              <w:rPr>
                <w:sz w:val="20"/>
                <w:szCs w:val="20"/>
              </w:rPr>
            </w:pPr>
            <w:r>
              <w:rPr>
                <w:sz w:val="20"/>
                <w:szCs w:val="20"/>
              </w:rPr>
              <w:t>ємкостей,</w:t>
            </w:r>
            <w:r>
              <w:rPr>
                <w:sz w:val="20"/>
                <w:szCs w:val="20"/>
              </w:rPr>
              <w:tab/>
              <w:t>звільнення</w:t>
            </w:r>
          </w:p>
        </w:tc>
        <w:tc>
          <w:tcPr>
            <w:tcW w:w="1416" w:type="dxa"/>
            <w:tcBorders>
              <w:top w:val="single" w:sz="4" w:space="0" w:color="auto"/>
              <w:left w:val="single" w:sz="4" w:space="0" w:color="auto"/>
              <w:bottom w:val="single" w:sz="4" w:space="0" w:color="auto"/>
            </w:tcBorders>
            <w:shd w:val="clear" w:color="auto" w:fill="auto"/>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bottom w:val="single" w:sz="4" w:space="0" w:color="auto"/>
            </w:tcBorders>
            <w:shd w:val="clear" w:color="auto" w:fill="auto"/>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2808"/>
        <w:gridCol w:w="1416"/>
        <w:gridCol w:w="1560"/>
        <w:gridCol w:w="3880"/>
      </w:tblGrid>
      <w:tr w:rsidR="00E44840">
        <w:tblPrEx>
          <w:tblCellMar>
            <w:top w:w="0" w:type="dxa"/>
            <w:bottom w:w="0" w:type="dxa"/>
          </w:tblCellMar>
        </w:tblPrEx>
        <w:trPr>
          <w:trHeight w:hRule="exact" w:val="474"/>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lastRenderedPageBreak/>
              <w:t>Найменування</w:t>
            </w:r>
          </w:p>
        </w:tc>
        <w:tc>
          <w:tcPr>
            <w:tcW w:w="1416"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80"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474"/>
          <w:jc w:val="center"/>
        </w:trPr>
        <w:tc>
          <w:tcPr>
            <w:tcW w:w="2808" w:type="dxa"/>
            <w:tcBorders>
              <w:top w:val="single" w:sz="4" w:space="0" w:color="auto"/>
              <w:left w:val="single" w:sz="4" w:space="0" w:color="auto"/>
            </w:tcBorders>
            <w:shd w:val="clear" w:color="auto" w:fill="auto"/>
            <w:vAlign w:val="bottom"/>
          </w:tcPr>
          <w:p w:rsidR="00E44840" w:rsidRDefault="00F76793">
            <w:pPr>
              <w:pStyle w:val="a9"/>
              <w:ind w:firstLine="0"/>
              <w:jc w:val="both"/>
              <w:rPr>
                <w:sz w:val="20"/>
                <w:szCs w:val="20"/>
              </w:rPr>
            </w:pPr>
            <w:r>
              <w:rPr>
                <w:sz w:val="20"/>
                <w:szCs w:val="20"/>
              </w:rPr>
              <w:t>затиснутих осіб при аваріях, тощо</w:t>
            </w:r>
          </w:p>
        </w:tc>
        <w:tc>
          <w:tcPr>
            <w:tcW w:w="1416" w:type="dxa"/>
            <w:tcBorders>
              <w:top w:val="single" w:sz="4" w:space="0" w:color="auto"/>
              <w:left w:val="single" w:sz="4" w:space="0" w:color="auto"/>
            </w:tcBorders>
            <w:shd w:val="clear" w:color="auto" w:fill="auto"/>
          </w:tcPr>
          <w:p w:rsidR="00E44840" w:rsidRDefault="00E44840">
            <w:pPr>
              <w:rPr>
                <w:sz w:val="10"/>
                <w:szCs w:val="10"/>
              </w:rPr>
            </w:pPr>
          </w:p>
        </w:tc>
        <w:tc>
          <w:tcPr>
            <w:tcW w:w="1560" w:type="dxa"/>
            <w:tcBorders>
              <w:top w:val="single" w:sz="4" w:space="0" w:color="auto"/>
              <w:left w:val="single" w:sz="4" w:space="0" w:color="auto"/>
            </w:tcBorders>
            <w:shd w:val="clear" w:color="auto" w:fill="auto"/>
          </w:tcPr>
          <w:p w:rsidR="00E44840" w:rsidRDefault="00E44840">
            <w:pPr>
              <w:rPr>
                <w:sz w:val="10"/>
                <w:szCs w:val="10"/>
              </w:rPr>
            </w:pPr>
          </w:p>
        </w:tc>
        <w:tc>
          <w:tcPr>
            <w:tcW w:w="3880"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550"/>
          <w:jc w:val="center"/>
        </w:trPr>
        <w:tc>
          <w:tcPr>
            <w:tcW w:w="2808" w:type="dxa"/>
            <w:tcBorders>
              <w:top w:val="single" w:sz="4" w:space="0" w:color="auto"/>
              <w:left w:val="single" w:sz="4" w:space="0" w:color="auto"/>
            </w:tcBorders>
            <w:shd w:val="clear" w:color="auto" w:fill="auto"/>
          </w:tcPr>
          <w:p w:rsidR="00E44840" w:rsidRDefault="00F76793">
            <w:pPr>
              <w:pStyle w:val="a9"/>
              <w:tabs>
                <w:tab w:val="right" w:pos="2770"/>
              </w:tabs>
              <w:ind w:firstLine="0"/>
              <w:jc w:val="both"/>
              <w:rPr>
                <w:sz w:val="20"/>
                <w:szCs w:val="20"/>
              </w:rPr>
            </w:pPr>
            <w:r>
              <w:rPr>
                <w:sz w:val="20"/>
                <w:szCs w:val="20"/>
              </w:rPr>
              <w:t>Пристрої</w:t>
            </w:r>
            <w:r>
              <w:rPr>
                <w:sz w:val="20"/>
                <w:szCs w:val="20"/>
              </w:rPr>
              <w:tab/>
              <w:t>пожежогасіння</w:t>
            </w:r>
          </w:p>
          <w:p w:rsidR="00E44840" w:rsidRDefault="00F76793">
            <w:pPr>
              <w:pStyle w:val="a9"/>
              <w:tabs>
                <w:tab w:val="right" w:pos="2770"/>
              </w:tabs>
              <w:ind w:firstLine="0"/>
              <w:jc w:val="both"/>
              <w:rPr>
                <w:sz w:val="20"/>
                <w:szCs w:val="20"/>
              </w:rPr>
            </w:pPr>
            <w:r>
              <w:rPr>
                <w:sz w:val="20"/>
                <w:szCs w:val="20"/>
              </w:rPr>
              <w:t xml:space="preserve">ранцеві імпульсного типу Використовуються під час гасіння локальних осередків пожежі твердих горючих речовин, горючих сумішей, </w:t>
            </w:r>
            <w:r>
              <w:rPr>
                <w:sz w:val="20"/>
                <w:szCs w:val="20"/>
              </w:rPr>
              <w:t>електрообладнання,</w:t>
            </w:r>
            <w:r>
              <w:rPr>
                <w:sz w:val="20"/>
                <w:szCs w:val="20"/>
              </w:rPr>
              <w:tab/>
              <w:t>яке</w:t>
            </w:r>
          </w:p>
          <w:p w:rsidR="00E44840" w:rsidRDefault="00F76793">
            <w:pPr>
              <w:pStyle w:val="a9"/>
              <w:tabs>
                <w:tab w:val="left" w:pos="1167"/>
                <w:tab w:val="right" w:pos="2775"/>
              </w:tabs>
              <w:ind w:firstLine="0"/>
              <w:jc w:val="both"/>
              <w:rPr>
                <w:sz w:val="20"/>
                <w:szCs w:val="20"/>
              </w:rPr>
            </w:pPr>
            <w:r>
              <w:rPr>
                <w:sz w:val="20"/>
                <w:szCs w:val="20"/>
              </w:rPr>
              <w:t>знаходиться під високою напругою, а також при гасінні пожеж</w:t>
            </w:r>
            <w:r>
              <w:rPr>
                <w:sz w:val="20"/>
                <w:szCs w:val="20"/>
              </w:rPr>
              <w:tab/>
              <w:t>у</w:t>
            </w:r>
            <w:r>
              <w:rPr>
                <w:sz w:val="20"/>
                <w:szCs w:val="20"/>
              </w:rPr>
              <w:tab/>
              <w:t>побутових</w:t>
            </w:r>
          </w:p>
          <w:p w:rsidR="00E44840" w:rsidRDefault="00F76793">
            <w:pPr>
              <w:pStyle w:val="a9"/>
              <w:ind w:firstLine="0"/>
              <w:jc w:val="both"/>
              <w:rPr>
                <w:sz w:val="20"/>
                <w:szCs w:val="20"/>
              </w:rPr>
            </w:pPr>
            <w:r>
              <w:rPr>
                <w:sz w:val="20"/>
                <w:szCs w:val="20"/>
              </w:rPr>
              <w:t>приміщеннях.</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4</w:t>
            </w:r>
          </w:p>
        </w:tc>
        <w:tc>
          <w:tcPr>
            <w:tcW w:w="3880" w:type="dxa"/>
            <w:tcBorders>
              <w:top w:val="single" w:sz="4" w:space="0" w:color="auto"/>
              <w:left w:val="single" w:sz="4" w:space="0" w:color="auto"/>
              <w:right w:val="single" w:sz="4" w:space="0" w:color="auto"/>
            </w:tcBorders>
            <w:shd w:val="clear" w:color="auto" w:fill="auto"/>
            <w:vAlign w:val="bottom"/>
          </w:tcPr>
          <w:p w:rsidR="00E44840" w:rsidRDefault="00F76793">
            <w:pPr>
              <w:pStyle w:val="a9"/>
              <w:tabs>
                <w:tab w:val="left" w:pos="770"/>
                <w:tab w:val="left" w:pos="1230"/>
              </w:tabs>
              <w:ind w:firstLine="0"/>
              <w:jc w:val="center"/>
              <w:rPr>
                <w:sz w:val="150"/>
                <w:szCs w:val="150"/>
              </w:rPr>
            </w:pPr>
            <w:proofErr w:type="spellStart"/>
            <w:r>
              <w:rPr>
                <w:rFonts w:ascii="Arial" w:eastAsia="Arial" w:hAnsi="Arial" w:cs="Arial"/>
                <w:b/>
                <w:bCs/>
                <w:i/>
                <w:iCs/>
                <w:color w:val="7F401E"/>
                <w:sz w:val="8"/>
                <w:szCs w:val="8"/>
              </w:rPr>
              <w:t>НІРґЄ‘</w:t>
            </w:r>
            <w:proofErr w:type="spellEnd"/>
            <w:r>
              <w:rPr>
                <w:rFonts w:ascii="Arial" w:eastAsia="Arial" w:hAnsi="Arial" w:cs="Arial"/>
                <w:b/>
                <w:bCs/>
                <w:i/>
                <w:iCs/>
                <w:color w:val="7F401E"/>
                <w:sz w:val="8"/>
                <w:szCs w:val="8"/>
              </w:rPr>
              <w:t>&gt;</w:t>
            </w:r>
            <w:r>
              <w:rPr>
                <w:rFonts w:ascii="Arial" w:eastAsia="Arial" w:hAnsi="Arial" w:cs="Arial"/>
                <w:b/>
                <w:bCs/>
                <w:color w:val="7F401E"/>
                <w:sz w:val="150"/>
                <w:szCs w:val="150"/>
              </w:rPr>
              <w:tab/>
              <w:t>'</w:t>
            </w:r>
            <w:r>
              <w:rPr>
                <w:rFonts w:ascii="Arial" w:eastAsia="Arial" w:hAnsi="Arial" w:cs="Arial"/>
                <w:b/>
                <w:bCs/>
                <w:color w:val="7F401E"/>
                <w:sz w:val="150"/>
                <w:szCs w:val="150"/>
              </w:rPr>
              <w:tab/>
            </w:r>
            <w:r>
              <w:rPr>
                <w:rFonts w:ascii="Arial" w:eastAsia="Arial" w:hAnsi="Arial" w:cs="Arial"/>
                <w:b/>
                <w:bCs/>
                <w:color w:val="797979"/>
                <w:sz w:val="150"/>
                <w:szCs w:val="150"/>
              </w:rPr>
              <w:t xml:space="preserve">І </w:t>
            </w:r>
            <w:proofErr w:type="spellStart"/>
            <w:r>
              <w:rPr>
                <w:rFonts w:ascii="Arial" w:eastAsia="Arial" w:hAnsi="Arial" w:cs="Arial"/>
                <w:b/>
                <w:bCs/>
                <w:color w:val="434B39"/>
                <w:sz w:val="150"/>
                <w:szCs w:val="150"/>
              </w:rPr>
              <w:t>Р'НіСабЯИ</w:t>
            </w:r>
            <w:proofErr w:type="spellEnd"/>
          </w:p>
          <w:p w:rsidR="00E44840" w:rsidRDefault="00F76793">
            <w:pPr>
              <w:pStyle w:val="a9"/>
              <w:spacing w:line="180" w:lineRule="auto"/>
              <w:rPr>
                <w:sz w:val="150"/>
                <w:szCs w:val="150"/>
              </w:rPr>
            </w:pPr>
            <w:r>
              <w:rPr>
                <w:rFonts w:ascii="Arial" w:eastAsia="Arial" w:hAnsi="Arial" w:cs="Arial"/>
                <w:b/>
                <w:bCs/>
                <w:color w:val="B23E2E"/>
                <w:sz w:val="150"/>
                <w:szCs w:val="150"/>
              </w:rPr>
              <w:t>І</w:t>
            </w:r>
          </w:p>
        </w:tc>
      </w:tr>
      <w:tr w:rsidR="00E44840">
        <w:tblPrEx>
          <w:tblCellMar>
            <w:top w:w="0" w:type="dxa"/>
            <w:bottom w:w="0" w:type="dxa"/>
          </w:tblCellMar>
        </w:tblPrEx>
        <w:trPr>
          <w:trHeight w:hRule="exact" w:val="2091"/>
          <w:jc w:val="center"/>
        </w:trPr>
        <w:tc>
          <w:tcPr>
            <w:tcW w:w="2808" w:type="dxa"/>
            <w:tcBorders>
              <w:top w:val="single" w:sz="4" w:space="0" w:color="auto"/>
              <w:left w:val="single" w:sz="4" w:space="0" w:color="auto"/>
            </w:tcBorders>
            <w:shd w:val="clear" w:color="auto" w:fill="auto"/>
            <w:vAlign w:val="bottom"/>
          </w:tcPr>
          <w:p w:rsidR="00E44840" w:rsidRDefault="00F76793">
            <w:pPr>
              <w:pStyle w:val="a9"/>
              <w:tabs>
                <w:tab w:val="right" w:pos="2588"/>
              </w:tabs>
              <w:ind w:firstLine="0"/>
              <w:rPr>
                <w:sz w:val="20"/>
                <w:szCs w:val="20"/>
              </w:rPr>
            </w:pPr>
            <w:r>
              <w:rPr>
                <w:b/>
                <w:bCs/>
                <w:sz w:val="20"/>
                <w:szCs w:val="20"/>
              </w:rPr>
              <w:t xml:space="preserve">Шанцевий інструмент </w:t>
            </w:r>
            <w:r>
              <w:rPr>
                <w:sz w:val="20"/>
                <w:szCs w:val="20"/>
              </w:rPr>
              <w:t xml:space="preserve">на 13 осіб: (немеханізований </w:t>
            </w:r>
            <w:proofErr w:type="spellStart"/>
            <w:r>
              <w:rPr>
                <w:sz w:val="20"/>
                <w:szCs w:val="20"/>
              </w:rPr>
              <w:t>аварійно-</w:t>
            </w:r>
            <w:proofErr w:type="spellEnd"/>
            <w:r>
              <w:rPr>
                <w:sz w:val="20"/>
                <w:szCs w:val="20"/>
              </w:rPr>
              <w:t xml:space="preserve"> рятувальний інструмент, який застосовується</w:t>
            </w:r>
            <w:r>
              <w:rPr>
                <w:sz w:val="20"/>
                <w:szCs w:val="20"/>
              </w:rPr>
              <w:tab/>
              <w:t>для</w:t>
            </w:r>
          </w:p>
          <w:p w:rsidR="00E44840" w:rsidRDefault="00F76793">
            <w:pPr>
              <w:pStyle w:val="a9"/>
              <w:tabs>
                <w:tab w:val="right" w:pos="2574"/>
              </w:tabs>
              <w:ind w:firstLine="0"/>
              <w:rPr>
                <w:sz w:val="20"/>
                <w:szCs w:val="20"/>
              </w:rPr>
            </w:pPr>
            <w:r>
              <w:rPr>
                <w:sz w:val="20"/>
                <w:szCs w:val="20"/>
              </w:rPr>
              <w:t>розбирання,</w:t>
            </w:r>
            <w:r>
              <w:rPr>
                <w:sz w:val="20"/>
                <w:szCs w:val="20"/>
              </w:rPr>
              <w:tab/>
              <w:t>розкриття,</w:t>
            </w:r>
          </w:p>
          <w:p w:rsidR="00E44840" w:rsidRDefault="00F76793">
            <w:pPr>
              <w:pStyle w:val="a9"/>
              <w:tabs>
                <w:tab w:val="right" w:pos="2583"/>
              </w:tabs>
              <w:ind w:firstLine="0"/>
              <w:rPr>
                <w:sz w:val="20"/>
                <w:szCs w:val="20"/>
              </w:rPr>
            </w:pPr>
            <w:r>
              <w:rPr>
                <w:sz w:val="20"/>
                <w:szCs w:val="20"/>
              </w:rPr>
              <w:t>обвалення</w:t>
            </w:r>
            <w:r>
              <w:rPr>
                <w:sz w:val="20"/>
                <w:szCs w:val="20"/>
              </w:rPr>
              <w:tab/>
              <w:t>будівельних</w:t>
            </w:r>
          </w:p>
          <w:p w:rsidR="00E44840" w:rsidRDefault="00F76793">
            <w:pPr>
              <w:pStyle w:val="a9"/>
              <w:ind w:firstLine="0"/>
              <w:rPr>
                <w:sz w:val="20"/>
                <w:szCs w:val="20"/>
              </w:rPr>
            </w:pPr>
            <w:r>
              <w:rPr>
                <w:sz w:val="20"/>
                <w:szCs w:val="20"/>
              </w:rPr>
              <w:t>конструкцій і розчищення місця пожежі)</w:t>
            </w:r>
          </w:p>
        </w:tc>
        <w:tc>
          <w:tcPr>
            <w:tcW w:w="6856" w:type="dxa"/>
            <w:gridSpan w:val="3"/>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598"/>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Багатофункціональний лом</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1</w:t>
            </w:r>
          </w:p>
        </w:tc>
        <w:tc>
          <w:tcPr>
            <w:tcW w:w="3880"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330"/>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Ножиці для різки металу</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1</w:t>
            </w:r>
          </w:p>
        </w:tc>
        <w:tc>
          <w:tcPr>
            <w:tcW w:w="3880"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043"/>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Пилка-ножівка по дереву</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1</w:t>
            </w:r>
          </w:p>
        </w:tc>
        <w:tc>
          <w:tcPr>
            <w:tcW w:w="3880" w:type="dxa"/>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150"/>
                <w:szCs w:val="150"/>
              </w:rPr>
            </w:pPr>
            <w:r>
              <w:rPr>
                <w:rFonts w:ascii="Arial" w:eastAsia="Arial" w:hAnsi="Arial" w:cs="Arial"/>
                <w:b/>
                <w:bCs/>
                <w:color w:val="313130"/>
                <w:sz w:val="150"/>
                <w:szCs w:val="150"/>
              </w:rPr>
              <w:t>А</w:t>
            </w:r>
          </w:p>
        </w:tc>
      </w:tr>
      <w:tr w:rsidR="00E44840">
        <w:tblPrEx>
          <w:tblCellMar>
            <w:top w:w="0" w:type="dxa"/>
            <w:bottom w:w="0" w:type="dxa"/>
          </w:tblCellMar>
        </w:tblPrEx>
        <w:trPr>
          <w:trHeight w:hRule="exact" w:val="1057"/>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Сокира</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4</w:t>
            </w:r>
          </w:p>
        </w:tc>
        <w:tc>
          <w:tcPr>
            <w:tcW w:w="3880"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990"/>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Лопата штикова</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4</w:t>
            </w:r>
          </w:p>
        </w:tc>
        <w:tc>
          <w:tcPr>
            <w:tcW w:w="3880"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885"/>
          <w:jc w:val="center"/>
        </w:trPr>
        <w:tc>
          <w:tcPr>
            <w:tcW w:w="2808" w:type="dxa"/>
            <w:tcBorders>
              <w:top w:val="single" w:sz="4" w:space="0" w:color="auto"/>
              <w:left w:val="single" w:sz="4" w:space="0" w:color="auto"/>
              <w:bottom w:val="single" w:sz="4" w:space="0" w:color="auto"/>
            </w:tcBorders>
            <w:shd w:val="clear" w:color="auto" w:fill="auto"/>
          </w:tcPr>
          <w:p w:rsidR="00E44840" w:rsidRDefault="00F76793">
            <w:pPr>
              <w:pStyle w:val="a9"/>
              <w:ind w:firstLine="0"/>
              <w:rPr>
                <w:sz w:val="20"/>
                <w:szCs w:val="20"/>
              </w:rPr>
            </w:pPr>
            <w:r>
              <w:rPr>
                <w:color w:val="000000"/>
                <w:sz w:val="20"/>
                <w:szCs w:val="20"/>
              </w:rPr>
              <w:t>Кувалда (велика і мала)</w:t>
            </w:r>
          </w:p>
        </w:tc>
        <w:tc>
          <w:tcPr>
            <w:tcW w:w="1416"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2</w:t>
            </w:r>
          </w:p>
        </w:tc>
        <w:tc>
          <w:tcPr>
            <w:tcW w:w="3880"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2808"/>
        <w:gridCol w:w="1416"/>
        <w:gridCol w:w="1560"/>
        <w:gridCol w:w="3878"/>
      </w:tblGrid>
      <w:tr w:rsidR="00E44840">
        <w:tblPrEx>
          <w:tblCellMar>
            <w:top w:w="0" w:type="dxa"/>
            <w:bottom w:w="0" w:type="dxa"/>
          </w:tblCellMar>
        </w:tblPrEx>
        <w:trPr>
          <w:trHeight w:hRule="exact" w:val="475"/>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lastRenderedPageBreak/>
              <w:t>Найменування</w:t>
            </w:r>
          </w:p>
        </w:tc>
        <w:tc>
          <w:tcPr>
            <w:tcW w:w="1416"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994"/>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Молотки слюсарні (300 і 500 г)</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шт.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11"/>
          <w:jc w:val="center"/>
        </w:trPr>
        <w:tc>
          <w:tcPr>
            <w:tcW w:w="2808" w:type="dxa"/>
            <w:vMerge w:val="restart"/>
            <w:tcBorders>
              <w:top w:val="single" w:sz="4" w:space="0" w:color="auto"/>
              <w:left w:val="single" w:sz="4" w:space="0" w:color="auto"/>
            </w:tcBorders>
            <w:shd w:val="clear" w:color="auto" w:fill="auto"/>
          </w:tcPr>
          <w:p w:rsidR="00E44840" w:rsidRDefault="00E44840">
            <w:pPr>
              <w:rPr>
                <w:sz w:val="10"/>
                <w:szCs w:val="10"/>
              </w:rPr>
            </w:pPr>
          </w:p>
        </w:tc>
        <w:tc>
          <w:tcPr>
            <w:tcW w:w="6854" w:type="dxa"/>
            <w:gridSpan w:val="3"/>
            <w:tcBorders>
              <w:top w:val="single" w:sz="4" w:space="0" w:color="auto"/>
              <w:right w:val="single" w:sz="4" w:space="0" w:color="auto"/>
            </w:tcBorders>
            <w:shd w:val="clear" w:color="auto" w:fill="auto"/>
            <w:vAlign w:val="bottom"/>
          </w:tcPr>
          <w:p w:rsidR="00E44840" w:rsidRDefault="00F76793">
            <w:pPr>
              <w:pStyle w:val="a9"/>
              <w:ind w:firstLine="200"/>
              <w:rPr>
                <w:sz w:val="20"/>
                <w:szCs w:val="20"/>
              </w:rPr>
            </w:pPr>
            <w:r>
              <w:rPr>
                <w:b/>
                <w:bCs/>
                <w:i/>
                <w:iCs/>
                <w:sz w:val="20"/>
                <w:szCs w:val="20"/>
                <w:u w:val="single"/>
              </w:rPr>
              <w:t>Обладнання для виконання робіт на воді</w:t>
            </w:r>
          </w:p>
        </w:tc>
      </w:tr>
      <w:tr w:rsidR="00E44840">
        <w:tblPrEx>
          <w:tblCellMar>
            <w:top w:w="0" w:type="dxa"/>
            <w:bottom w:w="0" w:type="dxa"/>
          </w:tblCellMar>
        </w:tblPrEx>
        <w:trPr>
          <w:trHeight w:hRule="exact" w:val="149"/>
          <w:jc w:val="center"/>
        </w:trPr>
        <w:tc>
          <w:tcPr>
            <w:tcW w:w="2808" w:type="dxa"/>
            <w:vMerge/>
            <w:tcBorders>
              <w:left w:val="single" w:sz="4" w:space="0" w:color="auto"/>
            </w:tcBorders>
            <w:shd w:val="clear" w:color="auto" w:fill="auto"/>
          </w:tcPr>
          <w:p w:rsidR="00E44840" w:rsidRDefault="00E44840"/>
        </w:tc>
        <w:tc>
          <w:tcPr>
            <w:tcW w:w="6854" w:type="dxa"/>
            <w:gridSpan w:val="3"/>
            <w:tcBorders>
              <w:top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376"/>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Гідрокостюм рятувальника</w:t>
            </w:r>
          </w:p>
          <w:p w:rsidR="00E44840" w:rsidRDefault="00F76793">
            <w:pPr>
              <w:pStyle w:val="a9"/>
              <w:tabs>
                <w:tab w:val="right" w:pos="2765"/>
              </w:tabs>
              <w:ind w:firstLine="0"/>
              <w:jc w:val="both"/>
              <w:rPr>
                <w:sz w:val="20"/>
                <w:szCs w:val="20"/>
              </w:rPr>
            </w:pPr>
            <w:r>
              <w:rPr>
                <w:sz w:val="20"/>
                <w:szCs w:val="20"/>
              </w:rPr>
              <w:t>Призначений для захисту рятувальника</w:t>
            </w:r>
            <w:r>
              <w:rPr>
                <w:sz w:val="20"/>
                <w:szCs w:val="20"/>
              </w:rPr>
              <w:tab/>
              <w:t>від</w:t>
            </w:r>
          </w:p>
          <w:p w:rsidR="00E44840" w:rsidRDefault="00F76793">
            <w:pPr>
              <w:pStyle w:val="a9"/>
              <w:ind w:firstLine="0"/>
              <w:jc w:val="both"/>
              <w:rPr>
                <w:sz w:val="20"/>
                <w:szCs w:val="20"/>
              </w:rPr>
            </w:pPr>
            <w:r>
              <w:rPr>
                <w:sz w:val="20"/>
                <w:szCs w:val="20"/>
              </w:rPr>
              <w:t xml:space="preserve">переохолодження під час виконання рятувальних робіт у </w:t>
            </w:r>
            <w:r>
              <w:rPr>
                <w:sz w:val="20"/>
                <w:szCs w:val="20"/>
              </w:rPr>
              <w:t>водних акваторіях при низьких температурних умовах.</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560"/>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Човен гумовий (для 3-5 осіб)</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F76793">
            <w:pPr>
              <w:pStyle w:val="a9"/>
              <w:spacing w:before="240"/>
              <w:ind w:firstLine="0"/>
              <w:jc w:val="center"/>
              <w:rPr>
                <w:sz w:val="11"/>
                <w:szCs w:val="11"/>
              </w:rPr>
            </w:pPr>
            <w:r>
              <w:rPr>
                <w:i/>
                <w:iCs/>
                <w:color w:val="616472"/>
                <w:sz w:val="11"/>
                <w:szCs w:val="11"/>
              </w:rPr>
              <w:t xml:space="preserve">ЛШ </w:t>
            </w:r>
            <w:r>
              <w:rPr>
                <w:i/>
                <w:iCs/>
                <w:color w:val="616472"/>
                <w:sz w:val="11"/>
                <w:szCs w:val="11"/>
                <w:vertAlign w:val="superscript"/>
              </w:rPr>
              <w:t>с</w:t>
            </w:r>
          </w:p>
        </w:tc>
      </w:tr>
      <w:tr w:rsidR="00E44840">
        <w:tblPrEx>
          <w:tblCellMar>
            <w:top w:w="0" w:type="dxa"/>
            <w:bottom w:w="0" w:type="dxa"/>
          </w:tblCellMar>
        </w:tblPrEx>
        <w:trPr>
          <w:trHeight w:hRule="exact" w:val="350"/>
          <w:jc w:val="center"/>
        </w:trPr>
        <w:tc>
          <w:tcPr>
            <w:tcW w:w="2808" w:type="dxa"/>
            <w:vMerge w:val="restart"/>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Двигун до човна</w:t>
            </w:r>
          </w:p>
        </w:tc>
        <w:tc>
          <w:tcPr>
            <w:tcW w:w="1416"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60"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2808" w:type="dxa"/>
            <w:vMerge/>
            <w:tcBorders>
              <w:left w:val="single" w:sz="4" w:space="0" w:color="auto"/>
            </w:tcBorders>
            <w:shd w:val="clear" w:color="auto" w:fill="auto"/>
          </w:tcPr>
          <w:p w:rsidR="00E44840" w:rsidRDefault="00E44840"/>
        </w:tc>
        <w:tc>
          <w:tcPr>
            <w:tcW w:w="1416" w:type="dxa"/>
            <w:vMerge/>
            <w:tcBorders>
              <w:left w:val="single" w:sz="4" w:space="0" w:color="auto"/>
            </w:tcBorders>
            <w:shd w:val="clear" w:color="auto" w:fill="auto"/>
            <w:vAlign w:val="center"/>
          </w:tcPr>
          <w:p w:rsidR="00E44840" w:rsidRDefault="00E44840"/>
        </w:tc>
        <w:tc>
          <w:tcPr>
            <w:tcW w:w="1560" w:type="dxa"/>
            <w:vMerge/>
            <w:tcBorders>
              <w:left w:val="single" w:sz="4" w:space="0" w:color="auto"/>
            </w:tcBorders>
            <w:shd w:val="clear" w:color="auto" w:fill="auto"/>
            <w:vAlign w:val="center"/>
          </w:tcPr>
          <w:p w:rsidR="00E44840" w:rsidRDefault="00E44840"/>
        </w:tc>
        <w:tc>
          <w:tcPr>
            <w:tcW w:w="3878" w:type="dxa"/>
            <w:tcBorders>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142"/>
          <w:jc w:val="center"/>
        </w:trPr>
        <w:tc>
          <w:tcPr>
            <w:tcW w:w="2808" w:type="dxa"/>
            <w:vMerge/>
            <w:tcBorders>
              <w:left w:val="single" w:sz="4" w:space="0" w:color="auto"/>
            </w:tcBorders>
            <w:shd w:val="clear" w:color="auto" w:fill="auto"/>
          </w:tcPr>
          <w:p w:rsidR="00E44840" w:rsidRDefault="00E44840"/>
        </w:tc>
        <w:tc>
          <w:tcPr>
            <w:tcW w:w="1416" w:type="dxa"/>
            <w:vMerge/>
            <w:tcBorders>
              <w:left w:val="single" w:sz="4" w:space="0" w:color="auto"/>
            </w:tcBorders>
            <w:shd w:val="clear" w:color="auto" w:fill="auto"/>
            <w:vAlign w:val="center"/>
          </w:tcPr>
          <w:p w:rsidR="00E44840" w:rsidRDefault="00E44840"/>
        </w:tc>
        <w:tc>
          <w:tcPr>
            <w:tcW w:w="1560" w:type="dxa"/>
            <w:vMerge/>
            <w:tcBorders>
              <w:left w:val="single" w:sz="4" w:space="0" w:color="auto"/>
            </w:tcBorders>
            <w:shd w:val="clear" w:color="auto" w:fill="auto"/>
            <w:vAlign w:val="center"/>
          </w:tcPr>
          <w:p w:rsidR="00E44840" w:rsidRDefault="00E44840"/>
        </w:tc>
        <w:tc>
          <w:tcPr>
            <w:tcW w:w="3878" w:type="dxa"/>
            <w:tcBorders>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60"/>
          <w:jc w:val="center"/>
        </w:trPr>
        <w:tc>
          <w:tcPr>
            <w:tcW w:w="9662" w:type="dxa"/>
            <w:gridSpan w:val="4"/>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20"/>
                <w:szCs w:val="20"/>
              </w:rPr>
            </w:pPr>
            <w:r>
              <w:rPr>
                <w:b/>
                <w:bCs/>
                <w:i/>
                <w:iCs/>
                <w:sz w:val="20"/>
                <w:szCs w:val="20"/>
                <w:u w:val="single"/>
              </w:rPr>
              <w:t>Засоби індивідуального захисту</w:t>
            </w:r>
          </w:p>
        </w:tc>
      </w:tr>
      <w:tr w:rsidR="00E44840">
        <w:tblPrEx>
          <w:tblCellMar>
            <w:top w:w="0" w:type="dxa"/>
            <w:bottom w:w="0" w:type="dxa"/>
          </w:tblCellMar>
        </w:tblPrEx>
        <w:trPr>
          <w:trHeight w:hRule="exact" w:val="1934"/>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 xml:space="preserve">Респіратори протипилові зі змінним фільтром Використовуються </w:t>
            </w:r>
            <w:r>
              <w:rPr>
                <w:sz w:val="20"/>
                <w:szCs w:val="20"/>
              </w:rPr>
              <w:t>для захисту від аерозольних часток або газоподібних речовин, що знаходяться у повітрі в концентраціях, шкідливих для здоров’я.</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002"/>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1310"/>
                <w:tab w:val="left" w:pos="2678"/>
              </w:tabs>
              <w:ind w:firstLine="0"/>
              <w:jc w:val="both"/>
              <w:rPr>
                <w:sz w:val="20"/>
                <w:szCs w:val="20"/>
              </w:rPr>
            </w:pPr>
            <w:r>
              <w:rPr>
                <w:sz w:val="20"/>
                <w:szCs w:val="20"/>
              </w:rPr>
              <w:t>Протигази</w:t>
            </w:r>
            <w:r>
              <w:rPr>
                <w:sz w:val="20"/>
                <w:szCs w:val="20"/>
              </w:rPr>
              <w:tab/>
              <w:t>фільтруючі</w:t>
            </w:r>
            <w:r>
              <w:rPr>
                <w:sz w:val="20"/>
                <w:szCs w:val="20"/>
              </w:rPr>
              <w:tab/>
              <w:t>в</w:t>
            </w:r>
          </w:p>
          <w:p w:rsidR="00E44840" w:rsidRDefault="00F76793">
            <w:pPr>
              <w:pStyle w:val="a9"/>
              <w:ind w:firstLine="0"/>
              <w:jc w:val="both"/>
              <w:rPr>
                <w:sz w:val="20"/>
                <w:szCs w:val="20"/>
              </w:rPr>
            </w:pPr>
            <w:r>
              <w:rPr>
                <w:sz w:val="20"/>
                <w:szCs w:val="20"/>
              </w:rPr>
              <w:t>комплекті з комбінованими коробками</w:t>
            </w:r>
          </w:p>
          <w:p w:rsidR="00E44840" w:rsidRDefault="00F76793">
            <w:pPr>
              <w:pStyle w:val="a9"/>
              <w:ind w:firstLine="0"/>
              <w:jc w:val="both"/>
              <w:rPr>
                <w:sz w:val="20"/>
                <w:szCs w:val="20"/>
              </w:rPr>
            </w:pPr>
            <w:r>
              <w:rPr>
                <w:sz w:val="20"/>
                <w:szCs w:val="20"/>
              </w:rPr>
              <w:t xml:space="preserve">Призначені для захисту органів дихання, </w:t>
            </w:r>
            <w:r>
              <w:rPr>
                <w:sz w:val="20"/>
                <w:szCs w:val="20"/>
              </w:rPr>
              <w:t>очей та обличчя від отруйних і радіоактивних речовин та бактеріальних засобів.</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701"/>
          <w:jc w:val="center"/>
        </w:trPr>
        <w:tc>
          <w:tcPr>
            <w:tcW w:w="9662" w:type="dxa"/>
            <w:gridSpan w:val="4"/>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i/>
                <w:iCs/>
                <w:sz w:val="20"/>
                <w:szCs w:val="20"/>
                <w:u w:val="single"/>
              </w:rPr>
              <w:t>Радіостанції</w:t>
            </w:r>
          </w:p>
        </w:tc>
      </w:tr>
      <w:tr w:rsidR="00E44840">
        <w:tblPrEx>
          <w:tblCellMar>
            <w:top w:w="0" w:type="dxa"/>
            <w:bottom w:w="0" w:type="dxa"/>
          </w:tblCellMar>
        </w:tblPrEx>
        <w:trPr>
          <w:trHeight w:hRule="exact" w:val="470"/>
          <w:jc w:val="center"/>
        </w:trPr>
        <w:tc>
          <w:tcPr>
            <w:tcW w:w="2808" w:type="dxa"/>
            <w:tcBorders>
              <w:top w:val="single" w:sz="4" w:space="0" w:color="auto"/>
              <w:left w:val="single" w:sz="4" w:space="0" w:color="auto"/>
            </w:tcBorders>
            <w:shd w:val="clear" w:color="auto" w:fill="auto"/>
            <w:vAlign w:val="bottom"/>
          </w:tcPr>
          <w:p w:rsidR="00E44840" w:rsidRDefault="00F76793">
            <w:pPr>
              <w:pStyle w:val="a9"/>
              <w:ind w:firstLine="0"/>
              <w:jc w:val="both"/>
              <w:rPr>
                <w:sz w:val="20"/>
                <w:szCs w:val="20"/>
              </w:rPr>
            </w:pPr>
            <w:r>
              <w:rPr>
                <w:sz w:val="20"/>
                <w:szCs w:val="20"/>
              </w:rPr>
              <w:t>Радіостанції УКХ діапазону стаціонарні</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vMerge w:val="restart"/>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478"/>
          <w:jc w:val="center"/>
        </w:trPr>
        <w:tc>
          <w:tcPr>
            <w:tcW w:w="2808" w:type="dxa"/>
            <w:tcBorders>
              <w:top w:val="single" w:sz="4" w:space="0" w:color="auto"/>
              <w:left w:val="single" w:sz="4" w:space="0" w:color="auto"/>
              <w:bottom w:val="single" w:sz="4" w:space="0" w:color="auto"/>
            </w:tcBorders>
            <w:shd w:val="clear" w:color="auto" w:fill="auto"/>
          </w:tcPr>
          <w:p w:rsidR="00E44840" w:rsidRDefault="00F76793">
            <w:pPr>
              <w:pStyle w:val="a9"/>
              <w:ind w:firstLine="0"/>
              <w:jc w:val="both"/>
              <w:rPr>
                <w:sz w:val="20"/>
                <w:szCs w:val="20"/>
              </w:rPr>
            </w:pPr>
            <w:r>
              <w:rPr>
                <w:sz w:val="20"/>
                <w:szCs w:val="20"/>
              </w:rPr>
              <w:t>Радіостанції УКХ діапазону мобільні</w:t>
            </w:r>
          </w:p>
        </w:tc>
        <w:tc>
          <w:tcPr>
            <w:tcW w:w="1416"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vMerge/>
            <w:tcBorders>
              <w:left w:val="single" w:sz="4" w:space="0" w:color="auto"/>
              <w:bottom w:val="single" w:sz="4" w:space="0" w:color="auto"/>
              <w:right w:val="single" w:sz="4" w:space="0" w:color="auto"/>
            </w:tcBorders>
            <w:shd w:val="clear" w:color="auto" w:fill="auto"/>
          </w:tcPr>
          <w:p w:rsidR="00E44840" w:rsidRDefault="00E44840"/>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2808"/>
        <w:gridCol w:w="1416"/>
        <w:gridCol w:w="1560"/>
        <w:gridCol w:w="3878"/>
      </w:tblGrid>
      <w:tr w:rsidR="00E44840">
        <w:tblPrEx>
          <w:tblCellMar>
            <w:top w:w="0" w:type="dxa"/>
            <w:bottom w:w="0" w:type="dxa"/>
          </w:tblCellMar>
        </w:tblPrEx>
        <w:trPr>
          <w:trHeight w:hRule="exact" w:val="475"/>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lastRenderedPageBreak/>
              <w:t>Найменування</w:t>
            </w:r>
          </w:p>
        </w:tc>
        <w:tc>
          <w:tcPr>
            <w:tcW w:w="1416"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475"/>
          <w:jc w:val="center"/>
        </w:trPr>
        <w:tc>
          <w:tcPr>
            <w:tcW w:w="2808" w:type="dxa"/>
            <w:tcBorders>
              <w:top w:val="single" w:sz="4" w:space="0" w:color="auto"/>
              <w:left w:val="single" w:sz="4" w:space="0" w:color="auto"/>
            </w:tcBorders>
            <w:shd w:val="clear" w:color="auto" w:fill="auto"/>
            <w:vAlign w:val="bottom"/>
          </w:tcPr>
          <w:p w:rsidR="00E44840" w:rsidRDefault="00F76793">
            <w:pPr>
              <w:pStyle w:val="a9"/>
              <w:ind w:firstLine="0"/>
              <w:jc w:val="both"/>
              <w:rPr>
                <w:sz w:val="20"/>
                <w:szCs w:val="20"/>
              </w:rPr>
            </w:pPr>
            <w:r>
              <w:rPr>
                <w:sz w:val="20"/>
                <w:szCs w:val="20"/>
              </w:rPr>
              <w:t>Радіостанції УКХ діапазону переносні</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4</w:t>
            </w:r>
          </w:p>
        </w:tc>
        <w:tc>
          <w:tcPr>
            <w:tcW w:w="3878" w:type="dxa"/>
            <w:vMerge w:val="restart"/>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195"/>
          <w:jc w:val="center"/>
        </w:trPr>
        <w:tc>
          <w:tcPr>
            <w:tcW w:w="2808" w:type="dxa"/>
            <w:tcBorders>
              <w:top w:val="single" w:sz="4" w:space="0" w:color="auto"/>
              <w:left w:val="single" w:sz="4" w:space="0" w:color="auto"/>
            </w:tcBorders>
            <w:shd w:val="clear" w:color="auto" w:fill="auto"/>
          </w:tcPr>
          <w:p w:rsidR="00E44840" w:rsidRDefault="00F76793">
            <w:pPr>
              <w:pStyle w:val="a9"/>
              <w:ind w:firstLine="0"/>
              <w:jc w:val="both"/>
              <w:rPr>
                <w:sz w:val="20"/>
                <w:szCs w:val="20"/>
              </w:rPr>
            </w:pPr>
            <w:r>
              <w:rPr>
                <w:sz w:val="20"/>
                <w:szCs w:val="20"/>
              </w:rPr>
              <w:t>Зарядний пристрій для АКБ переносних радіостанцій</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одиниць</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4</w:t>
            </w:r>
          </w:p>
        </w:tc>
        <w:tc>
          <w:tcPr>
            <w:tcW w:w="3878" w:type="dxa"/>
            <w:vMerge/>
            <w:tcBorders>
              <w:left w:val="single" w:sz="4" w:space="0" w:color="auto"/>
              <w:right w:val="single" w:sz="4" w:space="0" w:color="auto"/>
            </w:tcBorders>
            <w:shd w:val="clear" w:color="auto" w:fill="auto"/>
          </w:tcPr>
          <w:p w:rsidR="00E44840" w:rsidRDefault="00E44840"/>
        </w:tc>
      </w:tr>
      <w:tr w:rsidR="00E44840">
        <w:tblPrEx>
          <w:tblCellMar>
            <w:top w:w="0" w:type="dxa"/>
            <w:bottom w:w="0" w:type="dxa"/>
          </w:tblCellMar>
        </w:tblPrEx>
        <w:trPr>
          <w:trHeight w:hRule="exact" w:val="360"/>
          <w:jc w:val="center"/>
        </w:trPr>
        <w:tc>
          <w:tcPr>
            <w:tcW w:w="9662" w:type="dxa"/>
            <w:gridSpan w:val="4"/>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20"/>
                <w:szCs w:val="20"/>
              </w:rPr>
            </w:pPr>
            <w:r>
              <w:rPr>
                <w:b/>
                <w:bCs/>
                <w:i/>
                <w:iCs/>
                <w:sz w:val="20"/>
                <w:szCs w:val="20"/>
                <w:u w:val="single"/>
              </w:rPr>
              <w:t>Майно та технічні засоби медичного забезпечення</w:t>
            </w:r>
          </w:p>
        </w:tc>
      </w:tr>
      <w:tr w:rsidR="00E44840">
        <w:tblPrEx>
          <w:tblCellMar>
            <w:top w:w="0" w:type="dxa"/>
            <w:bottom w:w="0" w:type="dxa"/>
          </w:tblCellMar>
        </w:tblPrEx>
        <w:trPr>
          <w:trHeight w:hRule="exact" w:val="2549"/>
          <w:jc w:val="center"/>
        </w:trPr>
        <w:tc>
          <w:tcPr>
            <w:tcW w:w="2808" w:type="dxa"/>
            <w:tcBorders>
              <w:top w:val="single" w:sz="4" w:space="0" w:color="auto"/>
              <w:left w:val="single" w:sz="4" w:space="0" w:color="auto"/>
            </w:tcBorders>
            <w:shd w:val="clear" w:color="auto" w:fill="auto"/>
            <w:vAlign w:val="bottom"/>
          </w:tcPr>
          <w:p w:rsidR="00E44840" w:rsidRDefault="00F76793">
            <w:pPr>
              <w:pStyle w:val="a9"/>
              <w:tabs>
                <w:tab w:val="left" w:pos="1224"/>
                <w:tab w:val="right" w:pos="2770"/>
              </w:tabs>
              <w:ind w:firstLine="0"/>
              <w:jc w:val="both"/>
              <w:rPr>
                <w:sz w:val="20"/>
                <w:szCs w:val="20"/>
              </w:rPr>
            </w:pPr>
            <w:r>
              <w:rPr>
                <w:sz w:val="20"/>
                <w:szCs w:val="20"/>
              </w:rPr>
              <w:t>Укладка</w:t>
            </w:r>
            <w:r>
              <w:rPr>
                <w:sz w:val="20"/>
                <w:szCs w:val="20"/>
              </w:rPr>
              <w:tab/>
              <w:t>медична</w:t>
            </w:r>
            <w:r>
              <w:rPr>
                <w:sz w:val="20"/>
                <w:szCs w:val="20"/>
              </w:rPr>
              <w:tab/>
              <w:t>для</w:t>
            </w:r>
          </w:p>
          <w:p w:rsidR="00E44840" w:rsidRDefault="00F76793">
            <w:pPr>
              <w:pStyle w:val="a9"/>
              <w:tabs>
                <w:tab w:val="right" w:pos="2770"/>
              </w:tabs>
              <w:ind w:firstLine="0"/>
              <w:jc w:val="both"/>
              <w:rPr>
                <w:sz w:val="20"/>
                <w:szCs w:val="20"/>
              </w:rPr>
            </w:pPr>
            <w:r>
              <w:rPr>
                <w:sz w:val="20"/>
                <w:szCs w:val="20"/>
              </w:rPr>
              <w:t>пожежного</w:t>
            </w:r>
            <w:r>
              <w:rPr>
                <w:sz w:val="20"/>
                <w:szCs w:val="20"/>
              </w:rPr>
              <w:tab/>
              <w:t>(</w:t>
            </w:r>
            <w:proofErr w:type="spellStart"/>
            <w:r>
              <w:rPr>
                <w:sz w:val="20"/>
                <w:szCs w:val="20"/>
              </w:rPr>
              <w:t>аварійно-</w:t>
            </w:r>
            <w:proofErr w:type="spellEnd"/>
          </w:p>
          <w:p w:rsidR="00E44840" w:rsidRDefault="00F76793">
            <w:pPr>
              <w:pStyle w:val="a9"/>
              <w:tabs>
                <w:tab w:val="right" w:pos="2770"/>
              </w:tabs>
              <w:ind w:firstLine="0"/>
              <w:jc w:val="both"/>
              <w:rPr>
                <w:sz w:val="20"/>
                <w:szCs w:val="20"/>
              </w:rPr>
            </w:pPr>
            <w:r>
              <w:rPr>
                <w:sz w:val="20"/>
                <w:szCs w:val="20"/>
              </w:rPr>
              <w:t xml:space="preserve">рятувального) розрахунку </w:t>
            </w:r>
            <w:r>
              <w:rPr>
                <w:sz w:val="20"/>
                <w:szCs w:val="20"/>
              </w:rPr>
              <w:t>Призначена</w:t>
            </w:r>
            <w:r>
              <w:rPr>
                <w:sz w:val="20"/>
                <w:szCs w:val="20"/>
              </w:rPr>
              <w:tab/>
              <w:t>для</w:t>
            </w:r>
          </w:p>
          <w:p w:rsidR="00E44840" w:rsidRDefault="00F76793">
            <w:pPr>
              <w:pStyle w:val="a9"/>
              <w:tabs>
                <w:tab w:val="right" w:pos="2770"/>
              </w:tabs>
              <w:ind w:firstLine="0"/>
              <w:rPr>
                <w:sz w:val="20"/>
                <w:szCs w:val="20"/>
              </w:rPr>
            </w:pPr>
            <w:r>
              <w:rPr>
                <w:sz w:val="20"/>
                <w:szCs w:val="20"/>
              </w:rPr>
              <w:t>транспортування</w:t>
            </w:r>
            <w:r>
              <w:rPr>
                <w:sz w:val="20"/>
                <w:szCs w:val="20"/>
              </w:rPr>
              <w:tab/>
              <w:t>основного</w:t>
            </w:r>
          </w:p>
          <w:p w:rsidR="00E44840" w:rsidRDefault="00F76793">
            <w:pPr>
              <w:pStyle w:val="a9"/>
              <w:tabs>
                <w:tab w:val="right" w:pos="2774"/>
              </w:tabs>
              <w:ind w:firstLine="0"/>
              <w:rPr>
                <w:sz w:val="20"/>
                <w:szCs w:val="20"/>
              </w:rPr>
            </w:pPr>
            <w:r>
              <w:rPr>
                <w:sz w:val="20"/>
                <w:szCs w:val="20"/>
              </w:rPr>
              <w:t>комплекту</w:t>
            </w:r>
            <w:r>
              <w:rPr>
                <w:sz w:val="20"/>
                <w:szCs w:val="20"/>
              </w:rPr>
              <w:tab/>
              <w:t>медичних</w:t>
            </w:r>
          </w:p>
          <w:p w:rsidR="00E44840" w:rsidRDefault="00F76793">
            <w:pPr>
              <w:pStyle w:val="a9"/>
              <w:tabs>
                <w:tab w:val="right" w:pos="2765"/>
              </w:tabs>
              <w:ind w:firstLine="0"/>
              <w:rPr>
                <w:sz w:val="20"/>
                <w:szCs w:val="20"/>
              </w:rPr>
            </w:pPr>
            <w:r>
              <w:rPr>
                <w:sz w:val="20"/>
                <w:szCs w:val="20"/>
              </w:rPr>
              <w:t>препаратів, інструментів та інших засобів медичного призначення,</w:t>
            </w:r>
            <w:r>
              <w:rPr>
                <w:sz w:val="20"/>
                <w:szCs w:val="20"/>
              </w:rPr>
              <w:tab/>
              <w:t>що</w:t>
            </w:r>
          </w:p>
          <w:p w:rsidR="00E44840" w:rsidRDefault="00F76793">
            <w:pPr>
              <w:pStyle w:val="a9"/>
              <w:ind w:firstLine="0"/>
              <w:rPr>
                <w:sz w:val="20"/>
                <w:szCs w:val="20"/>
              </w:rPr>
            </w:pPr>
            <w:r>
              <w:rPr>
                <w:sz w:val="20"/>
                <w:szCs w:val="20"/>
              </w:rPr>
              <w:t>використовуються для надання першої медичної допомоги</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штук</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1</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60"/>
          <w:jc w:val="center"/>
        </w:trPr>
        <w:tc>
          <w:tcPr>
            <w:tcW w:w="9662" w:type="dxa"/>
            <w:gridSpan w:val="4"/>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20"/>
                <w:szCs w:val="20"/>
              </w:rPr>
            </w:pPr>
            <w:r>
              <w:rPr>
                <w:b/>
                <w:bCs/>
                <w:i/>
                <w:iCs/>
                <w:sz w:val="20"/>
                <w:szCs w:val="20"/>
                <w:u w:val="single"/>
              </w:rPr>
              <w:t>Майно та технічні засоби речового забезпечення</w:t>
            </w:r>
          </w:p>
        </w:tc>
      </w:tr>
      <w:tr w:rsidR="00E44840">
        <w:tblPrEx>
          <w:tblCellMar>
            <w:top w:w="0" w:type="dxa"/>
            <w:bottom w:w="0" w:type="dxa"/>
          </w:tblCellMar>
        </w:tblPrEx>
        <w:trPr>
          <w:trHeight w:hRule="exact" w:val="1766"/>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proofErr w:type="spellStart"/>
            <w:r>
              <w:rPr>
                <w:sz w:val="20"/>
                <w:szCs w:val="20"/>
              </w:rPr>
              <w:t>Підкасник</w:t>
            </w:r>
            <w:proofErr w:type="spellEnd"/>
          </w:p>
          <w:p w:rsidR="00E44840" w:rsidRDefault="00F76793">
            <w:pPr>
              <w:pStyle w:val="a9"/>
              <w:ind w:firstLine="0"/>
              <w:rPr>
                <w:sz w:val="20"/>
                <w:szCs w:val="20"/>
              </w:rPr>
            </w:pPr>
            <w:r>
              <w:rPr>
                <w:sz w:val="20"/>
                <w:szCs w:val="20"/>
              </w:rPr>
              <w:t>Використовується для захисту голови під захисну каску</w:t>
            </w:r>
          </w:p>
        </w:tc>
        <w:tc>
          <w:tcPr>
            <w:tcW w:w="1416" w:type="dxa"/>
            <w:tcBorders>
              <w:top w:val="single" w:sz="4" w:space="0" w:color="auto"/>
              <w:left w:val="single" w:sz="4" w:space="0" w:color="auto"/>
            </w:tcBorders>
            <w:shd w:val="clear" w:color="auto" w:fill="auto"/>
          </w:tcPr>
          <w:p w:rsidR="00E44840" w:rsidRDefault="00F76793">
            <w:pPr>
              <w:pStyle w:val="a9"/>
              <w:spacing w:before="740"/>
              <w:ind w:firstLine="0"/>
              <w:jc w:val="center"/>
              <w:rPr>
                <w:sz w:val="20"/>
                <w:szCs w:val="20"/>
              </w:rPr>
            </w:pPr>
            <w:r>
              <w:rPr>
                <w:sz w:val="20"/>
                <w:szCs w:val="20"/>
              </w:rPr>
              <w:t>одиниць</w:t>
            </w:r>
          </w:p>
        </w:tc>
        <w:tc>
          <w:tcPr>
            <w:tcW w:w="1560" w:type="dxa"/>
            <w:tcBorders>
              <w:top w:val="single" w:sz="4" w:space="0" w:color="auto"/>
              <w:left w:val="single" w:sz="4" w:space="0" w:color="auto"/>
            </w:tcBorders>
            <w:shd w:val="clear" w:color="auto" w:fill="auto"/>
          </w:tcPr>
          <w:p w:rsidR="00E44840" w:rsidRDefault="00F76793">
            <w:pPr>
              <w:pStyle w:val="a9"/>
              <w:spacing w:before="740"/>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extDirection w:val="btLr"/>
          </w:tcPr>
          <w:p w:rsidR="00E44840" w:rsidRDefault="00F76793">
            <w:pPr>
              <w:pStyle w:val="a9"/>
              <w:ind w:firstLine="0"/>
              <w:rPr>
                <w:sz w:val="274"/>
                <w:szCs w:val="274"/>
              </w:rPr>
            </w:pPr>
            <w:r>
              <w:rPr>
                <w:rFonts w:ascii="Arial" w:eastAsia="Arial" w:hAnsi="Arial" w:cs="Arial"/>
                <w:color w:val="000000"/>
                <w:sz w:val="274"/>
                <w:szCs w:val="274"/>
              </w:rPr>
              <w:t>в</w:t>
            </w:r>
          </w:p>
        </w:tc>
      </w:tr>
      <w:tr w:rsidR="00E44840">
        <w:tblPrEx>
          <w:tblCellMar>
            <w:top w:w="0" w:type="dxa"/>
            <w:bottom w:w="0" w:type="dxa"/>
          </w:tblCellMar>
        </w:tblPrEx>
        <w:trPr>
          <w:trHeight w:hRule="exact" w:val="2443"/>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2030"/>
              </w:tabs>
              <w:ind w:firstLine="0"/>
              <w:rPr>
                <w:sz w:val="20"/>
                <w:szCs w:val="20"/>
              </w:rPr>
            </w:pPr>
            <w:r>
              <w:rPr>
                <w:sz w:val="20"/>
                <w:szCs w:val="20"/>
              </w:rPr>
              <w:t>Одяг пожежника захисний Призначений для захисту пожежного від небезпечних і шкідливих</w:t>
            </w:r>
            <w:r>
              <w:rPr>
                <w:sz w:val="20"/>
                <w:szCs w:val="20"/>
              </w:rPr>
              <w:tab/>
              <w:t>факторів</w:t>
            </w:r>
          </w:p>
          <w:p w:rsidR="00E44840" w:rsidRDefault="00F76793">
            <w:pPr>
              <w:pStyle w:val="a9"/>
              <w:ind w:firstLine="0"/>
              <w:rPr>
                <w:sz w:val="20"/>
                <w:szCs w:val="20"/>
              </w:rPr>
            </w:pPr>
            <w:r>
              <w:rPr>
                <w:sz w:val="20"/>
                <w:szCs w:val="20"/>
              </w:rPr>
              <w:t>середовища, що виникають при гасінні пожеж та проведенні аварійно-рятувальних р</w:t>
            </w:r>
            <w:r>
              <w:rPr>
                <w:sz w:val="20"/>
                <w:szCs w:val="20"/>
              </w:rPr>
              <w:t>обіт.</w:t>
            </w:r>
          </w:p>
        </w:tc>
        <w:tc>
          <w:tcPr>
            <w:tcW w:w="1416" w:type="dxa"/>
            <w:tcBorders>
              <w:top w:val="single" w:sz="4" w:space="0" w:color="auto"/>
              <w:left w:val="single" w:sz="4" w:space="0" w:color="auto"/>
            </w:tcBorders>
            <w:shd w:val="clear" w:color="auto" w:fill="auto"/>
          </w:tcPr>
          <w:p w:rsidR="00E44840" w:rsidRDefault="00F76793">
            <w:pPr>
              <w:pStyle w:val="a9"/>
              <w:spacing w:before="1080"/>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tcPr>
          <w:p w:rsidR="00E44840" w:rsidRDefault="00F76793">
            <w:pPr>
              <w:pStyle w:val="a9"/>
              <w:spacing w:before="1080"/>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extDirection w:val="tbRl"/>
          </w:tcPr>
          <w:p w:rsidR="00E44840" w:rsidRDefault="00F76793">
            <w:pPr>
              <w:pStyle w:val="a9"/>
              <w:spacing w:before="1160"/>
              <w:ind w:firstLine="0"/>
              <w:jc w:val="both"/>
              <w:rPr>
                <w:sz w:val="50"/>
                <w:szCs w:val="50"/>
              </w:rPr>
            </w:pPr>
            <w:r>
              <w:rPr>
                <w:b/>
                <w:bCs/>
                <w:color w:val="000000"/>
                <w:sz w:val="50"/>
                <w:szCs w:val="50"/>
              </w:rPr>
              <w:t>Лі!</w:t>
            </w:r>
          </w:p>
        </w:tc>
      </w:tr>
      <w:tr w:rsidR="00E44840">
        <w:tblPrEx>
          <w:tblCellMar>
            <w:top w:w="0" w:type="dxa"/>
            <w:bottom w:w="0" w:type="dxa"/>
          </w:tblCellMar>
        </w:tblPrEx>
        <w:trPr>
          <w:trHeight w:hRule="exact" w:val="1762"/>
          <w:jc w:val="center"/>
        </w:trPr>
        <w:tc>
          <w:tcPr>
            <w:tcW w:w="2808" w:type="dxa"/>
            <w:tcBorders>
              <w:top w:val="single" w:sz="4" w:space="0" w:color="auto"/>
              <w:left w:val="single" w:sz="4" w:space="0" w:color="auto"/>
            </w:tcBorders>
            <w:shd w:val="clear" w:color="auto" w:fill="auto"/>
          </w:tcPr>
          <w:p w:rsidR="00E44840" w:rsidRDefault="00F76793">
            <w:pPr>
              <w:pStyle w:val="a9"/>
              <w:tabs>
                <w:tab w:val="left" w:pos="1306"/>
                <w:tab w:val="left" w:pos="2477"/>
              </w:tabs>
              <w:ind w:firstLine="0"/>
              <w:rPr>
                <w:sz w:val="20"/>
                <w:szCs w:val="20"/>
              </w:rPr>
            </w:pPr>
            <w:r>
              <w:rPr>
                <w:sz w:val="20"/>
                <w:szCs w:val="20"/>
              </w:rPr>
              <w:t>Рукавиці</w:t>
            </w:r>
            <w:r>
              <w:rPr>
                <w:sz w:val="20"/>
                <w:szCs w:val="20"/>
              </w:rPr>
              <w:tab/>
              <w:t>захисні</w:t>
            </w:r>
            <w:r>
              <w:rPr>
                <w:sz w:val="20"/>
                <w:szCs w:val="20"/>
              </w:rPr>
              <w:tab/>
              <w:t>для</w:t>
            </w:r>
          </w:p>
          <w:p w:rsidR="00E44840" w:rsidRDefault="00F76793">
            <w:pPr>
              <w:pStyle w:val="a9"/>
              <w:ind w:firstLine="0"/>
              <w:rPr>
                <w:sz w:val="20"/>
                <w:szCs w:val="20"/>
              </w:rPr>
            </w:pPr>
            <w:r>
              <w:rPr>
                <w:sz w:val="20"/>
                <w:szCs w:val="20"/>
              </w:rPr>
              <w:t>пожежника</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пара</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507"/>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Каска пожежна</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одиниця</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center"/>
              <w:rPr>
                <w:sz w:val="50"/>
                <w:szCs w:val="50"/>
              </w:rPr>
            </w:pPr>
            <w:r>
              <w:rPr>
                <w:b/>
                <w:bCs/>
                <w:color w:val="1D1D27"/>
                <w:sz w:val="50"/>
                <w:szCs w:val="50"/>
              </w:rPr>
              <w:t>^4</w:t>
            </w:r>
          </w:p>
        </w:tc>
      </w:tr>
      <w:tr w:rsidR="00E44840">
        <w:tblPrEx>
          <w:tblCellMar>
            <w:top w:w="0" w:type="dxa"/>
            <w:bottom w:w="0" w:type="dxa"/>
          </w:tblCellMar>
        </w:tblPrEx>
        <w:trPr>
          <w:trHeight w:hRule="exact" w:val="1262"/>
          <w:jc w:val="center"/>
        </w:trPr>
        <w:tc>
          <w:tcPr>
            <w:tcW w:w="2808" w:type="dxa"/>
            <w:tcBorders>
              <w:top w:val="single" w:sz="4" w:space="0" w:color="auto"/>
              <w:left w:val="single" w:sz="4" w:space="0" w:color="auto"/>
              <w:bottom w:val="single" w:sz="4" w:space="0" w:color="auto"/>
            </w:tcBorders>
            <w:shd w:val="clear" w:color="auto" w:fill="auto"/>
          </w:tcPr>
          <w:p w:rsidR="00E44840" w:rsidRDefault="00F76793">
            <w:pPr>
              <w:pStyle w:val="a9"/>
              <w:ind w:firstLine="0"/>
              <w:rPr>
                <w:sz w:val="20"/>
                <w:szCs w:val="20"/>
              </w:rPr>
            </w:pPr>
            <w:r>
              <w:rPr>
                <w:sz w:val="20"/>
                <w:szCs w:val="20"/>
              </w:rPr>
              <w:t>Ремінь рятувальний пожежний</w:t>
            </w:r>
          </w:p>
        </w:tc>
        <w:tc>
          <w:tcPr>
            <w:tcW w:w="1416"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одиниця</w:t>
            </w:r>
          </w:p>
        </w:tc>
        <w:tc>
          <w:tcPr>
            <w:tcW w:w="1560"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2808"/>
        <w:gridCol w:w="1416"/>
        <w:gridCol w:w="1560"/>
        <w:gridCol w:w="3878"/>
      </w:tblGrid>
      <w:tr w:rsidR="00E44840">
        <w:tblPrEx>
          <w:tblCellMar>
            <w:top w:w="0" w:type="dxa"/>
            <w:bottom w:w="0" w:type="dxa"/>
          </w:tblCellMar>
        </w:tblPrEx>
        <w:trPr>
          <w:trHeight w:hRule="exact" w:val="475"/>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lastRenderedPageBreak/>
              <w:t>Найменування</w:t>
            </w:r>
          </w:p>
        </w:tc>
        <w:tc>
          <w:tcPr>
            <w:tcW w:w="1416"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2083"/>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 xml:space="preserve">Взуття </w:t>
            </w:r>
            <w:r>
              <w:rPr>
                <w:sz w:val="20"/>
                <w:szCs w:val="20"/>
              </w:rPr>
              <w:t>пожежника захисне</w:t>
            </w:r>
          </w:p>
        </w:tc>
        <w:tc>
          <w:tcPr>
            <w:tcW w:w="1416" w:type="dxa"/>
            <w:tcBorders>
              <w:top w:val="single" w:sz="4" w:space="0" w:color="auto"/>
              <w:left w:val="single" w:sz="4" w:space="0" w:color="auto"/>
            </w:tcBorders>
            <w:shd w:val="clear" w:color="auto" w:fill="auto"/>
          </w:tcPr>
          <w:p w:rsidR="00E44840" w:rsidRDefault="00F76793">
            <w:pPr>
              <w:pStyle w:val="a9"/>
              <w:spacing w:before="900"/>
              <w:ind w:firstLine="0"/>
              <w:jc w:val="center"/>
              <w:rPr>
                <w:sz w:val="20"/>
                <w:szCs w:val="20"/>
              </w:rPr>
            </w:pPr>
            <w:r>
              <w:rPr>
                <w:sz w:val="20"/>
                <w:szCs w:val="20"/>
              </w:rPr>
              <w:t>пара</w:t>
            </w:r>
          </w:p>
        </w:tc>
        <w:tc>
          <w:tcPr>
            <w:tcW w:w="1560" w:type="dxa"/>
            <w:tcBorders>
              <w:top w:val="single" w:sz="4" w:space="0" w:color="auto"/>
              <w:left w:val="single" w:sz="4" w:space="0" w:color="auto"/>
            </w:tcBorders>
            <w:shd w:val="clear" w:color="auto" w:fill="auto"/>
          </w:tcPr>
          <w:p w:rsidR="00E44840" w:rsidRDefault="00F76793">
            <w:pPr>
              <w:pStyle w:val="a9"/>
              <w:spacing w:before="900"/>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extDirection w:val="btLr"/>
          </w:tcPr>
          <w:p w:rsidR="00E44840" w:rsidRDefault="00F76793">
            <w:pPr>
              <w:pStyle w:val="a9"/>
              <w:spacing w:before="1100"/>
              <w:ind w:right="1320" w:firstLine="0"/>
              <w:jc w:val="right"/>
              <w:rPr>
                <w:sz w:val="78"/>
                <w:szCs w:val="78"/>
              </w:rPr>
            </w:pPr>
            <w:r>
              <w:rPr>
                <w:b/>
                <w:bCs/>
                <w:i/>
                <w:iCs/>
                <w:color w:val="1D1D27"/>
                <w:sz w:val="78"/>
                <w:szCs w:val="78"/>
              </w:rPr>
              <w:t>я/</w:t>
            </w:r>
          </w:p>
        </w:tc>
      </w:tr>
      <w:tr w:rsidR="00E44840">
        <w:tblPrEx>
          <w:tblCellMar>
            <w:top w:w="0" w:type="dxa"/>
            <w:bottom w:w="0" w:type="dxa"/>
          </w:tblCellMar>
        </w:tblPrEx>
        <w:trPr>
          <w:trHeight w:hRule="exact" w:val="1685"/>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Костюм робочий бавовняний літній (куртка штани) Призначений для носіння під час несення добових чергувань у теплу пору року.</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752"/>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 xml:space="preserve">Костюм робочий бавовняний утеплений (куртка штани) </w:t>
            </w:r>
            <w:r>
              <w:rPr>
                <w:sz w:val="20"/>
                <w:szCs w:val="20"/>
              </w:rPr>
              <w:t>Призначений для носіння під час несення добових чергувань у холодну пору року.</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комплект</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2155"/>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 xml:space="preserve">Черевики з високими </w:t>
            </w:r>
            <w:proofErr w:type="spellStart"/>
            <w:r>
              <w:rPr>
                <w:sz w:val="20"/>
                <w:szCs w:val="20"/>
              </w:rPr>
              <w:t>берцями</w:t>
            </w:r>
            <w:proofErr w:type="spellEnd"/>
          </w:p>
        </w:tc>
        <w:tc>
          <w:tcPr>
            <w:tcW w:w="1416"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пара</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910"/>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Шапка-феска</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одиниця</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F76793">
            <w:pPr>
              <w:pStyle w:val="a9"/>
              <w:ind w:firstLine="0"/>
              <w:jc w:val="center"/>
              <w:rPr>
                <w:sz w:val="274"/>
                <w:szCs w:val="274"/>
              </w:rPr>
            </w:pPr>
            <w:r>
              <w:rPr>
                <w:rFonts w:ascii="Arial" w:eastAsia="Arial" w:hAnsi="Arial" w:cs="Arial"/>
                <w:color w:val="000000"/>
                <w:sz w:val="274"/>
                <w:szCs w:val="274"/>
              </w:rPr>
              <w:t>9</w:t>
            </w:r>
          </w:p>
        </w:tc>
      </w:tr>
      <w:tr w:rsidR="00E44840">
        <w:tblPrEx>
          <w:tblCellMar>
            <w:top w:w="0" w:type="dxa"/>
            <w:bottom w:w="0" w:type="dxa"/>
          </w:tblCellMar>
        </w:tblPrEx>
        <w:trPr>
          <w:trHeight w:hRule="exact" w:val="1987"/>
          <w:jc w:val="center"/>
        </w:trPr>
        <w:tc>
          <w:tcPr>
            <w:tcW w:w="2808"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sz w:val="20"/>
                <w:szCs w:val="20"/>
              </w:rPr>
              <w:t>Кепі робоче</w:t>
            </w:r>
          </w:p>
        </w:tc>
        <w:tc>
          <w:tcPr>
            <w:tcW w:w="1416" w:type="dxa"/>
            <w:tcBorders>
              <w:top w:val="single" w:sz="4" w:space="0" w:color="auto"/>
              <w:left w:val="single" w:sz="4" w:space="0" w:color="auto"/>
            </w:tcBorders>
            <w:shd w:val="clear" w:color="auto" w:fill="auto"/>
            <w:vAlign w:val="center"/>
          </w:tcPr>
          <w:p w:rsidR="00E44840" w:rsidRDefault="00F76793">
            <w:pPr>
              <w:pStyle w:val="a9"/>
              <w:ind w:firstLine="280"/>
              <w:rPr>
                <w:sz w:val="20"/>
                <w:szCs w:val="20"/>
              </w:rPr>
            </w:pPr>
            <w:r>
              <w:rPr>
                <w:sz w:val="20"/>
                <w:szCs w:val="20"/>
              </w:rPr>
              <w:t>одиниця</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915"/>
          <w:jc w:val="center"/>
        </w:trPr>
        <w:tc>
          <w:tcPr>
            <w:tcW w:w="2808" w:type="dxa"/>
            <w:tcBorders>
              <w:top w:val="single" w:sz="4" w:space="0" w:color="auto"/>
              <w:left w:val="single" w:sz="4" w:space="0" w:color="auto"/>
              <w:bottom w:val="single" w:sz="4" w:space="0" w:color="auto"/>
            </w:tcBorders>
            <w:shd w:val="clear" w:color="auto" w:fill="auto"/>
          </w:tcPr>
          <w:p w:rsidR="00E44840" w:rsidRDefault="00F76793">
            <w:pPr>
              <w:pStyle w:val="a9"/>
              <w:ind w:firstLine="0"/>
              <w:rPr>
                <w:sz w:val="20"/>
                <w:szCs w:val="20"/>
              </w:rPr>
            </w:pPr>
            <w:r>
              <w:rPr>
                <w:sz w:val="20"/>
                <w:szCs w:val="20"/>
              </w:rPr>
              <w:t>Светр</w:t>
            </w:r>
          </w:p>
        </w:tc>
        <w:tc>
          <w:tcPr>
            <w:tcW w:w="1416"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280"/>
              <w:rPr>
                <w:sz w:val="20"/>
                <w:szCs w:val="20"/>
              </w:rPr>
            </w:pPr>
            <w:r>
              <w:rPr>
                <w:sz w:val="20"/>
                <w:szCs w:val="20"/>
              </w:rPr>
              <w:t>одиниця</w:t>
            </w:r>
          </w:p>
        </w:tc>
        <w:tc>
          <w:tcPr>
            <w:tcW w:w="1560"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sz w:val="20"/>
                <w:szCs w:val="20"/>
              </w:rPr>
              <w:t xml:space="preserve">на </w:t>
            </w:r>
            <w:r>
              <w:rPr>
                <w:sz w:val="20"/>
                <w:szCs w:val="20"/>
              </w:rPr>
              <w:t>весь персонал</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rsidR="00E44840" w:rsidRDefault="00F76793">
            <w:pPr>
              <w:pStyle w:val="a9"/>
              <w:ind w:firstLine="0"/>
              <w:jc w:val="center"/>
              <w:rPr>
                <w:sz w:val="274"/>
                <w:szCs w:val="274"/>
              </w:rPr>
            </w:pPr>
            <w:r>
              <w:rPr>
                <w:rFonts w:ascii="Arial" w:eastAsia="Arial" w:hAnsi="Arial" w:cs="Arial"/>
                <w:color w:val="313130"/>
                <w:sz w:val="274"/>
                <w:szCs w:val="274"/>
              </w:rPr>
              <w:t>•</w:t>
            </w:r>
          </w:p>
        </w:tc>
      </w:tr>
    </w:tbl>
    <w:p w:rsidR="00E44840" w:rsidRDefault="00F76793">
      <w:pPr>
        <w:spacing w:line="1" w:lineRule="exact"/>
      </w:pPr>
      <w:r>
        <w:br w:type="page"/>
      </w:r>
    </w:p>
    <w:tbl>
      <w:tblPr>
        <w:tblOverlap w:val="never"/>
        <w:tblW w:w="0" w:type="auto"/>
        <w:jc w:val="center"/>
        <w:tblLayout w:type="fixed"/>
        <w:tblCellMar>
          <w:left w:w="10" w:type="dxa"/>
          <w:right w:w="10" w:type="dxa"/>
        </w:tblCellMar>
        <w:tblLook w:val="04A0"/>
      </w:tblPr>
      <w:tblGrid>
        <w:gridCol w:w="2808"/>
        <w:gridCol w:w="1416"/>
        <w:gridCol w:w="1560"/>
        <w:gridCol w:w="3878"/>
      </w:tblGrid>
      <w:tr w:rsidR="00E44840">
        <w:tblPrEx>
          <w:tblCellMar>
            <w:top w:w="0" w:type="dxa"/>
            <w:bottom w:w="0" w:type="dxa"/>
          </w:tblCellMar>
        </w:tblPrEx>
        <w:trPr>
          <w:trHeight w:hRule="exact" w:val="475"/>
          <w:jc w:val="center"/>
        </w:trPr>
        <w:tc>
          <w:tcPr>
            <w:tcW w:w="2808"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lastRenderedPageBreak/>
              <w:t>Найменування</w:t>
            </w:r>
          </w:p>
        </w:tc>
        <w:tc>
          <w:tcPr>
            <w:tcW w:w="1416" w:type="dxa"/>
            <w:tcBorders>
              <w:top w:val="single" w:sz="4" w:space="0" w:color="auto"/>
              <w:left w:val="single" w:sz="4" w:space="0" w:color="auto"/>
            </w:tcBorders>
            <w:shd w:val="clear" w:color="auto" w:fill="auto"/>
            <w:vAlign w:val="bottom"/>
          </w:tcPr>
          <w:p w:rsidR="00E44840" w:rsidRDefault="00F76793">
            <w:pPr>
              <w:pStyle w:val="a9"/>
              <w:ind w:firstLine="0"/>
              <w:jc w:val="center"/>
              <w:rPr>
                <w:sz w:val="20"/>
                <w:szCs w:val="20"/>
              </w:rPr>
            </w:pPr>
            <w:r>
              <w:rPr>
                <w:b/>
                <w:bCs/>
                <w:sz w:val="20"/>
                <w:szCs w:val="20"/>
              </w:rPr>
              <w:t>Одиниця виміру</w:t>
            </w:r>
          </w:p>
        </w:tc>
        <w:tc>
          <w:tcPr>
            <w:tcW w:w="1560" w:type="dxa"/>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Кількість</w:t>
            </w:r>
          </w:p>
        </w:tc>
        <w:tc>
          <w:tcPr>
            <w:tcW w:w="3878" w:type="dxa"/>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20"/>
                <w:szCs w:val="20"/>
              </w:rPr>
            </w:pPr>
            <w:r>
              <w:rPr>
                <w:b/>
                <w:bCs/>
                <w:sz w:val="20"/>
                <w:szCs w:val="20"/>
              </w:rPr>
              <w:t>Зображення</w:t>
            </w:r>
          </w:p>
        </w:tc>
      </w:tr>
      <w:tr w:rsidR="00E44840">
        <w:tblPrEx>
          <w:tblCellMar>
            <w:top w:w="0" w:type="dxa"/>
            <w:bottom w:w="0" w:type="dxa"/>
          </w:tblCellMar>
        </w:tblPrEx>
        <w:trPr>
          <w:trHeight w:hRule="exact" w:val="2064"/>
          <w:jc w:val="center"/>
        </w:trPr>
        <w:tc>
          <w:tcPr>
            <w:tcW w:w="2808" w:type="dxa"/>
            <w:tcBorders>
              <w:top w:val="single" w:sz="4" w:space="0" w:color="auto"/>
              <w:left w:val="single" w:sz="4" w:space="0" w:color="auto"/>
              <w:bottom w:val="single" w:sz="4" w:space="0" w:color="auto"/>
            </w:tcBorders>
            <w:shd w:val="clear" w:color="auto" w:fill="auto"/>
          </w:tcPr>
          <w:p w:rsidR="00E44840" w:rsidRDefault="00F76793">
            <w:pPr>
              <w:pStyle w:val="a9"/>
              <w:ind w:firstLine="0"/>
              <w:rPr>
                <w:sz w:val="20"/>
                <w:szCs w:val="20"/>
              </w:rPr>
            </w:pPr>
            <w:r>
              <w:rPr>
                <w:sz w:val="20"/>
                <w:szCs w:val="20"/>
              </w:rPr>
              <w:t>Фуфайка літня</w:t>
            </w:r>
          </w:p>
        </w:tc>
        <w:tc>
          <w:tcPr>
            <w:tcW w:w="1416"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sz w:val="20"/>
                <w:szCs w:val="20"/>
              </w:rPr>
              <w:t>одиниця</w:t>
            </w:r>
          </w:p>
        </w:tc>
        <w:tc>
          <w:tcPr>
            <w:tcW w:w="1560"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sz w:val="20"/>
                <w:szCs w:val="20"/>
              </w:rPr>
              <w:t>на весь персонал</w:t>
            </w:r>
          </w:p>
        </w:tc>
        <w:tc>
          <w:tcPr>
            <w:tcW w:w="3878"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F76793">
      <w:pPr>
        <w:pStyle w:val="a7"/>
        <w:tabs>
          <w:tab w:val="left" w:pos="1387"/>
        </w:tabs>
        <w:ind w:left="14"/>
      </w:pPr>
      <w:r>
        <w:rPr>
          <w:b/>
          <w:bCs/>
        </w:rPr>
        <w:t>Примітка</w:t>
      </w:r>
      <w:r>
        <w:t>.</w:t>
      </w:r>
      <w:r>
        <w:tab/>
        <w:t>Остаточне рішення про забезпечення технікою і засобами, а також меблями,</w:t>
      </w:r>
    </w:p>
    <w:p w:rsidR="00E44840" w:rsidRDefault="00F76793">
      <w:pPr>
        <w:pStyle w:val="a7"/>
        <w:ind w:left="14"/>
        <w:sectPr w:rsidR="00E44840">
          <w:headerReference w:type="default" r:id="rId9"/>
          <w:headerReference w:type="first" r:id="rId10"/>
          <w:pgSz w:w="11900" w:h="16840"/>
          <w:pgMar w:top="1056" w:right="525" w:bottom="1130" w:left="1660" w:header="0" w:footer="3" w:gutter="0"/>
          <w:pgNumType w:start="1"/>
          <w:cols w:space="720"/>
          <w:noEndnote/>
          <w:titlePg/>
          <w:docGrid w:linePitch="360"/>
        </w:sectPr>
      </w:pPr>
      <w:r>
        <w:t>офісною технікою та програмним забезпеченням приймається рішенням ради.</w:t>
      </w:r>
    </w:p>
    <w:p w:rsidR="00E44840" w:rsidRDefault="00F76793">
      <w:pPr>
        <w:pStyle w:val="1"/>
        <w:spacing w:after="360"/>
        <w:ind w:firstLine="0"/>
        <w:jc w:val="center"/>
      </w:pPr>
      <w:r>
        <w:rPr>
          <w:b/>
          <w:bCs/>
          <w:color w:val="000000"/>
        </w:rPr>
        <w:lastRenderedPageBreak/>
        <w:t>ІІІ. ПОРЯДОК</w:t>
      </w:r>
      <w:r>
        <w:rPr>
          <w:b/>
          <w:bCs/>
          <w:color w:val="000000"/>
        </w:rPr>
        <w:br/>
        <w:t>утворення місцевої пожежної охорони</w:t>
      </w:r>
    </w:p>
    <w:p w:rsidR="00E44840" w:rsidRDefault="00F76793">
      <w:pPr>
        <w:pStyle w:val="1"/>
        <w:spacing w:after="580"/>
        <w:ind w:firstLine="0"/>
        <w:jc w:val="center"/>
      </w:pPr>
      <w:r>
        <w:rPr>
          <w:b/>
          <w:bCs/>
          <w:color w:val="000000"/>
        </w:rPr>
        <w:t>Аналіз пожеж, надзвичайних ситуацій та небезпечних подій,</w:t>
      </w:r>
      <w:r>
        <w:rPr>
          <w:b/>
          <w:bCs/>
          <w:color w:val="000000"/>
        </w:rPr>
        <w:br/>
      </w:r>
      <w:r>
        <w:rPr>
          <w:b/>
          <w:bCs/>
          <w:color w:val="000000"/>
          <w:u w:val="single"/>
        </w:rPr>
        <w:t xml:space="preserve">що виникали </w:t>
      </w:r>
      <w:r>
        <w:rPr>
          <w:b/>
          <w:bCs/>
          <w:color w:val="000000"/>
          <w:u w:val="single"/>
        </w:rPr>
        <w:t>на</w:t>
      </w:r>
      <w:r>
        <w:rPr>
          <w:b/>
          <w:bCs/>
          <w:color w:val="000000"/>
        </w:rPr>
        <w:t xml:space="preserve"> від</w:t>
      </w:r>
      <w:r>
        <w:rPr>
          <w:b/>
          <w:bCs/>
          <w:color w:val="000000"/>
          <w:u w:val="single"/>
        </w:rPr>
        <w:t>повідній території</w:t>
      </w:r>
    </w:p>
    <w:p w:rsidR="00E44840" w:rsidRDefault="00F76793">
      <w:pPr>
        <w:pStyle w:val="1"/>
        <w:spacing w:after="840"/>
        <w:ind w:firstLine="0"/>
        <w:jc w:val="center"/>
      </w:pPr>
      <w:r>
        <w:rPr>
          <w:b/>
          <w:bCs/>
          <w:color w:val="000000"/>
        </w:rPr>
        <w:t>Отримання погодження від Державної служби України з надзвичайних</w:t>
      </w:r>
      <w:r>
        <w:rPr>
          <w:b/>
          <w:bCs/>
          <w:color w:val="000000"/>
        </w:rPr>
        <w:br/>
        <w:t>ситуацій на утворення місцевої пожежної охорони та проекту Положення</w:t>
      </w:r>
      <w:r>
        <w:rPr>
          <w:b/>
          <w:bCs/>
          <w:color w:val="000000"/>
        </w:rPr>
        <w:br/>
        <w:t>про неї</w:t>
      </w:r>
    </w:p>
    <w:p w:rsidR="00E44840" w:rsidRDefault="00F76793">
      <w:pPr>
        <w:pStyle w:val="1"/>
        <w:ind w:firstLine="0"/>
        <w:jc w:val="center"/>
      </w:pPr>
      <w:r>
        <w:rPr>
          <w:b/>
          <w:bCs/>
          <w:color w:val="000000"/>
        </w:rPr>
        <w:t>Рішення органу місцевого самоврядування стосовно:</w:t>
      </w:r>
    </w:p>
    <w:p w:rsidR="00E44840" w:rsidRDefault="00F76793">
      <w:pPr>
        <w:pStyle w:val="1"/>
        <w:ind w:firstLine="0"/>
      </w:pPr>
      <w:r>
        <w:rPr>
          <w:color w:val="000000"/>
        </w:rPr>
        <w:t>утворення місцевої пожежної охорони;</w:t>
      </w:r>
    </w:p>
    <w:p w:rsidR="00E44840" w:rsidRDefault="00F76793">
      <w:pPr>
        <w:pStyle w:val="1"/>
        <w:ind w:firstLine="0"/>
      </w:pPr>
      <w:r>
        <w:rPr>
          <w:color w:val="000000"/>
        </w:rPr>
        <w:t>за</w:t>
      </w:r>
      <w:r>
        <w:rPr>
          <w:color w:val="000000"/>
        </w:rPr>
        <w:t>твердження Положення про місцеву пожежну охорону;</w:t>
      </w:r>
    </w:p>
    <w:p w:rsidR="00E44840" w:rsidRDefault="00F76793">
      <w:pPr>
        <w:pStyle w:val="1"/>
        <w:ind w:firstLine="0"/>
      </w:pPr>
      <w:r>
        <w:rPr>
          <w:color w:val="000000"/>
        </w:rPr>
        <w:t>затвердження штатного розпису місцевої пожежної охорони;</w:t>
      </w:r>
    </w:p>
    <w:p w:rsidR="00E44840" w:rsidRDefault="00F76793">
      <w:pPr>
        <w:pStyle w:val="1"/>
        <w:spacing w:after="1020"/>
        <w:ind w:firstLine="0"/>
      </w:pPr>
      <w:r>
        <w:rPr>
          <w:color w:val="000000"/>
        </w:rPr>
        <w:t>визначення місць розташування пожежно-рятувальних підрозділів (частин) для забезпечення місцевої пожежної охорони.</w:t>
      </w:r>
    </w:p>
    <w:p w:rsidR="00E44840" w:rsidRDefault="00F76793">
      <w:pPr>
        <w:pStyle w:val="1"/>
        <w:ind w:firstLine="0"/>
        <w:jc w:val="center"/>
      </w:pPr>
      <w:r>
        <w:rPr>
          <w:b/>
          <w:bCs/>
          <w:color w:val="000000"/>
        </w:rPr>
        <w:t>Рішення органу місцевого самовряду</w:t>
      </w:r>
      <w:r>
        <w:rPr>
          <w:b/>
          <w:bCs/>
          <w:color w:val="000000"/>
        </w:rPr>
        <w:t>вання стосовно затвердження</w:t>
      </w:r>
      <w:r>
        <w:rPr>
          <w:b/>
          <w:bCs/>
          <w:color w:val="000000"/>
        </w:rPr>
        <w:br/>
        <w:t>кошторису для утримання місцевої пожежної охорони</w:t>
      </w:r>
    </w:p>
    <w:p w:rsidR="00E44840" w:rsidRDefault="00F76793">
      <w:pPr>
        <w:spacing w:line="1" w:lineRule="exact"/>
      </w:pPr>
      <w:r>
        <w:rPr>
          <w:noProof/>
          <w:lang w:val="ru-RU" w:eastAsia="ru-RU" w:bidi="ar-SA"/>
        </w:rPr>
        <w:drawing>
          <wp:anchor distT="215900" distB="0" distL="0" distR="0" simplePos="0" relativeHeight="125829381" behindDoc="0" locked="0" layoutInCell="1" allowOverlap="1">
            <wp:simplePos x="0" y="0"/>
            <wp:positionH relativeFrom="page">
              <wp:posOffset>1072515</wp:posOffset>
            </wp:positionH>
            <wp:positionV relativeFrom="paragraph">
              <wp:posOffset>215900</wp:posOffset>
            </wp:positionV>
            <wp:extent cx="1859280" cy="506095"/>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1"/>
                    <a:stretch/>
                  </pic:blipFill>
                  <pic:spPr>
                    <a:xfrm>
                      <a:off x="0" y="0"/>
                      <a:ext cx="1859280" cy="506095"/>
                    </a:xfrm>
                    <a:prstGeom prst="rect">
                      <a:avLst/>
                    </a:prstGeom>
                  </pic:spPr>
                </pic:pic>
              </a:graphicData>
            </a:graphic>
          </wp:anchor>
        </w:drawing>
      </w:r>
      <w:r>
        <w:rPr>
          <w:noProof/>
          <w:lang w:val="ru-RU" w:eastAsia="ru-RU" w:bidi="ar-SA"/>
        </w:rPr>
        <w:drawing>
          <wp:anchor distT="215900" distB="8890" distL="0" distR="0" simplePos="0" relativeHeight="125829382" behindDoc="0" locked="0" layoutInCell="1" allowOverlap="1">
            <wp:simplePos x="0" y="0"/>
            <wp:positionH relativeFrom="page">
              <wp:posOffset>3769995</wp:posOffset>
            </wp:positionH>
            <wp:positionV relativeFrom="paragraph">
              <wp:posOffset>215900</wp:posOffset>
            </wp:positionV>
            <wp:extent cx="572770" cy="494030"/>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2"/>
                    <a:stretch/>
                  </pic:blipFill>
                  <pic:spPr>
                    <a:xfrm>
                      <a:off x="0" y="0"/>
                      <a:ext cx="572770" cy="494030"/>
                    </a:xfrm>
                    <a:prstGeom prst="rect">
                      <a:avLst/>
                    </a:prstGeom>
                  </pic:spPr>
                </pic:pic>
              </a:graphicData>
            </a:graphic>
          </wp:anchor>
        </w:drawing>
      </w:r>
      <w:r>
        <w:rPr>
          <w:noProof/>
          <w:lang w:val="ru-RU" w:eastAsia="ru-RU" w:bidi="ar-SA"/>
        </w:rPr>
        <w:drawing>
          <wp:anchor distT="215900" distB="6350" distL="0" distR="0" simplePos="0" relativeHeight="125829383" behindDoc="0" locked="0" layoutInCell="1" allowOverlap="1">
            <wp:simplePos x="0" y="0"/>
            <wp:positionH relativeFrom="page">
              <wp:posOffset>5961380</wp:posOffset>
            </wp:positionH>
            <wp:positionV relativeFrom="paragraph">
              <wp:posOffset>215900</wp:posOffset>
            </wp:positionV>
            <wp:extent cx="1231265" cy="499745"/>
            <wp:effectExtent l="0" t="0" r="0" b="0"/>
            <wp:wrapTopAndBottom/>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3"/>
                    <a:stretch/>
                  </pic:blipFill>
                  <pic:spPr>
                    <a:xfrm>
                      <a:off x="0" y="0"/>
                      <a:ext cx="1231265" cy="499745"/>
                    </a:xfrm>
                    <a:prstGeom prst="rect">
                      <a:avLst/>
                    </a:prstGeom>
                  </pic:spPr>
                </pic:pic>
              </a:graphicData>
            </a:graphic>
          </wp:anchor>
        </w:drawing>
      </w:r>
    </w:p>
    <w:p w:rsidR="00E44840" w:rsidRDefault="00E44840">
      <w:pPr>
        <w:spacing w:line="1" w:lineRule="exact"/>
      </w:pPr>
      <w:r w:rsidRPr="00E44840">
        <w:pict>
          <v:shape id="_x0000_s1042" type="#_x0000_t202" style="position:absolute;margin-left:86.85pt;margin-top:0;width:140.9pt;height:132.5pt;z-index:-125829369;mso-wrap-distance-left:0;mso-wrap-distance-right:0;mso-wrap-distance-bottom:39.35pt;mso-position-horizontal-relative:page" filled="f" stroked="f">
            <v:textbox inset="0,0,0,0">
              <w:txbxContent>
                <w:p w:rsidR="00E44840" w:rsidRDefault="00F76793">
                  <w:pPr>
                    <w:pStyle w:val="1"/>
                    <w:ind w:firstLine="0"/>
                    <w:jc w:val="center"/>
                  </w:pPr>
                  <w:r>
                    <w:rPr>
                      <w:b/>
                      <w:bCs/>
                      <w:color w:val="000000"/>
                    </w:rPr>
                    <w:t>Будівництво</w:t>
                  </w:r>
                  <w:r>
                    <w:rPr>
                      <w:b/>
                      <w:bCs/>
                      <w:color w:val="000000"/>
                    </w:rPr>
                    <w:br/>
                    <w:t>пожежного депо</w:t>
                  </w:r>
                  <w:r>
                    <w:rPr>
                      <w:b/>
                      <w:bCs/>
                      <w:color w:val="000000"/>
                    </w:rPr>
                    <w:br/>
                    <w:t>(проведення</w:t>
                  </w:r>
                  <w:r>
                    <w:rPr>
                      <w:b/>
                      <w:bCs/>
                      <w:color w:val="000000"/>
                    </w:rPr>
                    <w:br/>
                    <w:t>реконструкції,</w:t>
                  </w:r>
                  <w:r>
                    <w:rPr>
                      <w:b/>
                      <w:bCs/>
                      <w:color w:val="000000"/>
                    </w:rPr>
                    <w:br/>
                    <w:t>капітального або</w:t>
                  </w:r>
                  <w:r>
                    <w:rPr>
                      <w:b/>
                      <w:bCs/>
                      <w:color w:val="000000"/>
                    </w:rPr>
                    <w:br/>
                    <w:t>поточного ремонтів</w:t>
                  </w:r>
                  <w:r>
                    <w:rPr>
                      <w:b/>
                      <w:bCs/>
                      <w:color w:val="000000"/>
                    </w:rPr>
                    <w:br/>
                    <w:t>існуючих будівель або</w:t>
                  </w:r>
                  <w:r>
                    <w:rPr>
                      <w:b/>
                      <w:bCs/>
                      <w:color w:val="000000"/>
                    </w:rPr>
                    <w:br/>
                    <w:t>приміщень)</w:t>
                  </w:r>
                </w:p>
              </w:txbxContent>
            </v:textbox>
            <w10:wrap type="topAndBottom" anchorx="page"/>
          </v:shape>
        </w:pict>
      </w:r>
      <w:r w:rsidR="00F76793">
        <w:rPr>
          <w:noProof/>
          <w:lang w:val="ru-RU" w:eastAsia="ru-RU" w:bidi="ar-SA"/>
        </w:rPr>
        <w:drawing>
          <wp:anchor distT="1722120" distB="0" distL="0" distR="0" simplePos="0" relativeHeight="125829386" behindDoc="0" locked="0" layoutInCell="1" allowOverlap="1">
            <wp:simplePos x="0" y="0"/>
            <wp:positionH relativeFrom="page">
              <wp:posOffset>1072515</wp:posOffset>
            </wp:positionH>
            <wp:positionV relativeFrom="paragraph">
              <wp:posOffset>1722120</wp:posOffset>
            </wp:positionV>
            <wp:extent cx="1859280" cy="463550"/>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4"/>
                    <a:stretch/>
                  </pic:blipFill>
                  <pic:spPr>
                    <a:xfrm>
                      <a:off x="0" y="0"/>
                      <a:ext cx="1859280" cy="463550"/>
                    </a:xfrm>
                    <a:prstGeom prst="rect">
                      <a:avLst/>
                    </a:prstGeom>
                  </pic:spPr>
                </pic:pic>
              </a:graphicData>
            </a:graphic>
          </wp:anchor>
        </w:drawing>
      </w:r>
      <w:r w:rsidRPr="00E44840">
        <w:pict>
          <v:shape id="_x0000_s1046" type="#_x0000_t202" style="position:absolute;margin-left:256.3pt;margin-top:0;width:129.1pt;height:51.85pt;z-index:-125829366;mso-wrap-distance-left:0;mso-wrap-distance-right:0;mso-wrap-distance-bottom:120pt;mso-position-horizontal-relative:page;mso-position-vertical-relative:text" filled="f" stroked="f">
            <v:textbox inset="0,0,0,0">
              <w:txbxContent>
                <w:p w:rsidR="00E44840" w:rsidRDefault="00F76793">
                  <w:pPr>
                    <w:pStyle w:val="1"/>
                    <w:ind w:firstLine="0"/>
                    <w:jc w:val="center"/>
                  </w:pPr>
                  <w:r>
                    <w:rPr>
                      <w:b/>
                      <w:bCs/>
                      <w:color w:val="000000"/>
                    </w:rPr>
                    <w:t>Підбір персоналу та</w:t>
                  </w:r>
                  <w:r>
                    <w:rPr>
                      <w:b/>
                      <w:bCs/>
                      <w:color w:val="000000"/>
                    </w:rPr>
                    <w:br/>
                    <w:t>проходження ним</w:t>
                  </w:r>
                  <w:r>
                    <w:rPr>
                      <w:b/>
                      <w:bCs/>
                      <w:color w:val="000000"/>
                    </w:rPr>
                    <w:br/>
                    <w:t>медичног</w:t>
                  </w:r>
                  <w:r>
                    <w:rPr>
                      <w:b/>
                      <w:bCs/>
                      <w:color w:val="000000"/>
                    </w:rPr>
                    <w:t>о огляду</w:t>
                  </w:r>
                </w:p>
              </w:txbxContent>
            </v:textbox>
            <w10:wrap type="topAndBottom" anchorx="page"/>
          </v:shape>
        </w:pict>
      </w:r>
      <w:r w:rsidR="00F76793">
        <w:rPr>
          <w:noProof/>
          <w:lang w:val="ru-RU" w:eastAsia="ru-RU" w:bidi="ar-SA"/>
        </w:rPr>
        <w:drawing>
          <wp:anchor distT="606425" distB="1103630" distL="0" distR="0" simplePos="0" relativeHeight="125829389" behindDoc="0" locked="0" layoutInCell="1" allowOverlap="1">
            <wp:simplePos x="0" y="0"/>
            <wp:positionH relativeFrom="page">
              <wp:posOffset>3785235</wp:posOffset>
            </wp:positionH>
            <wp:positionV relativeFrom="paragraph">
              <wp:posOffset>606425</wp:posOffset>
            </wp:positionV>
            <wp:extent cx="567055" cy="47561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5"/>
                    <a:stretch/>
                  </pic:blipFill>
                  <pic:spPr>
                    <a:xfrm>
                      <a:off x="0" y="0"/>
                      <a:ext cx="567055" cy="475615"/>
                    </a:xfrm>
                    <a:prstGeom prst="rect">
                      <a:avLst/>
                    </a:prstGeom>
                  </pic:spPr>
                </pic:pic>
              </a:graphicData>
            </a:graphic>
          </wp:anchor>
        </w:drawing>
      </w:r>
      <w:r w:rsidRPr="00E44840">
        <w:pict>
          <v:shape id="_x0000_s1050" type="#_x0000_t202" style="position:absolute;margin-left:253.4pt;margin-top:85.2pt;width:141.6pt;height:19.7pt;z-index:-125829363;mso-wrap-distance-left:0;mso-wrap-distance-top:85.2pt;mso-wrap-distance-right:0;mso-wrap-distance-bottom:66.95pt;mso-position-horizontal-relative:page;mso-position-vertical-relative:text" filled="f" stroked="f">
            <v:textbox inset="0,0,0,0">
              <w:txbxContent>
                <w:p w:rsidR="00E44840" w:rsidRDefault="00F76793">
                  <w:pPr>
                    <w:pStyle w:val="1"/>
                    <w:ind w:firstLine="0"/>
                  </w:pPr>
                  <w:r>
                    <w:rPr>
                      <w:b/>
                      <w:bCs/>
                      <w:color w:val="000000"/>
                    </w:rPr>
                    <w:t>Підготовка персоналу</w:t>
                  </w:r>
                </w:p>
              </w:txbxContent>
            </v:textbox>
            <w10:wrap type="topAndBottom" anchorx="page"/>
          </v:shape>
        </w:pict>
      </w:r>
      <w:r w:rsidR="00F76793">
        <w:rPr>
          <w:noProof/>
          <w:lang w:val="ru-RU" w:eastAsia="ru-RU" w:bidi="ar-SA"/>
        </w:rPr>
        <w:drawing>
          <wp:anchor distT="1441450" distB="12700" distL="0" distR="0" simplePos="0" relativeHeight="125829392" behindDoc="0" locked="0" layoutInCell="1" allowOverlap="1">
            <wp:simplePos x="0" y="0"/>
            <wp:positionH relativeFrom="page">
              <wp:posOffset>3794125</wp:posOffset>
            </wp:positionH>
            <wp:positionV relativeFrom="paragraph">
              <wp:posOffset>1441450</wp:posOffset>
            </wp:positionV>
            <wp:extent cx="567055" cy="731520"/>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6"/>
                    <a:stretch/>
                  </pic:blipFill>
                  <pic:spPr>
                    <a:xfrm>
                      <a:off x="0" y="0"/>
                      <a:ext cx="567055" cy="731520"/>
                    </a:xfrm>
                    <a:prstGeom prst="rect">
                      <a:avLst/>
                    </a:prstGeom>
                  </pic:spPr>
                </pic:pic>
              </a:graphicData>
            </a:graphic>
          </wp:anchor>
        </w:drawing>
      </w:r>
      <w:r w:rsidRPr="00E44840">
        <w:pict>
          <v:shape id="_x0000_s1054" type="#_x0000_t202" style="position:absolute;margin-left:422.6pt;margin-top:0;width:136.1pt;height:35.75pt;z-index:-125829360;mso-wrap-distance-left:0;mso-wrap-distance-right:0;mso-wrap-distance-bottom:136.1pt;mso-position-horizontal-relative:page;mso-position-vertical-relative:text" filled="f" stroked="f">
            <v:textbox inset="0,0,0,0">
              <w:txbxContent>
                <w:p w:rsidR="00E44840" w:rsidRDefault="00F76793">
                  <w:pPr>
                    <w:pStyle w:val="1"/>
                    <w:ind w:firstLine="0"/>
                    <w:jc w:val="center"/>
                  </w:pPr>
                  <w:r>
                    <w:rPr>
                      <w:b/>
                      <w:bCs/>
                      <w:color w:val="000000"/>
                    </w:rPr>
                    <w:t>Закупівля</w:t>
                  </w:r>
                  <w:r>
                    <w:rPr>
                      <w:b/>
                      <w:bCs/>
                      <w:color w:val="000000"/>
                    </w:rPr>
                    <w:br/>
                    <w:t>матеріальних засобів</w:t>
                  </w:r>
                </w:p>
              </w:txbxContent>
            </v:textbox>
            <w10:wrap type="topAndBottom" anchorx="page"/>
          </v:shape>
        </w:pict>
      </w:r>
      <w:r w:rsidR="00F76793">
        <w:rPr>
          <w:noProof/>
          <w:lang w:val="ru-RU" w:eastAsia="ru-RU" w:bidi="ar-SA"/>
        </w:rPr>
        <w:drawing>
          <wp:anchor distT="575945" distB="0" distL="0" distR="0" simplePos="0" relativeHeight="125829395" behindDoc="0" locked="0" layoutInCell="1" allowOverlap="1">
            <wp:simplePos x="0" y="0"/>
            <wp:positionH relativeFrom="page">
              <wp:posOffset>5964555</wp:posOffset>
            </wp:positionH>
            <wp:positionV relativeFrom="paragraph">
              <wp:posOffset>575945</wp:posOffset>
            </wp:positionV>
            <wp:extent cx="567055" cy="160909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off x="0" y="0"/>
                      <a:ext cx="567055" cy="1609090"/>
                    </a:xfrm>
                    <a:prstGeom prst="rect">
                      <a:avLst/>
                    </a:prstGeom>
                  </pic:spPr>
                </pic:pic>
              </a:graphicData>
            </a:graphic>
          </wp:anchor>
        </w:drawing>
      </w:r>
    </w:p>
    <w:p w:rsidR="00E44840" w:rsidRDefault="00F76793">
      <w:pPr>
        <w:pStyle w:val="1"/>
        <w:ind w:firstLine="0"/>
        <w:jc w:val="center"/>
      </w:pPr>
      <w:r>
        <w:rPr>
          <w:b/>
          <w:bCs/>
          <w:color w:val="000000"/>
        </w:rPr>
        <w:t>Введення місцевих пожежних команд в оперативний розрахунок,</w:t>
      </w:r>
      <w:r>
        <w:rPr>
          <w:b/>
          <w:bCs/>
          <w:color w:val="000000"/>
        </w:rPr>
        <w:br/>
        <w:t>включення їх до Плану залучення сил і засобів та виконання персоналом</w:t>
      </w:r>
      <w:r>
        <w:rPr>
          <w:b/>
          <w:bCs/>
          <w:color w:val="000000"/>
        </w:rPr>
        <w:br/>
        <w:t>покладених на нього обов’язків</w:t>
      </w:r>
    </w:p>
    <w:p w:rsidR="00E44840" w:rsidRDefault="00F76793">
      <w:pPr>
        <w:pStyle w:val="1"/>
        <w:spacing w:after="620"/>
        <w:ind w:firstLine="0"/>
        <w:jc w:val="right"/>
      </w:pPr>
      <w:r>
        <w:rPr>
          <w:color w:val="000000"/>
        </w:rPr>
        <w:t>Проект листа до ДСНС</w:t>
      </w:r>
    </w:p>
    <w:p w:rsidR="00E44840" w:rsidRDefault="00F76793">
      <w:pPr>
        <w:pStyle w:val="1"/>
        <w:spacing w:after="940"/>
        <w:ind w:left="6400" w:firstLine="0"/>
      </w:pPr>
      <w:r>
        <w:rPr>
          <w:color w:val="000000"/>
        </w:rPr>
        <w:lastRenderedPageBreak/>
        <w:t>Державна служба України з надзвичайних ситуацій</w:t>
      </w:r>
    </w:p>
    <w:p w:rsidR="00E44840" w:rsidRDefault="00F76793">
      <w:pPr>
        <w:pStyle w:val="20"/>
        <w:tabs>
          <w:tab w:val="left" w:leader="underscore" w:pos="960"/>
        </w:tabs>
        <w:spacing w:after="620"/>
        <w:ind w:left="0"/>
      </w:pPr>
      <w:r>
        <w:t xml:space="preserve">Про погодження утворення місцевої пожежної охорони </w:t>
      </w:r>
      <w:r>
        <w:tab/>
        <w:t>міської (селищної, сільської) ради та проекту Положення про неї</w:t>
      </w:r>
    </w:p>
    <w:p w:rsidR="00E44840" w:rsidRDefault="00F76793">
      <w:pPr>
        <w:pStyle w:val="1"/>
        <w:tabs>
          <w:tab w:val="left" w:leader="underscore" w:pos="2021"/>
          <w:tab w:val="left" w:pos="2163"/>
          <w:tab w:val="left" w:leader="underscore" w:pos="7651"/>
          <w:tab w:val="left" w:pos="7853"/>
        </w:tabs>
        <w:ind w:firstLine="720"/>
        <w:jc w:val="both"/>
      </w:pPr>
      <w:r>
        <w:rPr>
          <w:color w:val="000000"/>
        </w:rPr>
        <w:t xml:space="preserve">Відповідно до статті 62 Кодексу цивільного захисту України </w:t>
      </w:r>
      <w:r>
        <w:rPr>
          <w:color w:val="000000"/>
        </w:rPr>
        <w:tab/>
      </w:r>
      <w:r>
        <w:rPr>
          <w:color w:val="000000"/>
        </w:rPr>
        <w:tab/>
      </w:r>
      <w:r>
        <w:rPr>
          <w:color w:val="000000"/>
        </w:rPr>
        <w:t xml:space="preserve">міська (селищна, сільська) рада просить погодити утворення місцевої пожежної охорони на території </w:t>
      </w:r>
      <w:r>
        <w:rPr>
          <w:color w:val="000000"/>
        </w:rPr>
        <w:tab/>
      </w:r>
      <w:r>
        <w:rPr>
          <w:color w:val="000000"/>
        </w:rPr>
        <w:tab/>
        <w:t>територіальної</w:t>
      </w:r>
    </w:p>
    <w:p w:rsidR="00E44840" w:rsidRDefault="00F76793">
      <w:pPr>
        <w:pStyle w:val="1"/>
        <w:ind w:firstLine="0"/>
      </w:pPr>
      <w:r>
        <w:rPr>
          <w:color w:val="000000"/>
        </w:rPr>
        <w:t xml:space="preserve">громади для забезпечення доступності публічних послуг у сфері надання пожежної допомоги та проекту Положення про місцеву пожежну охорону, що </w:t>
      </w:r>
      <w:r>
        <w:rPr>
          <w:color w:val="000000"/>
        </w:rPr>
        <w:t>додається.</w:t>
      </w:r>
    </w:p>
    <w:p w:rsidR="00E44840" w:rsidRDefault="00F76793">
      <w:pPr>
        <w:pStyle w:val="1"/>
        <w:spacing w:after="280"/>
        <w:ind w:firstLine="720"/>
      </w:pPr>
      <w:r>
        <w:rPr>
          <w:color w:val="000000"/>
        </w:rPr>
        <w:t>Фінансування та матеріально-технічне забезпечення місцевої пожежної охорони здійснюватиметься за рахунок коштів місцевих бюджетів та інших джерел, не заборонених законодавством.</w:t>
      </w:r>
    </w:p>
    <w:p w:rsidR="00E44840" w:rsidRDefault="00F76793">
      <w:pPr>
        <w:pStyle w:val="1"/>
        <w:spacing w:after="940"/>
        <w:ind w:firstLine="0"/>
      </w:pPr>
      <w:r>
        <w:rPr>
          <w:color w:val="000000"/>
        </w:rPr>
        <w:t>Додаток: Положення про місцеву пожежну охорону на ___ арк. в 3 прим</w:t>
      </w:r>
      <w:r>
        <w:rPr>
          <w:color w:val="000000"/>
        </w:rPr>
        <w:t>.</w:t>
      </w:r>
    </w:p>
    <w:p w:rsidR="00E44840" w:rsidRDefault="00F76793">
      <w:pPr>
        <w:pStyle w:val="1"/>
        <w:spacing w:after="780"/>
        <w:ind w:firstLine="0"/>
        <w:sectPr w:rsidR="00E44840">
          <w:pgSz w:w="11900" w:h="16840"/>
          <w:pgMar w:top="1057" w:right="510" w:bottom="2171" w:left="1689" w:header="0" w:footer="3" w:gutter="0"/>
          <w:cols w:space="720"/>
          <w:noEndnote/>
          <w:docGrid w:linePitch="360"/>
        </w:sectPr>
      </w:pPr>
      <w:r>
        <w:rPr>
          <w:color w:val="000000"/>
        </w:rPr>
        <w:t>Міський (селищний, сільський) голова</w:t>
      </w:r>
    </w:p>
    <w:p w:rsidR="00E44840" w:rsidRDefault="00F76793">
      <w:pPr>
        <w:pStyle w:val="1"/>
        <w:spacing w:before="200"/>
        <w:ind w:left="5680" w:firstLine="0"/>
        <w:jc w:val="both"/>
      </w:pPr>
      <w:r>
        <w:lastRenderedPageBreak/>
        <w:t>ЗАТВЕРДЖЕНО</w:t>
      </w:r>
    </w:p>
    <w:p w:rsidR="00E44840" w:rsidRDefault="00F76793">
      <w:pPr>
        <w:pStyle w:val="1"/>
        <w:tabs>
          <w:tab w:val="left" w:leader="underscore" w:pos="9111"/>
        </w:tabs>
        <w:spacing w:after="40"/>
        <w:ind w:left="5680" w:firstLine="0"/>
        <w:jc w:val="both"/>
      </w:pPr>
      <w:r>
        <w:t xml:space="preserve">рішенням </w:t>
      </w:r>
      <w:r>
        <w:tab/>
      </w:r>
    </w:p>
    <w:p w:rsidR="00E44840" w:rsidRDefault="00F76793">
      <w:pPr>
        <w:pStyle w:val="1"/>
        <w:tabs>
          <w:tab w:val="left" w:leader="underscore" w:pos="8093"/>
          <w:tab w:val="left" w:leader="underscore" w:pos="9111"/>
        </w:tabs>
        <w:spacing w:after="600"/>
        <w:ind w:left="5640" w:right="520" w:firstLine="0"/>
        <w:jc w:val="right"/>
      </w:pPr>
      <w:r>
        <w:t xml:space="preserve">міської (селищної, сільської) ради від </w:t>
      </w:r>
      <w:r>
        <w:tab/>
        <w:t xml:space="preserve">№ </w:t>
      </w:r>
      <w:r>
        <w:tab/>
      </w:r>
    </w:p>
    <w:p w:rsidR="00E44840" w:rsidRDefault="00F76793">
      <w:pPr>
        <w:pStyle w:val="1"/>
        <w:pBdr>
          <w:bottom w:val="single" w:sz="4" w:space="0" w:color="auto"/>
        </w:pBdr>
        <w:spacing w:after="280"/>
        <w:ind w:firstLine="0"/>
        <w:jc w:val="center"/>
      </w:pPr>
      <w:r>
        <w:rPr>
          <w:b/>
          <w:bCs/>
        </w:rPr>
        <w:t>ПОЛОЖЕННЯ</w:t>
      </w:r>
      <w:r>
        <w:rPr>
          <w:b/>
          <w:bCs/>
        </w:rPr>
        <w:br/>
        <w:t>про місцеву пожежну охорону</w:t>
      </w:r>
    </w:p>
    <w:p w:rsidR="00E44840" w:rsidRDefault="00F76793">
      <w:pPr>
        <w:pStyle w:val="1"/>
        <w:spacing w:after="600"/>
        <w:ind w:firstLine="560"/>
        <w:jc w:val="both"/>
      </w:pPr>
      <w:r>
        <w:rPr>
          <w:b/>
          <w:bCs/>
        </w:rPr>
        <w:t>(назва міської (селищної, сільської) ради, якій належить підрозділ)</w:t>
      </w:r>
    </w:p>
    <w:p w:rsidR="00E44840" w:rsidRDefault="00F76793">
      <w:pPr>
        <w:pStyle w:val="11"/>
        <w:keepNext/>
        <w:keepLines/>
        <w:numPr>
          <w:ilvl w:val="0"/>
          <w:numId w:val="4"/>
        </w:numPr>
        <w:tabs>
          <w:tab w:val="left" w:pos="1069"/>
        </w:tabs>
        <w:spacing w:after="280"/>
        <w:jc w:val="both"/>
      </w:pPr>
      <w:bookmarkStart w:id="2" w:name="bookmark4"/>
      <w:r>
        <w:t>Загальні положення</w:t>
      </w:r>
      <w:bookmarkEnd w:id="2"/>
    </w:p>
    <w:p w:rsidR="00E44840" w:rsidRDefault="00F76793">
      <w:pPr>
        <w:pStyle w:val="1"/>
        <w:numPr>
          <w:ilvl w:val="1"/>
          <w:numId w:val="4"/>
        </w:numPr>
        <w:tabs>
          <w:tab w:val="left" w:pos="1294"/>
          <w:tab w:val="left" w:leader="underscore" w:pos="5590"/>
          <w:tab w:val="left" w:pos="5720"/>
          <w:tab w:val="left" w:leader="underscore" w:pos="8688"/>
          <w:tab w:val="left" w:pos="8816"/>
        </w:tabs>
        <w:ind w:firstLine="720"/>
        <w:jc w:val="both"/>
      </w:pPr>
      <w:r>
        <w:t xml:space="preserve">Місцева пожежна охорона (далі - МПО) міської (селищної, сільської) ради </w:t>
      </w:r>
      <w:r>
        <w:tab/>
      </w:r>
      <w:r>
        <w:tab/>
        <w:t xml:space="preserve">району </w:t>
      </w:r>
      <w:r>
        <w:tab/>
      </w:r>
      <w:r>
        <w:tab/>
        <w:t>області</w:t>
      </w:r>
    </w:p>
    <w:p w:rsidR="00E44840" w:rsidRDefault="00F76793">
      <w:pPr>
        <w:pStyle w:val="1"/>
        <w:tabs>
          <w:tab w:val="left" w:leader="underscore" w:pos="3883"/>
        </w:tabs>
        <w:ind w:firstLine="0"/>
        <w:jc w:val="both"/>
      </w:pPr>
      <w:r>
        <w:t xml:space="preserve">(код ЄДРПОУ </w:t>
      </w:r>
      <w:r>
        <w:tab/>
        <w:t>) заснована на комунальній власності для</w:t>
      </w:r>
    </w:p>
    <w:p w:rsidR="00E44840" w:rsidRDefault="00F76793">
      <w:pPr>
        <w:pStyle w:val="1"/>
        <w:tabs>
          <w:tab w:val="left" w:leader="underscore" w:pos="7381"/>
        </w:tabs>
        <w:ind w:firstLine="0"/>
        <w:jc w:val="both"/>
      </w:pPr>
      <w:r>
        <w:t xml:space="preserve">забезпечення пожежної безпеки на території </w:t>
      </w:r>
      <w:r>
        <w:tab/>
        <w:t>громади.</w:t>
      </w:r>
    </w:p>
    <w:p w:rsidR="00E44840" w:rsidRDefault="00F76793">
      <w:pPr>
        <w:pStyle w:val="1"/>
        <w:numPr>
          <w:ilvl w:val="1"/>
          <w:numId w:val="4"/>
        </w:numPr>
        <w:tabs>
          <w:tab w:val="left" w:pos="1958"/>
          <w:tab w:val="left" w:leader="underscore" w:pos="7381"/>
          <w:tab w:val="left" w:pos="7482"/>
        </w:tabs>
        <w:ind w:firstLine="720"/>
        <w:jc w:val="both"/>
      </w:pPr>
      <w:r>
        <w:t xml:space="preserve">МПО утворено за рішенням </w:t>
      </w:r>
      <w:r>
        <w:tab/>
      </w:r>
      <w:r>
        <w:tab/>
        <w:t>міської (селищної,</w:t>
      </w:r>
    </w:p>
    <w:p w:rsidR="00E44840" w:rsidRDefault="00F76793">
      <w:pPr>
        <w:pStyle w:val="1"/>
        <w:tabs>
          <w:tab w:val="left" w:leader="underscore" w:pos="6026"/>
          <w:tab w:val="left" w:pos="6167"/>
        </w:tabs>
        <w:ind w:firstLine="0"/>
        <w:jc w:val="both"/>
      </w:pPr>
      <w:r>
        <w:t>сільської) р</w:t>
      </w:r>
      <w:r>
        <w:t xml:space="preserve">ади з метою організації заходів із запобігання </w:t>
      </w:r>
      <w:proofErr w:type="gramStart"/>
      <w:r>
        <w:t>виникнення</w:t>
      </w:r>
      <w:proofErr w:type="gramEnd"/>
      <w:r>
        <w:t xml:space="preserve"> пожеж та їх гасіння, надання допомоги у ліквідації наслідків надзвичайних ситуацій та небезпечних подій на території </w:t>
      </w:r>
      <w:r>
        <w:tab/>
      </w:r>
      <w:r>
        <w:tab/>
        <w:t>міської (селищної, сільської)</w:t>
      </w:r>
    </w:p>
    <w:p w:rsidR="00E44840" w:rsidRDefault="00F76793">
      <w:pPr>
        <w:pStyle w:val="1"/>
        <w:spacing w:after="40"/>
        <w:ind w:firstLine="0"/>
        <w:jc w:val="both"/>
      </w:pPr>
      <w:r>
        <w:t>ради.</w:t>
      </w:r>
    </w:p>
    <w:p w:rsidR="00E44840" w:rsidRDefault="00F76793">
      <w:pPr>
        <w:pStyle w:val="1"/>
        <w:numPr>
          <w:ilvl w:val="1"/>
          <w:numId w:val="4"/>
        </w:numPr>
        <w:tabs>
          <w:tab w:val="left" w:pos="1958"/>
          <w:tab w:val="left" w:leader="underscore" w:pos="9624"/>
        </w:tabs>
        <w:spacing w:after="40"/>
        <w:ind w:firstLine="720"/>
        <w:jc w:val="both"/>
      </w:pPr>
      <w:r>
        <w:t xml:space="preserve">МПО безпосередньо підпорядковується голові </w:t>
      </w:r>
      <w:r>
        <w:tab/>
      </w:r>
    </w:p>
    <w:p w:rsidR="00E44840" w:rsidRDefault="00F76793">
      <w:pPr>
        <w:pStyle w:val="1"/>
        <w:ind w:firstLine="0"/>
        <w:jc w:val="both"/>
      </w:pPr>
      <w:r>
        <w:t>міської (селищної, сільської) ради, а під час гасіння пожеж та ліквідації наслідків надзвичайних ситуацій персонал МПО підпорядковується керівнику гасіння пожежі або ліквідації наслідків надзвичайних ситуацій.</w:t>
      </w:r>
    </w:p>
    <w:p w:rsidR="00E44840" w:rsidRDefault="00F76793">
      <w:pPr>
        <w:pStyle w:val="1"/>
        <w:numPr>
          <w:ilvl w:val="1"/>
          <w:numId w:val="4"/>
        </w:numPr>
        <w:tabs>
          <w:tab w:val="left" w:pos="1294"/>
        </w:tabs>
        <w:ind w:firstLine="720"/>
        <w:jc w:val="both"/>
      </w:pPr>
      <w:r>
        <w:t>Членом МПО може бути особа, яка досягла 18-р</w:t>
      </w:r>
      <w:r>
        <w:t xml:space="preserve">ічного віку, пройшла спеціальну підготовку на базі навчального закладу, </w:t>
      </w:r>
      <w:r>
        <w:rPr>
          <w:color w:val="000000"/>
        </w:rPr>
        <w:t>що пройшов атестацію на право надання освітніх послуг за відповідними професіями</w:t>
      </w:r>
      <w:r>
        <w:t>, і здатна за своїми здібностями та станом здоров'я виконувати покладені на неї обов'язки.</w:t>
      </w:r>
    </w:p>
    <w:p w:rsidR="00E44840" w:rsidRDefault="00F76793">
      <w:pPr>
        <w:pStyle w:val="1"/>
        <w:numPr>
          <w:ilvl w:val="1"/>
          <w:numId w:val="4"/>
        </w:numPr>
        <w:tabs>
          <w:tab w:val="left" w:pos="1290"/>
        </w:tabs>
        <w:ind w:firstLine="720"/>
        <w:jc w:val="both"/>
      </w:pPr>
      <w:r>
        <w:t>Організаційну</w:t>
      </w:r>
      <w:r>
        <w:t xml:space="preserve"> структуру та штат МПО визначає голова міської (селищної, сільської) ради відповідно до покладених на неї завдань </w:t>
      </w:r>
      <w:r>
        <w:rPr>
          <w:b/>
          <w:bCs/>
        </w:rPr>
        <w:t>(рекомендується - за погодженням з територіальним органом ДСНС)</w:t>
      </w:r>
      <w:r>
        <w:t>.</w:t>
      </w:r>
    </w:p>
    <w:p w:rsidR="00E44840" w:rsidRDefault="00F76793">
      <w:pPr>
        <w:pStyle w:val="1"/>
        <w:numPr>
          <w:ilvl w:val="1"/>
          <w:numId w:val="4"/>
        </w:numPr>
        <w:tabs>
          <w:tab w:val="left" w:pos="1294"/>
        </w:tabs>
        <w:ind w:firstLine="720"/>
        <w:jc w:val="both"/>
      </w:pPr>
      <w:r>
        <w:t>Соціальний і правовий захист персоналу МПО здійснюється відповідно до чинного</w:t>
      </w:r>
      <w:r>
        <w:t xml:space="preserve"> законодавства України.</w:t>
      </w:r>
    </w:p>
    <w:p w:rsidR="00E44840" w:rsidRDefault="00F76793">
      <w:pPr>
        <w:pStyle w:val="1"/>
        <w:numPr>
          <w:ilvl w:val="1"/>
          <w:numId w:val="4"/>
        </w:numPr>
        <w:tabs>
          <w:tab w:val="left" w:pos="1300"/>
          <w:tab w:val="left" w:leader="underscore" w:pos="2242"/>
        </w:tabs>
        <w:ind w:firstLine="720"/>
        <w:jc w:val="both"/>
      </w:pPr>
      <w:r>
        <w:t xml:space="preserve">МПО у своїй діяльності керується Конституцією і законами України, а також указами Президента України, цим Положенням, нормативно-правовими актами центральних та місцевих органів виконавчої влади, а також рішеннями </w:t>
      </w:r>
      <w:r>
        <w:tab/>
        <w:t>міської (селищної</w:t>
      </w:r>
      <w:r>
        <w:t>, сільської) ради.</w:t>
      </w:r>
    </w:p>
    <w:p w:rsidR="00E44840" w:rsidRDefault="00F76793">
      <w:pPr>
        <w:pStyle w:val="1"/>
        <w:ind w:firstLine="720"/>
        <w:jc w:val="both"/>
      </w:pPr>
      <w:r>
        <w:t xml:space="preserve">З питань організації несення служби, гасіння пожеж, проведення аварійно-рятувальних робіт, експлуатації </w:t>
      </w:r>
      <w:proofErr w:type="spellStart"/>
      <w:r>
        <w:t>пожежно-</w:t>
      </w:r>
      <w:proofErr w:type="spellEnd"/>
      <w:r>
        <w:t>, аварійно-рятувальної техніки та оснащення МПО керується нормативно-правовими актами, передбаченими для підрозділів Оператив</w:t>
      </w:r>
      <w:r>
        <w:t>но-рятувальної служби цивільного захисту.</w:t>
      </w:r>
    </w:p>
    <w:p w:rsidR="00E44840" w:rsidRDefault="00F76793">
      <w:pPr>
        <w:pStyle w:val="1"/>
        <w:numPr>
          <w:ilvl w:val="1"/>
          <w:numId w:val="4"/>
        </w:numPr>
        <w:tabs>
          <w:tab w:val="left" w:pos="1334"/>
          <w:tab w:val="left" w:leader="underscore" w:pos="6034"/>
          <w:tab w:val="left" w:pos="6171"/>
        </w:tabs>
        <w:ind w:firstLine="720"/>
        <w:jc w:val="both"/>
      </w:pPr>
      <w:r>
        <w:t xml:space="preserve">Залучення МПО до гасіння пожеж та надання допомоги у ліквідації </w:t>
      </w:r>
      <w:r>
        <w:lastRenderedPageBreak/>
        <w:t xml:space="preserve">наслідків надзвичайних ситуацій техногенного і природного характеру (далі - НС), проведення </w:t>
      </w:r>
      <w:proofErr w:type="spellStart"/>
      <w:r>
        <w:t>пожежно-</w:t>
      </w:r>
      <w:proofErr w:type="spellEnd"/>
      <w:r>
        <w:t>, аварійно-рятувальних та інших невідкладних робіт</w:t>
      </w:r>
      <w:r>
        <w:t xml:space="preserve"> у разі виникнення НС проводиться відповідно до Плану залучення сил і засобів, що затверджується рішенням </w:t>
      </w:r>
      <w:r>
        <w:tab/>
      </w:r>
      <w:r>
        <w:tab/>
        <w:t>міської (селищної, сільської)</w:t>
      </w:r>
    </w:p>
    <w:p w:rsidR="00E44840" w:rsidRDefault="00F76793">
      <w:pPr>
        <w:pStyle w:val="1"/>
        <w:tabs>
          <w:tab w:val="left" w:leader="underscore" w:pos="4970"/>
          <w:tab w:val="left" w:pos="5101"/>
        </w:tabs>
        <w:ind w:firstLine="0"/>
        <w:jc w:val="both"/>
      </w:pPr>
      <w:r>
        <w:t xml:space="preserve">ради за погодженням з територіальним органом ДСНС та іншими суб'єктами господарювання, сили і засоби яких залучаються </w:t>
      </w:r>
      <w:r>
        <w:t xml:space="preserve">для ліквідації НС (подій, пожеж) на території </w:t>
      </w:r>
      <w:r>
        <w:tab/>
      </w:r>
      <w:r>
        <w:tab/>
        <w:t>міської (селищної, сільської) ради, а</w:t>
      </w:r>
    </w:p>
    <w:p w:rsidR="00E44840" w:rsidRDefault="00F76793">
      <w:pPr>
        <w:pStyle w:val="1"/>
        <w:ind w:firstLine="0"/>
        <w:jc w:val="both"/>
      </w:pPr>
      <w:r>
        <w:t>також планів локалізації та ліквідації аварій, реагування на НС, що передбачені для відповідного регіону.</w:t>
      </w:r>
    </w:p>
    <w:p w:rsidR="00E44840" w:rsidRDefault="00F76793">
      <w:pPr>
        <w:pStyle w:val="1"/>
        <w:numPr>
          <w:ilvl w:val="1"/>
          <w:numId w:val="4"/>
        </w:numPr>
        <w:tabs>
          <w:tab w:val="left" w:pos="1334"/>
          <w:tab w:val="left" w:leader="underscore" w:pos="5323"/>
          <w:tab w:val="left" w:pos="5741"/>
        </w:tabs>
        <w:ind w:firstLine="720"/>
        <w:jc w:val="both"/>
      </w:pPr>
      <w:r>
        <w:t xml:space="preserve">За організаційно-правовою формою господарювання МПО є </w:t>
      </w:r>
      <w:r>
        <w:rPr>
          <w:b/>
          <w:bCs/>
        </w:rPr>
        <w:t>(комунальн</w:t>
      </w:r>
      <w:r>
        <w:rPr>
          <w:b/>
          <w:bCs/>
        </w:rPr>
        <w:t xml:space="preserve">им </w:t>
      </w:r>
      <w:r>
        <w:rPr>
          <w:b/>
          <w:bCs/>
        </w:rPr>
        <w:tab/>
      </w:r>
      <w:r>
        <w:rPr>
          <w:b/>
          <w:bCs/>
        </w:rPr>
        <w:tab/>
        <w:t>(підприємством, установою,</w:t>
      </w:r>
    </w:p>
    <w:p w:rsidR="00E44840" w:rsidRDefault="00F76793">
      <w:pPr>
        <w:pStyle w:val="1"/>
        <w:tabs>
          <w:tab w:val="left" w:leader="underscore" w:pos="8477"/>
          <w:tab w:val="left" w:pos="8768"/>
        </w:tabs>
        <w:ind w:firstLine="0"/>
        <w:jc w:val="both"/>
      </w:pPr>
      <w:r>
        <w:rPr>
          <w:b/>
          <w:bCs/>
        </w:rPr>
        <w:t xml:space="preserve">організацією) або структурним підрозділом </w:t>
      </w:r>
      <w:r>
        <w:rPr>
          <w:b/>
          <w:bCs/>
        </w:rPr>
        <w:tab/>
      </w:r>
      <w:r>
        <w:rPr>
          <w:b/>
          <w:bCs/>
        </w:rPr>
        <w:tab/>
        <w:t>міської</w:t>
      </w:r>
    </w:p>
    <w:p w:rsidR="00E44840" w:rsidRDefault="00F76793">
      <w:pPr>
        <w:pStyle w:val="1"/>
        <w:ind w:firstLine="0"/>
        <w:jc w:val="both"/>
      </w:pPr>
      <w:r>
        <w:rPr>
          <w:b/>
          <w:bCs/>
        </w:rPr>
        <w:t xml:space="preserve">(селищної, сільської) </w:t>
      </w:r>
      <w:proofErr w:type="spellStart"/>
      <w:r>
        <w:rPr>
          <w:b/>
          <w:bCs/>
        </w:rPr>
        <w:t>ради—</w:t>
      </w:r>
      <w:proofErr w:type="spellEnd"/>
      <w:r>
        <w:rPr>
          <w:b/>
          <w:bCs/>
        </w:rPr>
        <w:t xml:space="preserve"> визначається засновником) </w:t>
      </w:r>
      <w:r>
        <w:t>і здійснює свою діяльність відповідно до законодавства. Метою діяльності МПО не є отримання прибутку.</w:t>
      </w:r>
    </w:p>
    <w:p w:rsidR="00E44840" w:rsidRDefault="00F76793">
      <w:pPr>
        <w:pStyle w:val="1"/>
        <w:ind w:firstLine="720"/>
        <w:jc w:val="both"/>
      </w:pPr>
      <w:r>
        <w:rPr>
          <w:color w:val="000000"/>
        </w:rPr>
        <w:t xml:space="preserve">МПО є юридичною особою, набуває права і обов'язки з дня її державної реєстрації, має печатку із власним найменуванням, штампи, бланки, реєстраційні та інші рахунки в банках України, органах державної казначейської служби України </w:t>
      </w:r>
      <w:r>
        <w:rPr>
          <w:b/>
          <w:bCs/>
          <w:color w:val="000000"/>
        </w:rPr>
        <w:t>(зазначений абзац включаєть</w:t>
      </w:r>
      <w:r>
        <w:rPr>
          <w:b/>
          <w:bCs/>
          <w:color w:val="000000"/>
        </w:rPr>
        <w:t xml:space="preserve">ся до Положення у разі прийняття відповідного рішення </w:t>
      </w:r>
      <w:proofErr w:type="gramStart"/>
      <w:r>
        <w:rPr>
          <w:b/>
          <w:bCs/>
          <w:color w:val="000000"/>
        </w:rPr>
        <w:t>засновником</w:t>
      </w:r>
      <w:proofErr w:type="gramEnd"/>
      <w:r>
        <w:rPr>
          <w:b/>
          <w:bCs/>
          <w:color w:val="000000"/>
        </w:rPr>
        <w:t>)</w:t>
      </w:r>
      <w:r>
        <w:rPr>
          <w:color w:val="000000"/>
        </w:rPr>
        <w:t>.</w:t>
      </w:r>
    </w:p>
    <w:p w:rsidR="00E44840" w:rsidRDefault="00F76793">
      <w:pPr>
        <w:pStyle w:val="1"/>
        <w:numPr>
          <w:ilvl w:val="1"/>
          <w:numId w:val="4"/>
        </w:numPr>
        <w:tabs>
          <w:tab w:val="left" w:pos="1443"/>
        </w:tabs>
        <w:ind w:firstLine="720"/>
        <w:jc w:val="both"/>
      </w:pPr>
      <w:r>
        <w:t xml:space="preserve">Персоналу МПО, який відповідно до своїх обов'язків залучається до гасіння пожеж та надання допомоги у ліквідації наслідків НС, </w:t>
      </w:r>
      <w:proofErr w:type="gramStart"/>
      <w:r>
        <w:t>надається</w:t>
      </w:r>
      <w:proofErr w:type="gramEnd"/>
      <w:r>
        <w:t xml:space="preserve"> медична допомога та </w:t>
      </w:r>
      <w:proofErr w:type="spellStart"/>
      <w:r>
        <w:t>медико-психологічна</w:t>
      </w:r>
      <w:proofErr w:type="spellEnd"/>
      <w:r>
        <w:t xml:space="preserve"> реабілітаці</w:t>
      </w:r>
      <w:r>
        <w:t>я згідно з чинним законодавством.</w:t>
      </w:r>
    </w:p>
    <w:p w:rsidR="00E44840" w:rsidRDefault="00F76793">
      <w:pPr>
        <w:pStyle w:val="1"/>
        <w:numPr>
          <w:ilvl w:val="1"/>
          <w:numId w:val="4"/>
        </w:numPr>
        <w:tabs>
          <w:tab w:val="left" w:pos="1958"/>
          <w:tab w:val="left" w:leader="underscore" w:pos="9614"/>
        </w:tabs>
        <w:ind w:firstLine="720"/>
        <w:jc w:val="both"/>
      </w:pPr>
      <w:r>
        <w:t xml:space="preserve">МПО виконує покладені на неї завдання в межах </w:t>
      </w:r>
      <w:r>
        <w:tab/>
      </w:r>
    </w:p>
    <w:p w:rsidR="00E44840" w:rsidRDefault="00F76793">
      <w:pPr>
        <w:pStyle w:val="1"/>
        <w:ind w:firstLine="0"/>
        <w:jc w:val="both"/>
      </w:pPr>
      <w:r>
        <w:t xml:space="preserve">міської (селищної, сільської) ради </w:t>
      </w:r>
      <w:r>
        <w:rPr>
          <w:b/>
          <w:bCs/>
        </w:rPr>
        <w:t>(у разі узгодження питань щодо спільного утримання МПО, вказуються межі виконання нею завдань з урахуванням територій інших міських (селищн</w:t>
      </w:r>
      <w:r>
        <w:rPr>
          <w:b/>
          <w:bCs/>
        </w:rPr>
        <w:t>их, сільських) рад, що беруть участь у спільному утриманні МПО)</w:t>
      </w:r>
      <w:r>
        <w:t>.</w:t>
      </w:r>
    </w:p>
    <w:p w:rsidR="00E44840" w:rsidRDefault="00F76793">
      <w:pPr>
        <w:pStyle w:val="1"/>
        <w:numPr>
          <w:ilvl w:val="1"/>
          <w:numId w:val="4"/>
        </w:numPr>
        <w:tabs>
          <w:tab w:val="left" w:pos="1448"/>
        </w:tabs>
        <w:ind w:firstLine="720"/>
        <w:jc w:val="both"/>
      </w:pPr>
      <w:r>
        <w:t>МПО під час виконання покладених на неї завдань взаємодіє з формуваннями Оперативно-рятувальної служби цивільного захисту, спеціалізованими службами та формуваннями цивільного захисту, а тако</w:t>
      </w:r>
      <w:r>
        <w:t>ж підприємствами, установами та організаціями незалежно від форм власності, розташованими на території громади.</w:t>
      </w:r>
    </w:p>
    <w:p w:rsidR="00E44840" w:rsidRDefault="00F76793">
      <w:pPr>
        <w:pStyle w:val="1"/>
        <w:numPr>
          <w:ilvl w:val="1"/>
          <w:numId w:val="4"/>
        </w:numPr>
        <w:tabs>
          <w:tab w:val="left" w:pos="1958"/>
          <w:tab w:val="left" w:leader="underscore" w:pos="8768"/>
          <w:tab w:val="left" w:pos="8936"/>
        </w:tabs>
        <w:ind w:firstLine="720"/>
        <w:jc w:val="both"/>
      </w:pPr>
      <w:r>
        <w:t xml:space="preserve">Контроль за діяльністю МПО здійснює </w:t>
      </w:r>
      <w:r>
        <w:tab/>
      </w:r>
      <w:r>
        <w:tab/>
        <w:t>міська</w:t>
      </w:r>
    </w:p>
    <w:p w:rsidR="00E44840" w:rsidRDefault="00F76793">
      <w:pPr>
        <w:pStyle w:val="1"/>
        <w:ind w:firstLine="0"/>
        <w:jc w:val="both"/>
      </w:pPr>
      <w:r>
        <w:t>(селищна, сільська) рада та територіальний орган ДСНС.</w:t>
      </w:r>
    </w:p>
    <w:p w:rsidR="00E44840" w:rsidRDefault="00F76793">
      <w:pPr>
        <w:pStyle w:val="1"/>
        <w:numPr>
          <w:ilvl w:val="1"/>
          <w:numId w:val="4"/>
        </w:numPr>
        <w:tabs>
          <w:tab w:val="left" w:pos="1439"/>
          <w:tab w:val="left" w:leader="underscore" w:pos="2491"/>
          <w:tab w:val="left" w:leader="underscore" w:pos="8232"/>
          <w:tab w:val="left" w:pos="8389"/>
        </w:tabs>
        <w:ind w:firstLine="720"/>
        <w:jc w:val="both"/>
      </w:pPr>
      <w:r>
        <w:t>До складу МПО входить місцева пожежна команд</w:t>
      </w:r>
      <w:r>
        <w:t xml:space="preserve">а міста (селища, села) </w:t>
      </w:r>
      <w:r>
        <w:tab/>
        <w:t xml:space="preserve">, місце знаходження </w:t>
      </w:r>
      <w:r>
        <w:tab/>
      </w:r>
      <w:r>
        <w:tab/>
      </w:r>
      <w:r>
        <w:rPr>
          <w:b/>
          <w:bCs/>
        </w:rPr>
        <w:t>(у випадку</w:t>
      </w:r>
    </w:p>
    <w:p w:rsidR="00E44840" w:rsidRDefault="00F76793">
      <w:pPr>
        <w:pStyle w:val="1"/>
        <w:ind w:firstLine="0"/>
        <w:jc w:val="both"/>
      </w:pPr>
      <w:r>
        <w:rPr>
          <w:b/>
          <w:bCs/>
        </w:rPr>
        <w:t>утворення 2-х і більше місцевих пожежних команд у складі місцевої пожежної охорони також вказуються адреси їх розташування)</w:t>
      </w:r>
      <w:r>
        <w:t>.</w:t>
      </w:r>
    </w:p>
    <w:p w:rsidR="00E44840" w:rsidRDefault="00F76793">
      <w:pPr>
        <w:pStyle w:val="1"/>
        <w:numPr>
          <w:ilvl w:val="1"/>
          <w:numId w:val="4"/>
        </w:numPr>
        <w:tabs>
          <w:tab w:val="left" w:pos="1443"/>
        </w:tabs>
        <w:spacing w:after="600"/>
        <w:ind w:firstLine="720"/>
        <w:jc w:val="both"/>
      </w:pPr>
      <w:r>
        <w:t>У разі атестування місцевих пожежних команд (далі — МПК), що входять до ск</w:t>
      </w:r>
      <w:r>
        <w:t>ладу МПО, відповідно до законодавства на здатність до проведення аварійно-рятувальних та інших невідкладних робіт та отримання свідоцтва на право проведення таких робіт МПК отримує статус комунальної аварійно-рятувальної служби.</w:t>
      </w:r>
    </w:p>
    <w:p w:rsidR="00E44840" w:rsidRDefault="00F76793">
      <w:pPr>
        <w:pStyle w:val="11"/>
        <w:keepNext/>
        <w:keepLines/>
        <w:numPr>
          <w:ilvl w:val="0"/>
          <w:numId w:val="4"/>
        </w:numPr>
        <w:tabs>
          <w:tab w:val="left" w:pos="1184"/>
        </w:tabs>
        <w:jc w:val="both"/>
      </w:pPr>
      <w:bookmarkStart w:id="3" w:name="bookmark6"/>
      <w:r>
        <w:lastRenderedPageBreak/>
        <w:t>Мета та завдання МПО</w:t>
      </w:r>
      <w:bookmarkEnd w:id="3"/>
    </w:p>
    <w:p w:rsidR="00E44840" w:rsidRDefault="00F76793">
      <w:pPr>
        <w:pStyle w:val="1"/>
        <w:numPr>
          <w:ilvl w:val="1"/>
          <w:numId w:val="4"/>
        </w:numPr>
        <w:tabs>
          <w:tab w:val="left" w:pos="1314"/>
        </w:tabs>
        <w:ind w:firstLine="720"/>
        <w:jc w:val="both"/>
      </w:pPr>
      <w:r>
        <w:t xml:space="preserve">Метою </w:t>
      </w:r>
      <w:r>
        <w:t>діяльності МПО є:</w:t>
      </w:r>
    </w:p>
    <w:p w:rsidR="00E44840" w:rsidRDefault="00F76793">
      <w:pPr>
        <w:pStyle w:val="1"/>
        <w:numPr>
          <w:ilvl w:val="2"/>
          <w:numId w:val="4"/>
        </w:numPr>
        <w:tabs>
          <w:tab w:val="left" w:pos="1525"/>
        </w:tabs>
        <w:ind w:firstLine="720"/>
        <w:jc w:val="both"/>
      </w:pPr>
      <w:r>
        <w:t>Запобігання виникненню пожеж та мінімізація їх наслідків.</w:t>
      </w:r>
    </w:p>
    <w:p w:rsidR="00E44840" w:rsidRDefault="00F76793">
      <w:pPr>
        <w:pStyle w:val="1"/>
        <w:numPr>
          <w:ilvl w:val="2"/>
          <w:numId w:val="4"/>
        </w:numPr>
        <w:tabs>
          <w:tab w:val="left" w:pos="1515"/>
        </w:tabs>
        <w:ind w:firstLine="720"/>
        <w:jc w:val="both"/>
      </w:pPr>
      <w:r>
        <w:t>Невідкладне реагування на пожежі, надання допомоги у ліквідації наслідків НС, проведення пошукових, пожежно-рятувальних та інших невідкладних робіт на об'єктах і територіях.</w:t>
      </w:r>
    </w:p>
    <w:p w:rsidR="00E44840" w:rsidRDefault="00F76793">
      <w:pPr>
        <w:pStyle w:val="1"/>
        <w:numPr>
          <w:ilvl w:val="2"/>
          <w:numId w:val="4"/>
        </w:numPr>
        <w:tabs>
          <w:tab w:val="left" w:pos="1515"/>
        </w:tabs>
        <w:ind w:firstLine="720"/>
        <w:jc w:val="both"/>
      </w:pPr>
      <w:r>
        <w:t>Локалі</w:t>
      </w:r>
      <w:r>
        <w:t>зація зон впливу шкідливих і небезпечних факторів, що виникають під час пожеж, аварій та катастроф.</w:t>
      </w:r>
    </w:p>
    <w:p w:rsidR="00E44840" w:rsidRDefault="00F76793">
      <w:pPr>
        <w:pStyle w:val="1"/>
        <w:numPr>
          <w:ilvl w:val="1"/>
          <w:numId w:val="4"/>
        </w:numPr>
        <w:tabs>
          <w:tab w:val="left" w:pos="1314"/>
        </w:tabs>
        <w:ind w:firstLine="720"/>
        <w:jc w:val="both"/>
      </w:pPr>
      <w:r>
        <w:t>Завдання МПО:</w:t>
      </w:r>
    </w:p>
    <w:p w:rsidR="00E44840" w:rsidRDefault="00F76793">
      <w:pPr>
        <w:pStyle w:val="1"/>
        <w:numPr>
          <w:ilvl w:val="2"/>
          <w:numId w:val="4"/>
        </w:numPr>
        <w:tabs>
          <w:tab w:val="left" w:pos="1515"/>
        </w:tabs>
        <w:ind w:firstLine="720"/>
        <w:jc w:val="both"/>
      </w:pPr>
      <w:r>
        <w:t>Запобігання виникненню пожеж, мінімізація їх наслідків, участь у заходах щодо захисту населення і територій від надзвичайних ситуацій природно</w:t>
      </w:r>
      <w:r>
        <w:t>го та техногенного характеру.</w:t>
      </w:r>
    </w:p>
    <w:p w:rsidR="00E44840" w:rsidRDefault="00F76793">
      <w:pPr>
        <w:pStyle w:val="1"/>
        <w:numPr>
          <w:ilvl w:val="2"/>
          <w:numId w:val="4"/>
        </w:numPr>
        <w:tabs>
          <w:tab w:val="left" w:pos="1515"/>
        </w:tabs>
        <w:ind w:firstLine="720"/>
        <w:jc w:val="both"/>
      </w:pPr>
      <w:r>
        <w:t>Ефективне і комплексне використання наявних сил і засобів, призначених для гасіння пожеж і проведення інших невідкладних робіт.</w:t>
      </w:r>
    </w:p>
    <w:p w:rsidR="00E44840" w:rsidRDefault="00F76793">
      <w:pPr>
        <w:pStyle w:val="1"/>
        <w:numPr>
          <w:ilvl w:val="2"/>
          <w:numId w:val="4"/>
        </w:numPr>
        <w:tabs>
          <w:tab w:val="left" w:pos="1520"/>
        </w:tabs>
        <w:ind w:firstLine="720"/>
        <w:jc w:val="both"/>
      </w:pPr>
      <w:r>
        <w:t>Забезпечення постійної готовності до оперативного реагування на пожежі та надання допомоги у лікві</w:t>
      </w:r>
      <w:r>
        <w:t>дації наслідків НС як в мирний час, так і в умовах особливого періоду.</w:t>
      </w:r>
    </w:p>
    <w:p w:rsidR="00E44840" w:rsidRDefault="00F76793">
      <w:pPr>
        <w:pStyle w:val="1"/>
        <w:numPr>
          <w:ilvl w:val="2"/>
          <w:numId w:val="4"/>
        </w:numPr>
        <w:tabs>
          <w:tab w:val="left" w:pos="1515"/>
        </w:tabs>
        <w:ind w:firstLine="720"/>
        <w:jc w:val="both"/>
      </w:pPr>
      <w:r>
        <w:t>Комплектування МПК персоналом, придатним за станом здоров'я до виконання покладених завдань, забезпечення дотримання норм законодавства з охорони праці.</w:t>
      </w:r>
    </w:p>
    <w:p w:rsidR="00E44840" w:rsidRDefault="00F76793">
      <w:pPr>
        <w:pStyle w:val="1"/>
        <w:numPr>
          <w:ilvl w:val="2"/>
          <w:numId w:val="4"/>
        </w:numPr>
        <w:tabs>
          <w:tab w:val="left" w:pos="1515"/>
        </w:tabs>
        <w:ind w:firstLine="720"/>
        <w:jc w:val="both"/>
      </w:pPr>
      <w:r>
        <w:t>Постійне підтримання належного р</w:t>
      </w:r>
      <w:r>
        <w:t>івня професіоналізму персоналу з урахуванням ризиків та небезпек, притаманних регіону.</w:t>
      </w:r>
    </w:p>
    <w:p w:rsidR="00E44840" w:rsidRDefault="00F76793">
      <w:pPr>
        <w:pStyle w:val="1"/>
        <w:numPr>
          <w:ilvl w:val="1"/>
          <w:numId w:val="4"/>
        </w:numPr>
        <w:tabs>
          <w:tab w:val="left" w:pos="1314"/>
        </w:tabs>
        <w:ind w:firstLine="720"/>
        <w:jc w:val="both"/>
      </w:pPr>
      <w:r>
        <w:t>МПО відповідно до покладених на неї завдань:</w:t>
      </w:r>
    </w:p>
    <w:p w:rsidR="00E44840" w:rsidRDefault="00F76793">
      <w:pPr>
        <w:pStyle w:val="1"/>
        <w:ind w:firstLine="720"/>
        <w:jc w:val="both"/>
      </w:pPr>
      <w:r>
        <w:t>проводить заходи із запобігання виникненню пожеж;</w:t>
      </w:r>
    </w:p>
    <w:p w:rsidR="00E44840" w:rsidRDefault="00F76793">
      <w:pPr>
        <w:pStyle w:val="1"/>
        <w:ind w:firstLine="720"/>
        <w:jc w:val="both"/>
      </w:pPr>
      <w:r>
        <w:t>здійснює гасіння пожеж, проводить евакуацію та рятування (у тому числі в у</w:t>
      </w:r>
      <w:r>
        <w:t>мовах екстремальних температур, загрози вибуху, обвалу, зсуву, підтоплення тощо) людей та матеріальних цінностей, заходи для мінімізації або ліквідації наслідків пожеж, зокрема разом з формуваннями Оперативно-рятувальної служби цивільного захисту, спеціалі</w:t>
      </w:r>
      <w:r>
        <w:t>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міської (селищної, сільської) ради;</w:t>
      </w:r>
    </w:p>
    <w:p w:rsidR="00E44840" w:rsidRDefault="00F76793">
      <w:pPr>
        <w:pStyle w:val="1"/>
        <w:ind w:firstLine="720"/>
        <w:jc w:val="both"/>
      </w:pPr>
      <w:r>
        <w:t>надає допомогу в ліквідації наслідків надзвичайних ситуац</w:t>
      </w:r>
      <w:r>
        <w:t>ій та інших видів небезпечних подій, що становлять загрозу життю або здоров'ю населення чи призводять до завдання матеріальних збитків, з урахуванням можливостей наявних сил і засобів;</w:t>
      </w:r>
    </w:p>
    <w:p w:rsidR="00E44840" w:rsidRDefault="00F76793">
      <w:pPr>
        <w:pStyle w:val="1"/>
        <w:ind w:firstLine="720"/>
        <w:jc w:val="both"/>
      </w:pPr>
      <w:r>
        <w:t xml:space="preserve">надає </w:t>
      </w:r>
      <w:proofErr w:type="spellStart"/>
      <w:r>
        <w:t>домедичну</w:t>
      </w:r>
      <w:proofErr w:type="spellEnd"/>
      <w:r>
        <w:t xml:space="preserve"> допомогу постраждалим особам, які перебувають у небезпе</w:t>
      </w:r>
      <w:r>
        <w:t>чному для життя й здоров'я стані, на місці виникнення пожеж та НС;</w:t>
      </w:r>
    </w:p>
    <w:p w:rsidR="00E44840" w:rsidRDefault="00F76793">
      <w:pPr>
        <w:pStyle w:val="1"/>
        <w:ind w:firstLine="720"/>
        <w:jc w:val="both"/>
      </w:pPr>
      <w:r>
        <w:t>проводить заходи для постійного підтримання своєї готовності до дій за призначенням;</w:t>
      </w:r>
    </w:p>
    <w:p w:rsidR="00E44840" w:rsidRDefault="00F76793">
      <w:pPr>
        <w:pStyle w:val="1"/>
        <w:ind w:firstLine="720"/>
        <w:jc w:val="both"/>
      </w:pPr>
      <w:r>
        <w:t>забезпечує підтримку належного рівня підготовки персоналу для виконання покладених завдань;</w:t>
      </w:r>
    </w:p>
    <w:p w:rsidR="00E44840" w:rsidRDefault="00F76793">
      <w:pPr>
        <w:pStyle w:val="1"/>
        <w:ind w:firstLine="720"/>
        <w:jc w:val="both"/>
      </w:pPr>
      <w:r>
        <w:t xml:space="preserve">інформує </w:t>
      </w:r>
      <w:r>
        <w:t>територіальний орган ДСНС про виникнення пожеж і порушення вимог правил пожежної безпеки;</w:t>
      </w:r>
    </w:p>
    <w:p w:rsidR="00E44840" w:rsidRDefault="00F76793">
      <w:pPr>
        <w:pStyle w:val="1"/>
        <w:ind w:firstLine="720"/>
        <w:jc w:val="both"/>
      </w:pPr>
      <w:r>
        <w:t>проводить роботу щодо дотримання громадянами правил пожежної безпеки;</w:t>
      </w:r>
    </w:p>
    <w:p w:rsidR="00E44840" w:rsidRDefault="00F76793">
      <w:pPr>
        <w:pStyle w:val="1"/>
        <w:tabs>
          <w:tab w:val="left" w:leader="underscore" w:pos="4934"/>
          <w:tab w:val="left" w:pos="5146"/>
        </w:tabs>
        <w:ind w:firstLine="720"/>
        <w:jc w:val="both"/>
      </w:pPr>
      <w:r>
        <w:t xml:space="preserve">вносить голові </w:t>
      </w:r>
      <w:r>
        <w:tab/>
      </w:r>
      <w:r>
        <w:tab/>
        <w:t>міської (селищної, сільської) ради</w:t>
      </w:r>
    </w:p>
    <w:p w:rsidR="00E44840" w:rsidRDefault="00F76793">
      <w:pPr>
        <w:pStyle w:val="1"/>
        <w:ind w:firstLine="0"/>
        <w:jc w:val="both"/>
      </w:pPr>
      <w:r>
        <w:lastRenderedPageBreak/>
        <w:t xml:space="preserve">пропозиції щодо забезпечення пожежної </w:t>
      </w:r>
      <w:r>
        <w:t>безпеки на території громади;</w:t>
      </w:r>
    </w:p>
    <w:p w:rsidR="00E44840" w:rsidRDefault="00F76793">
      <w:pPr>
        <w:pStyle w:val="1"/>
        <w:ind w:firstLine="720"/>
        <w:jc w:val="both"/>
      </w:pPr>
      <w:r>
        <w:t>забезпечує дотримання вимог безпеки праці персоналом під час участі у гасінні пожеж, наданні допомоги у ліквідації наслідків НС, проведенні тактичних та інших видів навчань і занять, а також під час чергування;</w:t>
      </w:r>
    </w:p>
    <w:p w:rsidR="00E44840" w:rsidRDefault="00F76793">
      <w:pPr>
        <w:pStyle w:val="1"/>
        <w:ind w:firstLine="720"/>
        <w:jc w:val="both"/>
      </w:pPr>
      <w:r>
        <w:t>проводить розсл</w:t>
      </w:r>
      <w:r>
        <w:t>ідування нещасних випадків, у тому числі нещасних випадків зі смертельним наслідком, що сталися з персоналом під час чергування, гасіння пожеж, надання допомоги у ліквідації наслідків НС і проведення тактичних та інших видів навчань та занять, вживає заход</w:t>
      </w:r>
      <w:r>
        <w:t>ів щодо попередження таких випадків;</w:t>
      </w:r>
    </w:p>
    <w:p w:rsidR="00E44840" w:rsidRDefault="00F76793">
      <w:pPr>
        <w:pStyle w:val="1"/>
        <w:ind w:firstLine="720"/>
        <w:jc w:val="both"/>
      </w:pPr>
      <w:r>
        <w:t>організовує заходи та здійснює контроль щодо забезпечення безпеки персоналу, дорожнього руху та порядку експлуатації транспортних засобів МПО під час виконання покладених завдань;</w:t>
      </w:r>
    </w:p>
    <w:p w:rsidR="00E44840" w:rsidRDefault="00F76793">
      <w:pPr>
        <w:pStyle w:val="1"/>
        <w:ind w:firstLine="720"/>
        <w:jc w:val="both"/>
      </w:pPr>
      <w:r>
        <w:t>організовує раціональне використання, р</w:t>
      </w:r>
      <w:r>
        <w:t>емонт і технічне обслуговування техніки та обладнання МПО;</w:t>
      </w:r>
    </w:p>
    <w:p w:rsidR="00E44840" w:rsidRDefault="00F76793">
      <w:pPr>
        <w:pStyle w:val="1"/>
        <w:ind w:firstLine="720"/>
        <w:jc w:val="both"/>
      </w:pPr>
      <w:r>
        <w:t>організовує експлуатацію, ремонт будівель і споруд та цільове використання нерухомого майна МПО;</w:t>
      </w:r>
    </w:p>
    <w:p w:rsidR="00E44840" w:rsidRDefault="00F76793">
      <w:pPr>
        <w:pStyle w:val="1"/>
        <w:ind w:firstLine="720"/>
        <w:jc w:val="both"/>
      </w:pPr>
      <w:r>
        <w:t>здійснює підбір осіб, які хочуть стати членами МПО;</w:t>
      </w:r>
    </w:p>
    <w:p w:rsidR="00E44840" w:rsidRDefault="00F76793">
      <w:pPr>
        <w:pStyle w:val="1"/>
        <w:ind w:firstLine="720"/>
        <w:jc w:val="both"/>
      </w:pPr>
      <w:r>
        <w:t>бере участь у проведенні:</w:t>
      </w:r>
    </w:p>
    <w:p w:rsidR="00E44840" w:rsidRDefault="00F76793">
      <w:pPr>
        <w:pStyle w:val="1"/>
        <w:numPr>
          <w:ilvl w:val="0"/>
          <w:numId w:val="5"/>
        </w:numPr>
        <w:tabs>
          <w:tab w:val="left" w:pos="1112"/>
        </w:tabs>
        <w:ind w:firstLine="720"/>
        <w:jc w:val="both"/>
      </w:pPr>
      <w:r>
        <w:t>оглядів-конкурсів прот</w:t>
      </w:r>
      <w:r>
        <w:t>ипожежного стану окремих об'єктів і територій;</w:t>
      </w:r>
    </w:p>
    <w:p w:rsidR="00E44840" w:rsidRDefault="00F76793">
      <w:pPr>
        <w:pStyle w:val="1"/>
        <w:numPr>
          <w:ilvl w:val="0"/>
          <w:numId w:val="5"/>
        </w:numPr>
        <w:tabs>
          <w:tab w:val="left" w:pos="1205"/>
        </w:tabs>
        <w:ind w:firstLine="720"/>
        <w:jc w:val="both"/>
      </w:pPr>
      <w:r>
        <w:t>разом з територіальними органами ДСНС, закладами освіти, молодіжними організаціями заходів з утворення та організації роботи дружин юних пожежників;</w:t>
      </w:r>
    </w:p>
    <w:p w:rsidR="00E44840" w:rsidRDefault="00F76793">
      <w:pPr>
        <w:pStyle w:val="1"/>
        <w:numPr>
          <w:ilvl w:val="0"/>
          <w:numId w:val="5"/>
        </w:numPr>
        <w:tabs>
          <w:tab w:val="left" w:pos="1117"/>
        </w:tabs>
        <w:ind w:firstLine="720"/>
        <w:jc w:val="both"/>
      </w:pPr>
      <w:r>
        <w:t>разом з територіальними органами ДСНС перевірок стану дотрим</w:t>
      </w:r>
      <w:r>
        <w:t>ання вимог законодавства у сфері пожежної безпеки об'єктів суб'єктів господарювання, розташованих на території міської (селищної, сільської) ради;</w:t>
      </w:r>
    </w:p>
    <w:p w:rsidR="00E44840" w:rsidRDefault="00F76793">
      <w:pPr>
        <w:pStyle w:val="1"/>
        <w:numPr>
          <w:ilvl w:val="0"/>
          <w:numId w:val="5"/>
        </w:numPr>
        <w:tabs>
          <w:tab w:val="left" w:pos="1102"/>
        </w:tabs>
        <w:ind w:firstLine="720"/>
        <w:jc w:val="both"/>
      </w:pPr>
      <w:r>
        <w:t>перевірок джерел протипожежного водопостачання, розташованих на території міської (селищної, сільської) ради;</w:t>
      </w:r>
    </w:p>
    <w:p w:rsidR="00E44840" w:rsidRDefault="00F76793">
      <w:pPr>
        <w:pStyle w:val="1"/>
        <w:numPr>
          <w:ilvl w:val="0"/>
          <w:numId w:val="5"/>
        </w:numPr>
        <w:tabs>
          <w:tab w:val="left" w:pos="1088"/>
        </w:tabs>
        <w:ind w:firstLine="720"/>
        <w:jc w:val="both"/>
      </w:pPr>
      <w:r>
        <w:t>тактичних навчань на об'єктах підвищеної небезпеки, розташованих на території міської (селищної, сільської) ради;</w:t>
      </w:r>
    </w:p>
    <w:p w:rsidR="00E44840" w:rsidRDefault="00F76793">
      <w:pPr>
        <w:pStyle w:val="1"/>
        <w:spacing w:after="600"/>
        <w:ind w:firstLine="720"/>
        <w:jc w:val="both"/>
      </w:pPr>
      <w:r>
        <w:t>здійснює інші функції, передбачені чинним законодавством.</w:t>
      </w:r>
    </w:p>
    <w:p w:rsidR="00E44840" w:rsidRDefault="00F76793">
      <w:pPr>
        <w:pStyle w:val="11"/>
        <w:keepNext/>
        <w:keepLines/>
        <w:numPr>
          <w:ilvl w:val="0"/>
          <w:numId w:val="4"/>
        </w:numPr>
        <w:tabs>
          <w:tab w:val="left" w:pos="1290"/>
        </w:tabs>
        <w:jc w:val="both"/>
      </w:pPr>
      <w:bookmarkStart w:id="4" w:name="bookmark8"/>
      <w:r>
        <w:t>Права та обов'язки МПО</w:t>
      </w:r>
      <w:bookmarkEnd w:id="4"/>
    </w:p>
    <w:p w:rsidR="00E44840" w:rsidRDefault="00F76793">
      <w:pPr>
        <w:pStyle w:val="1"/>
        <w:numPr>
          <w:ilvl w:val="1"/>
          <w:numId w:val="4"/>
        </w:numPr>
        <w:tabs>
          <w:tab w:val="left" w:pos="1309"/>
        </w:tabs>
        <w:ind w:firstLine="720"/>
        <w:jc w:val="both"/>
      </w:pPr>
      <w:r>
        <w:t>МПО для виконання покладених на неї завдань має право:</w:t>
      </w:r>
    </w:p>
    <w:p w:rsidR="00E44840" w:rsidRDefault="00F76793">
      <w:pPr>
        <w:pStyle w:val="1"/>
        <w:numPr>
          <w:ilvl w:val="2"/>
          <w:numId w:val="4"/>
        </w:numPr>
        <w:tabs>
          <w:tab w:val="left" w:pos="1515"/>
        </w:tabs>
        <w:ind w:firstLine="720"/>
        <w:jc w:val="both"/>
      </w:pPr>
      <w:r>
        <w:t>Залучати до виконання робіт із гасіння пожеж та ліквідації наслідків НС інші пожежно-рятувальні підрозділи відповідно до Планів залучення сил і засобів, фахівців і спеціалістів органів виконавчої влади, підприємств, установ і організацій, розташованих на в</w:t>
      </w:r>
      <w:r>
        <w:t>ідповідних територіях, за згодою їх керівників.</w:t>
      </w:r>
    </w:p>
    <w:p w:rsidR="00E44840" w:rsidRDefault="00F76793">
      <w:pPr>
        <w:pStyle w:val="1"/>
        <w:numPr>
          <w:ilvl w:val="2"/>
          <w:numId w:val="4"/>
        </w:numPr>
        <w:tabs>
          <w:tab w:val="left" w:pos="1508"/>
        </w:tabs>
        <w:ind w:firstLine="720"/>
        <w:jc w:val="both"/>
      </w:pPr>
      <w:r>
        <w:t>Одержувати від державних органів, місцевих органів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w:t>
      </w:r>
      <w:r>
        <w:t>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протипожежні, пошукові, аварійно-рятувальні та інші невідкладні роботи у разі виникн</w:t>
      </w:r>
      <w:r>
        <w:t>ення пожеж та НС.</w:t>
      </w:r>
    </w:p>
    <w:p w:rsidR="00E44840" w:rsidRDefault="00F76793">
      <w:pPr>
        <w:pStyle w:val="1"/>
        <w:numPr>
          <w:ilvl w:val="2"/>
          <w:numId w:val="4"/>
        </w:numPr>
        <w:tabs>
          <w:tab w:val="left" w:pos="1499"/>
        </w:tabs>
        <w:ind w:firstLine="720"/>
        <w:jc w:val="both"/>
      </w:pPr>
      <w:r>
        <w:t xml:space="preserve">Безперешкодного доступу персоналу МПО до всіх житлових, виробничих, інших приміщень і територій, а також на застосування будь-яких заходів, </w:t>
      </w:r>
      <w:r>
        <w:lastRenderedPageBreak/>
        <w:t>спрямованих на рятування населення, запобігання поширенню вогню, виконання робіт, пов'язаних із лі</w:t>
      </w:r>
      <w:r>
        <w:t>квідацією наслідків НС та гасінням пожежі.</w:t>
      </w:r>
    </w:p>
    <w:p w:rsidR="00E44840" w:rsidRDefault="00F76793">
      <w:pPr>
        <w:pStyle w:val="1"/>
        <w:numPr>
          <w:ilvl w:val="2"/>
          <w:numId w:val="4"/>
        </w:numPr>
        <w:tabs>
          <w:tab w:val="left" w:pos="2131"/>
        </w:tabs>
        <w:ind w:firstLine="720"/>
        <w:jc w:val="both"/>
      </w:pPr>
      <w:r>
        <w:t>Вимагати під час гасіння пожежі:</w:t>
      </w:r>
    </w:p>
    <w:p w:rsidR="00E44840" w:rsidRDefault="00F76793">
      <w:pPr>
        <w:pStyle w:val="1"/>
        <w:ind w:firstLine="720"/>
        <w:jc w:val="both"/>
      </w:pPr>
      <w:r>
        <w:t>від державних органів виконавчої влади, місцевих органів влади, органів місцевого самоврядування і суб'єктів господарювання безоплатного надання вогнегасних речовин, техніки, пальн</w:t>
      </w:r>
      <w:r>
        <w:t>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rsidR="00E44840" w:rsidRDefault="00F76793">
      <w:pPr>
        <w:pStyle w:val="1"/>
        <w:ind w:firstLine="720"/>
        <w:jc w:val="both"/>
      </w:pPr>
      <w:r>
        <w:t xml:space="preserve">від посадових осіб об'єктів, на яких виконуються заходи з гасіння </w:t>
      </w:r>
      <w:r>
        <w:t>пожежі або проведення аварійно-рятувальних робіт, припиняти дії, що перешкоджають персоналу МПК виконувати поставлені завдання;</w:t>
      </w:r>
    </w:p>
    <w:p w:rsidR="00E44840" w:rsidRDefault="00F76793">
      <w:pPr>
        <w:pStyle w:val="1"/>
        <w:ind w:firstLine="720"/>
        <w:jc w:val="both"/>
      </w:pPr>
      <w:r>
        <w:t>від осіб, які перебувають у зоні НС або поблизу місця пожежі, дотримання правил, запроваджених установленими заходами безпеки.</w:t>
      </w:r>
    </w:p>
    <w:p w:rsidR="00E44840" w:rsidRDefault="00F76793">
      <w:pPr>
        <w:pStyle w:val="1"/>
        <w:numPr>
          <w:ilvl w:val="2"/>
          <w:numId w:val="4"/>
        </w:numPr>
        <w:tabs>
          <w:tab w:val="left" w:pos="1499"/>
        </w:tabs>
        <w:ind w:firstLine="720"/>
        <w:jc w:val="both"/>
      </w:pPr>
      <w:r>
        <w:t>П</w:t>
      </w:r>
      <w:r>
        <w:t xml:space="preserve">роводити під час гасіння пожеж та надання допомоги у ліквідації наслідків НС документування, </w:t>
      </w:r>
      <w:proofErr w:type="spellStart"/>
      <w:r>
        <w:t>кіно-</w:t>
      </w:r>
      <w:proofErr w:type="spellEnd"/>
      <w:r>
        <w:t xml:space="preserve"> та </w:t>
      </w:r>
      <w:proofErr w:type="spellStart"/>
      <w:r>
        <w:t>відеозйомку</w:t>
      </w:r>
      <w:proofErr w:type="spellEnd"/>
      <w:r>
        <w:t>, фотографування і звукозапис.</w:t>
      </w:r>
    </w:p>
    <w:p w:rsidR="00E44840" w:rsidRDefault="00F76793">
      <w:pPr>
        <w:pStyle w:val="1"/>
        <w:numPr>
          <w:ilvl w:val="2"/>
          <w:numId w:val="4"/>
        </w:numPr>
        <w:tabs>
          <w:tab w:val="left" w:pos="1499"/>
        </w:tabs>
        <w:ind w:firstLine="720"/>
        <w:jc w:val="both"/>
      </w:pPr>
      <w:r>
        <w:t>Користуватися відповідними інформаційними базами даних державних органів, місцевих органів влади та органів місц</w:t>
      </w:r>
      <w:r>
        <w:t>евого самоврядування.</w:t>
      </w:r>
    </w:p>
    <w:p w:rsidR="00E44840" w:rsidRDefault="00F76793">
      <w:pPr>
        <w:pStyle w:val="1"/>
        <w:numPr>
          <w:ilvl w:val="2"/>
          <w:numId w:val="4"/>
        </w:numPr>
        <w:tabs>
          <w:tab w:val="left" w:pos="1503"/>
        </w:tabs>
        <w:ind w:firstLine="720"/>
        <w:jc w:val="both"/>
      </w:pPr>
      <w:r>
        <w:t>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та НС, доставки персоналу і спеціального оснащ</w:t>
      </w:r>
      <w:r>
        <w:t>ення на постраждалі (ушкоджені) об'єкти і території.</w:t>
      </w:r>
    </w:p>
    <w:p w:rsidR="00E44840" w:rsidRDefault="00F76793">
      <w:pPr>
        <w:pStyle w:val="1"/>
        <w:numPr>
          <w:ilvl w:val="2"/>
          <w:numId w:val="4"/>
        </w:numPr>
        <w:tabs>
          <w:tab w:val="left" w:pos="1503"/>
        </w:tabs>
        <w:ind w:firstLine="720"/>
        <w:jc w:val="both"/>
      </w:pPr>
      <w:r>
        <w:t>Брати участь у складі комісії щодо визначення рівнів ризику за можливими наслідками від пожеж та НС у процесі експлуатації об'єктів на території міської (селищної, сільської) ради.</w:t>
      </w:r>
    </w:p>
    <w:p w:rsidR="00E44840" w:rsidRDefault="00F76793">
      <w:pPr>
        <w:pStyle w:val="1"/>
        <w:numPr>
          <w:ilvl w:val="2"/>
          <w:numId w:val="4"/>
        </w:numPr>
        <w:tabs>
          <w:tab w:val="left" w:pos="1499"/>
        </w:tabs>
        <w:ind w:firstLine="720"/>
        <w:jc w:val="both"/>
      </w:pPr>
      <w:r>
        <w:t xml:space="preserve">Використовувати </w:t>
      </w:r>
      <w:r>
        <w:t>телебачення і радіомовлення для оприлюднення повідомлень про НС та пожежі.</w:t>
      </w:r>
    </w:p>
    <w:p w:rsidR="00E44840" w:rsidRDefault="00F76793">
      <w:pPr>
        <w:pStyle w:val="1"/>
        <w:numPr>
          <w:ilvl w:val="2"/>
          <w:numId w:val="4"/>
        </w:numPr>
        <w:tabs>
          <w:tab w:val="left" w:pos="2131"/>
        </w:tabs>
        <w:ind w:firstLine="720"/>
        <w:jc w:val="both"/>
      </w:pPr>
      <w:r>
        <w:t>Надавати інші послуги згідно із чинним законодавством.</w:t>
      </w:r>
    </w:p>
    <w:p w:rsidR="00E44840" w:rsidRDefault="00F76793">
      <w:pPr>
        <w:pStyle w:val="1"/>
        <w:numPr>
          <w:ilvl w:val="1"/>
          <w:numId w:val="4"/>
        </w:numPr>
        <w:tabs>
          <w:tab w:val="left" w:pos="1297"/>
        </w:tabs>
        <w:ind w:firstLine="720"/>
        <w:jc w:val="both"/>
      </w:pPr>
      <w:r>
        <w:t>До обов'язків МПО належать:</w:t>
      </w:r>
    </w:p>
    <w:p w:rsidR="00E44840" w:rsidRDefault="00F76793">
      <w:pPr>
        <w:pStyle w:val="1"/>
        <w:numPr>
          <w:ilvl w:val="2"/>
          <w:numId w:val="4"/>
        </w:numPr>
        <w:tabs>
          <w:tab w:val="left" w:pos="1499"/>
        </w:tabs>
        <w:ind w:firstLine="720"/>
        <w:jc w:val="both"/>
      </w:pPr>
      <w:r>
        <w:t>Організація функціонування МПО у режимі постійної готовності до виконання необхідного комплексу по</w:t>
      </w:r>
      <w:r>
        <w:t>жежних, пошукових та інших невідкладних робіт в умовах пожежі, НС або загрози їх виникнення.</w:t>
      </w:r>
    </w:p>
    <w:p w:rsidR="00E44840" w:rsidRDefault="00F76793">
      <w:pPr>
        <w:pStyle w:val="1"/>
        <w:numPr>
          <w:ilvl w:val="2"/>
          <w:numId w:val="4"/>
        </w:numPr>
        <w:tabs>
          <w:tab w:val="left" w:pos="1499"/>
        </w:tabs>
        <w:ind w:firstLine="720"/>
        <w:jc w:val="both"/>
      </w:pPr>
      <w:r>
        <w:t>Підтримання взаємодії з територіальними органами та підрозділами центральних органів виконавчої влади, місцевими органами влади, органами місцевого самоврядування,</w:t>
      </w:r>
      <w:r>
        <w:t xml:space="preserve"> підприємствами, установами та організаціями незалежно від форм власності під час гасіння пожеж і проведення інших невідкладних робіт.</w:t>
      </w:r>
    </w:p>
    <w:p w:rsidR="00E44840" w:rsidRDefault="00F76793">
      <w:pPr>
        <w:pStyle w:val="1"/>
        <w:numPr>
          <w:ilvl w:val="2"/>
          <w:numId w:val="4"/>
        </w:numPr>
        <w:tabs>
          <w:tab w:val="left" w:pos="1515"/>
        </w:tabs>
        <w:ind w:firstLine="720"/>
        <w:jc w:val="both"/>
      </w:pPr>
      <w:r>
        <w:t>Здійснення профілактичної роботи, спрямованої на підвищення рівня обізнаності населення, робітників та службовців підприє</w:t>
      </w:r>
      <w:r>
        <w:t>мств з питань пожежної безпеки.</w:t>
      </w:r>
    </w:p>
    <w:p w:rsidR="00E44840" w:rsidRDefault="00F76793">
      <w:pPr>
        <w:pStyle w:val="1"/>
        <w:numPr>
          <w:ilvl w:val="2"/>
          <w:numId w:val="4"/>
        </w:numPr>
        <w:tabs>
          <w:tab w:val="left" w:pos="1515"/>
        </w:tabs>
        <w:ind w:firstLine="720"/>
        <w:jc w:val="both"/>
      </w:pPr>
      <w:r>
        <w:t xml:space="preserve">Виконання пожежно-рятувальних робіт, що потребують спеціальної кваліфікації і застосування апаратів захисту органів дихання та інших спеціальних технічних засобів, якими оснащуються МПК </w:t>
      </w:r>
      <w:r>
        <w:rPr>
          <w:b/>
          <w:bCs/>
        </w:rPr>
        <w:t>(зазначений абзац включається до Полож</w:t>
      </w:r>
      <w:r>
        <w:rPr>
          <w:b/>
          <w:bCs/>
        </w:rPr>
        <w:t xml:space="preserve">ення виключно за наявності таких засобів та проходження відповідної підготовки </w:t>
      </w:r>
      <w:proofErr w:type="gramStart"/>
      <w:r>
        <w:rPr>
          <w:b/>
          <w:bCs/>
        </w:rPr>
        <w:t>персоналом</w:t>
      </w:r>
      <w:proofErr w:type="gramEnd"/>
      <w:r>
        <w:rPr>
          <w:b/>
          <w:bCs/>
        </w:rPr>
        <w:t>)</w:t>
      </w:r>
      <w:r>
        <w:t>.</w:t>
      </w:r>
    </w:p>
    <w:p w:rsidR="00E44840" w:rsidRDefault="00F76793">
      <w:pPr>
        <w:pStyle w:val="1"/>
        <w:numPr>
          <w:ilvl w:val="2"/>
          <w:numId w:val="4"/>
        </w:numPr>
        <w:tabs>
          <w:tab w:val="left" w:pos="1515"/>
        </w:tabs>
        <w:ind w:firstLine="720"/>
        <w:jc w:val="both"/>
      </w:pPr>
      <w:r>
        <w:t xml:space="preserve">Постійне підтримання належного рівня професіоналізму персоналу МПО для проведення пожежно-рятувальних та інших невідкладних робіт у разі виникнення </w:t>
      </w:r>
      <w:r>
        <w:lastRenderedPageBreak/>
        <w:t>пожеж та НС.</w:t>
      </w:r>
    </w:p>
    <w:p w:rsidR="00E44840" w:rsidRDefault="00F76793">
      <w:pPr>
        <w:pStyle w:val="1"/>
        <w:numPr>
          <w:ilvl w:val="2"/>
          <w:numId w:val="4"/>
        </w:numPr>
        <w:tabs>
          <w:tab w:val="left" w:pos="1515"/>
        </w:tabs>
        <w:ind w:firstLine="720"/>
        <w:jc w:val="both"/>
      </w:pPr>
      <w:r>
        <w:t>Ств</w:t>
      </w:r>
      <w:r>
        <w:t>орення резерву персоналу з метою оперативного комплектування штатних посад МПО.</w:t>
      </w:r>
    </w:p>
    <w:p w:rsidR="00E44840" w:rsidRDefault="00F76793">
      <w:pPr>
        <w:pStyle w:val="1"/>
        <w:numPr>
          <w:ilvl w:val="2"/>
          <w:numId w:val="4"/>
        </w:numPr>
        <w:tabs>
          <w:tab w:val="left" w:pos="1515"/>
        </w:tabs>
        <w:spacing w:after="600"/>
        <w:ind w:firstLine="720"/>
        <w:jc w:val="both"/>
      </w:pPr>
      <w:r>
        <w:t>Забезпечення збереження інформації про об'єкти суб'єктів господарювання, що стала відома у зв'язку з виконанням обов'язків.</w:t>
      </w:r>
    </w:p>
    <w:p w:rsidR="00E44840" w:rsidRDefault="00F76793">
      <w:pPr>
        <w:pStyle w:val="11"/>
        <w:keepNext/>
        <w:keepLines/>
        <w:numPr>
          <w:ilvl w:val="0"/>
          <w:numId w:val="4"/>
        </w:numPr>
        <w:tabs>
          <w:tab w:val="left" w:pos="1256"/>
        </w:tabs>
        <w:jc w:val="both"/>
      </w:pPr>
      <w:bookmarkStart w:id="5" w:name="bookmark10"/>
      <w:r>
        <w:t>Майно та фінансування МПО</w:t>
      </w:r>
      <w:bookmarkEnd w:id="5"/>
    </w:p>
    <w:p w:rsidR="00E44840" w:rsidRDefault="00F76793">
      <w:pPr>
        <w:pStyle w:val="1"/>
        <w:numPr>
          <w:ilvl w:val="1"/>
          <w:numId w:val="4"/>
        </w:numPr>
        <w:tabs>
          <w:tab w:val="left" w:pos="1299"/>
        </w:tabs>
        <w:ind w:firstLine="720"/>
        <w:jc w:val="both"/>
      </w:pPr>
      <w:r>
        <w:t xml:space="preserve">Майно МПО становлять </w:t>
      </w:r>
      <w:r>
        <w:t>закріплені за нею матеріальні цінності та оборотні кошти, одержані в установленому порядку.</w:t>
      </w:r>
    </w:p>
    <w:p w:rsidR="00E44840" w:rsidRDefault="00F76793">
      <w:pPr>
        <w:pStyle w:val="1"/>
        <w:numPr>
          <w:ilvl w:val="1"/>
          <w:numId w:val="4"/>
        </w:numPr>
        <w:tabs>
          <w:tab w:val="left" w:pos="1304"/>
        </w:tabs>
        <w:ind w:firstLine="720"/>
        <w:jc w:val="both"/>
      </w:pPr>
      <w:r>
        <w:t>Майно МПО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 зак</w:t>
      </w:r>
      <w:r>
        <w:t>онодавства.</w:t>
      </w:r>
    </w:p>
    <w:p w:rsidR="00E44840" w:rsidRDefault="00F76793">
      <w:pPr>
        <w:pStyle w:val="1"/>
        <w:numPr>
          <w:ilvl w:val="1"/>
          <w:numId w:val="4"/>
        </w:numPr>
        <w:tabs>
          <w:tab w:val="left" w:pos="1973"/>
        </w:tabs>
        <w:ind w:firstLine="720"/>
        <w:jc w:val="both"/>
      </w:pPr>
      <w:r>
        <w:t>Джерелами формування майна МПО є майно:</w:t>
      </w:r>
    </w:p>
    <w:p w:rsidR="00E44840" w:rsidRDefault="00F76793">
      <w:pPr>
        <w:pStyle w:val="1"/>
        <w:ind w:firstLine="720"/>
        <w:jc w:val="both"/>
      </w:pPr>
      <w:r>
        <w:t>передане в установленому законодавством порядку від місцевих органів влади, органів місцевого самоврядування, територіальних органів ДСНС;</w:t>
      </w:r>
    </w:p>
    <w:p w:rsidR="00E44840" w:rsidRDefault="00F76793">
      <w:pPr>
        <w:pStyle w:val="1"/>
        <w:ind w:firstLine="720"/>
        <w:jc w:val="both"/>
      </w:pPr>
      <w:r>
        <w:t>придбане за рахунок коштів місцевих бюджетів;</w:t>
      </w:r>
    </w:p>
    <w:p w:rsidR="00E44840" w:rsidRDefault="00F76793">
      <w:pPr>
        <w:pStyle w:val="1"/>
        <w:ind w:firstLine="720"/>
        <w:jc w:val="both"/>
      </w:pPr>
      <w:r>
        <w:t>передане суб'єктами</w:t>
      </w:r>
      <w:r>
        <w:t xml:space="preserve"> господарювання, що знаходяться на території міської (селищної, сільської) ради;</w:t>
      </w:r>
    </w:p>
    <w:p w:rsidR="00E44840" w:rsidRDefault="00F76793">
      <w:pPr>
        <w:pStyle w:val="1"/>
        <w:ind w:firstLine="720"/>
        <w:jc w:val="both"/>
      </w:pPr>
      <w:r>
        <w:t>отримане за рахунок добровільних пожертвувань від юридичних та фізичних осіб, гуманітарних програм (у тому числі міжнародних);</w:t>
      </w:r>
    </w:p>
    <w:p w:rsidR="00E44840" w:rsidRDefault="00F76793">
      <w:pPr>
        <w:pStyle w:val="1"/>
        <w:ind w:firstLine="720"/>
        <w:jc w:val="both"/>
      </w:pPr>
      <w:r>
        <w:t>з інших джерел, не заборонених чинним законодавс</w:t>
      </w:r>
      <w:r>
        <w:t>твом.</w:t>
      </w:r>
    </w:p>
    <w:p w:rsidR="00E44840" w:rsidRDefault="00F76793">
      <w:pPr>
        <w:pStyle w:val="1"/>
        <w:numPr>
          <w:ilvl w:val="1"/>
          <w:numId w:val="4"/>
        </w:numPr>
        <w:tabs>
          <w:tab w:val="left" w:pos="1973"/>
        </w:tabs>
        <w:ind w:firstLine="720"/>
        <w:jc w:val="both"/>
      </w:pPr>
      <w:r>
        <w:t>Джерелами фінансування МПО є кошти:</w:t>
      </w:r>
    </w:p>
    <w:p w:rsidR="00E44840" w:rsidRDefault="00F76793">
      <w:pPr>
        <w:pStyle w:val="1"/>
        <w:ind w:firstLine="720"/>
        <w:jc w:val="both"/>
      </w:pPr>
      <w:r>
        <w:t>місцевого бюджету;</w:t>
      </w:r>
    </w:p>
    <w:p w:rsidR="00E44840" w:rsidRDefault="00F76793">
      <w:pPr>
        <w:pStyle w:val="1"/>
        <w:ind w:firstLine="720"/>
        <w:jc w:val="both"/>
      </w:pPr>
      <w:r>
        <w:t xml:space="preserve">дольової участі декількох міських (селищних, сільських) рад </w:t>
      </w:r>
      <w:r>
        <w:rPr>
          <w:b/>
          <w:bCs/>
        </w:rPr>
        <w:t>(зазначений абзац включається до Положення виключно у разі визначення у пункті 1.11. інших органів місцевого самоврядування, на територ</w:t>
      </w:r>
      <w:r>
        <w:rPr>
          <w:b/>
          <w:bCs/>
        </w:rPr>
        <w:t>ії яких МПО виконує покладені на неї завдання)</w:t>
      </w:r>
      <w:r>
        <w:t>;</w:t>
      </w:r>
    </w:p>
    <w:p w:rsidR="00E44840" w:rsidRDefault="00F76793">
      <w:pPr>
        <w:pStyle w:val="1"/>
        <w:ind w:firstLine="720"/>
        <w:jc w:val="both"/>
      </w:pPr>
      <w:r>
        <w:t xml:space="preserve">підприємств, установ і організацій, отримані МПО в установленому порядку за аварійно-рятувальне обслуговування на договірній основі об'єктів та територій </w:t>
      </w:r>
      <w:r>
        <w:rPr>
          <w:b/>
          <w:bCs/>
        </w:rPr>
        <w:t>(зазначений абзац включається до Положення виключно за</w:t>
      </w:r>
      <w:r>
        <w:rPr>
          <w:b/>
          <w:bCs/>
        </w:rPr>
        <w:t xml:space="preserve"> наявності у хоча б однієї місцевої пожежної команди, яка входить до складу МПО, статусу аварійно-рятувальної служби)</w:t>
      </w:r>
      <w:r>
        <w:t>;</w:t>
      </w:r>
    </w:p>
    <w:p w:rsidR="00E44840" w:rsidRDefault="00F76793">
      <w:pPr>
        <w:pStyle w:val="1"/>
        <w:ind w:firstLine="720"/>
        <w:jc w:val="both"/>
      </w:pPr>
      <w:r>
        <w:t>отримані за рахунок добровільних пожертвувань юридичних та фізичних осіб;</w:t>
      </w:r>
    </w:p>
    <w:p w:rsidR="00E44840" w:rsidRDefault="00F76793">
      <w:pPr>
        <w:pStyle w:val="1"/>
        <w:ind w:firstLine="720"/>
        <w:jc w:val="both"/>
      </w:pPr>
      <w:r>
        <w:t>державного фонду регіонального розвитку;</w:t>
      </w:r>
    </w:p>
    <w:p w:rsidR="00E44840" w:rsidRDefault="00F76793">
      <w:pPr>
        <w:pStyle w:val="1"/>
        <w:ind w:firstLine="720"/>
        <w:jc w:val="both"/>
      </w:pPr>
      <w:r>
        <w:t xml:space="preserve">цільової субвенції на </w:t>
      </w:r>
      <w:r>
        <w:t>інфраструктурний розвиток об'єднаних територіальних громад;</w:t>
      </w:r>
    </w:p>
    <w:p w:rsidR="00E44840" w:rsidRDefault="00F76793">
      <w:pPr>
        <w:pStyle w:val="1"/>
        <w:ind w:firstLine="720"/>
        <w:jc w:val="both"/>
      </w:pPr>
      <w:r>
        <w:t>з інших джерел, що не заборонені чинним законодавством.</w:t>
      </w:r>
    </w:p>
    <w:p w:rsidR="00E44840" w:rsidRDefault="00F76793">
      <w:pPr>
        <w:pStyle w:val="1"/>
        <w:numPr>
          <w:ilvl w:val="1"/>
          <w:numId w:val="4"/>
        </w:numPr>
        <w:tabs>
          <w:tab w:val="left" w:pos="1299"/>
        </w:tabs>
        <w:ind w:firstLine="720"/>
        <w:jc w:val="both"/>
      </w:pPr>
      <w:r>
        <w:t>Бюджетні кошти використовуються у порядку, визначеному бюджетним законодавством.</w:t>
      </w:r>
    </w:p>
    <w:p w:rsidR="00E44840" w:rsidRDefault="00F76793">
      <w:pPr>
        <w:pStyle w:val="1"/>
        <w:numPr>
          <w:ilvl w:val="1"/>
          <w:numId w:val="4"/>
        </w:numPr>
        <w:tabs>
          <w:tab w:val="left" w:pos="1304"/>
        </w:tabs>
        <w:ind w:firstLine="720"/>
        <w:jc w:val="both"/>
      </w:pPr>
      <w:r>
        <w:t>Оплата праці персоналу МПО здійснюється відповідно до чинно</w:t>
      </w:r>
      <w:r>
        <w:t>го законодавства.</w:t>
      </w:r>
    </w:p>
    <w:p w:rsidR="00E44840" w:rsidRDefault="00F76793">
      <w:pPr>
        <w:pStyle w:val="1"/>
        <w:numPr>
          <w:ilvl w:val="1"/>
          <w:numId w:val="4"/>
        </w:numPr>
        <w:tabs>
          <w:tab w:val="left" w:pos="1304"/>
        </w:tabs>
        <w:ind w:firstLine="720"/>
        <w:jc w:val="both"/>
      </w:pPr>
      <w:r>
        <w:t>МПО здійснює користування землею та природними ресурсами згідно із чинним законодавством.</w:t>
      </w:r>
    </w:p>
    <w:p w:rsidR="00E44840" w:rsidRDefault="00F76793">
      <w:pPr>
        <w:pStyle w:val="1"/>
        <w:numPr>
          <w:ilvl w:val="1"/>
          <w:numId w:val="4"/>
        </w:numPr>
        <w:tabs>
          <w:tab w:val="left" w:pos="1304"/>
        </w:tabs>
        <w:spacing w:after="600"/>
        <w:ind w:firstLine="720"/>
        <w:jc w:val="both"/>
      </w:pPr>
      <w:r>
        <w:t xml:space="preserve">Збитки, завдані МПО у результаті порушення її майнових прав фізичними </w:t>
      </w:r>
      <w:r>
        <w:lastRenderedPageBreak/>
        <w:t>та юридичними особами, відшкодовуються в установленому порядку.</w:t>
      </w:r>
    </w:p>
    <w:p w:rsidR="00E44840" w:rsidRDefault="00F76793">
      <w:pPr>
        <w:pStyle w:val="11"/>
        <w:keepNext/>
        <w:keepLines/>
        <w:numPr>
          <w:ilvl w:val="0"/>
          <w:numId w:val="4"/>
        </w:numPr>
        <w:tabs>
          <w:tab w:val="left" w:pos="1155"/>
        </w:tabs>
        <w:jc w:val="both"/>
      </w:pPr>
      <w:bookmarkStart w:id="6" w:name="bookmark12"/>
      <w:r>
        <w:t>Управління (ке</w:t>
      </w:r>
      <w:r>
        <w:t>рівництво) МПО</w:t>
      </w:r>
      <w:bookmarkEnd w:id="6"/>
    </w:p>
    <w:p w:rsidR="00E44840" w:rsidRDefault="00F76793">
      <w:pPr>
        <w:pStyle w:val="1"/>
        <w:numPr>
          <w:ilvl w:val="1"/>
          <w:numId w:val="4"/>
        </w:numPr>
        <w:tabs>
          <w:tab w:val="left" w:pos="1304"/>
          <w:tab w:val="left" w:leader="underscore" w:pos="6130"/>
          <w:tab w:val="left" w:pos="6287"/>
        </w:tabs>
        <w:ind w:firstLine="720"/>
        <w:jc w:val="both"/>
      </w:pPr>
      <w:r>
        <w:t xml:space="preserve">МПО очолює начальник, який призначається на посаду і звільняється з посади за рішенням голови </w:t>
      </w:r>
      <w:r>
        <w:tab/>
      </w:r>
      <w:r>
        <w:tab/>
        <w:t>міської (селищної, сільської)</w:t>
      </w:r>
    </w:p>
    <w:p w:rsidR="00E44840" w:rsidRDefault="00F76793">
      <w:pPr>
        <w:pStyle w:val="1"/>
        <w:ind w:firstLine="0"/>
        <w:jc w:val="both"/>
      </w:pPr>
      <w:r>
        <w:t>ради відповідно до законодавства.</w:t>
      </w:r>
    </w:p>
    <w:p w:rsidR="00E44840" w:rsidRDefault="00F76793">
      <w:pPr>
        <w:pStyle w:val="1"/>
        <w:numPr>
          <w:ilvl w:val="1"/>
          <w:numId w:val="4"/>
        </w:numPr>
        <w:tabs>
          <w:tab w:val="left" w:pos="1309"/>
          <w:tab w:val="left" w:leader="underscore" w:pos="2525"/>
        </w:tabs>
        <w:spacing w:after="280"/>
        <w:ind w:firstLine="720"/>
        <w:jc w:val="both"/>
      </w:pPr>
      <w:r>
        <w:t>У разі відсутності начальника МПО його обов'</w:t>
      </w:r>
      <w:r>
        <w:t xml:space="preserve">язки виконує тимчасово призначена на посаду особа за рішенням Голови </w:t>
      </w:r>
      <w:r>
        <w:tab/>
        <w:t>міської (селищної, сільської) ради.</w:t>
      </w:r>
    </w:p>
    <w:p w:rsidR="00E44840" w:rsidRDefault="00F76793">
      <w:pPr>
        <w:pStyle w:val="11"/>
        <w:keepNext/>
        <w:keepLines/>
        <w:numPr>
          <w:ilvl w:val="0"/>
          <w:numId w:val="4"/>
        </w:numPr>
        <w:tabs>
          <w:tab w:val="left" w:pos="1280"/>
        </w:tabs>
        <w:jc w:val="both"/>
      </w:pPr>
      <w:bookmarkStart w:id="7" w:name="bookmark14"/>
      <w:r>
        <w:t>Начальник МПО:</w:t>
      </w:r>
      <w:bookmarkEnd w:id="7"/>
    </w:p>
    <w:p w:rsidR="00E44840" w:rsidRDefault="00F76793">
      <w:pPr>
        <w:pStyle w:val="1"/>
        <w:numPr>
          <w:ilvl w:val="1"/>
          <w:numId w:val="4"/>
        </w:numPr>
        <w:tabs>
          <w:tab w:val="left" w:pos="1304"/>
        </w:tabs>
        <w:ind w:firstLine="720"/>
        <w:jc w:val="both"/>
      </w:pPr>
      <w:r>
        <w:t xml:space="preserve">Здійснює керівництво МПО, забезпечує належний рівень готовності до проведення </w:t>
      </w:r>
      <w:proofErr w:type="spellStart"/>
      <w:r>
        <w:t>пожежно-</w:t>
      </w:r>
      <w:proofErr w:type="spellEnd"/>
      <w:r>
        <w:t xml:space="preserve"> та аварійно-рятувальних робіт, ліквідації наслід</w:t>
      </w:r>
      <w:r>
        <w:t>ків НС, ефективне використання і збереження закріпленого за МПО майна, збереження життя та здоров'я персоналу.</w:t>
      </w:r>
    </w:p>
    <w:p w:rsidR="00E44840" w:rsidRDefault="00F76793">
      <w:pPr>
        <w:pStyle w:val="1"/>
        <w:numPr>
          <w:ilvl w:val="1"/>
          <w:numId w:val="4"/>
        </w:numPr>
        <w:tabs>
          <w:tab w:val="left" w:pos="1304"/>
        </w:tabs>
        <w:ind w:firstLine="720"/>
        <w:jc w:val="both"/>
      </w:pPr>
      <w:r>
        <w:t>Несе персональну відповідальність за виконання покладених на МПО завдань і функцій, організацію та результати її діяльності.</w:t>
      </w:r>
    </w:p>
    <w:p w:rsidR="00E44840" w:rsidRDefault="00F76793">
      <w:pPr>
        <w:pStyle w:val="1"/>
        <w:numPr>
          <w:ilvl w:val="1"/>
          <w:numId w:val="4"/>
        </w:numPr>
        <w:tabs>
          <w:tab w:val="left" w:pos="1304"/>
        </w:tabs>
        <w:ind w:firstLine="720"/>
        <w:jc w:val="both"/>
      </w:pPr>
      <w:r>
        <w:t>Представляє МПО в ор</w:t>
      </w:r>
      <w:r>
        <w:t>ганах влади, діє від імені МПО у відносинах з іншими підприємствами, установами та організаціями незалежно від форми власності та фізичними особами або дає на це доручення персоналу МПО.</w:t>
      </w:r>
    </w:p>
    <w:p w:rsidR="00E44840" w:rsidRDefault="00F76793">
      <w:pPr>
        <w:pStyle w:val="1"/>
        <w:numPr>
          <w:ilvl w:val="1"/>
          <w:numId w:val="4"/>
        </w:numPr>
        <w:tabs>
          <w:tab w:val="left" w:pos="1304"/>
        </w:tabs>
        <w:ind w:firstLine="720"/>
        <w:jc w:val="both"/>
      </w:pPr>
      <w:r>
        <w:t>Організовує, забезпечує та контролює виконання вимог законодавства, р</w:t>
      </w:r>
      <w:r>
        <w:t>ішень місцевих органів влади та органів місцевого самоврядування, інших нормативно-правових актів.</w:t>
      </w:r>
    </w:p>
    <w:p w:rsidR="00E44840" w:rsidRDefault="00F76793">
      <w:pPr>
        <w:pStyle w:val="1"/>
        <w:numPr>
          <w:ilvl w:val="1"/>
          <w:numId w:val="4"/>
        </w:numPr>
        <w:tabs>
          <w:tab w:val="left" w:pos="1958"/>
        </w:tabs>
        <w:ind w:firstLine="720"/>
        <w:jc w:val="both"/>
      </w:pPr>
      <w:r>
        <w:t>Здійснює планування роботи МПО.</w:t>
      </w:r>
    </w:p>
    <w:p w:rsidR="00E44840" w:rsidRDefault="00F76793">
      <w:pPr>
        <w:pStyle w:val="1"/>
        <w:numPr>
          <w:ilvl w:val="1"/>
          <w:numId w:val="4"/>
        </w:numPr>
        <w:tabs>
          <w:tab w:val="left" w:pos="1309"/>
        </w:tabs>
        <w:ind w:firstLine="720"/>
        <w:jc w:val="both"/>
      </w:pPr>
      <w:r>
        <w:t>Звітує перед місцевими органами влади та органами місцевого самоврядування про виконання покладених на МПО завдань, планів ро</w:t>
      </w:r>
      <w:r>
        <w:t>боти, усунення порушень і недоліків, виявлених під час проведення перевірок діяльності МПО, а також про притягнення до відповідальності персоналу, винного у допущених порушеннях.</w:t>
      </w:r>
    </w:p>
    <w:p w:rsidR="00E44840" w:rsidRDefault="00F76793">
      <w:pPr>
        <w:pStyle w:val="1"/>
        <w:numPr>
          <w:ilvl w:val="1"/>
          <w:numId w:val="4"/>
        </w:numPr>
        <w:tabs>
          <w:tab w:val="left" w:pos="1958"/>
        </w:tabs>
        <w:spacing w:after="440"/>
        <w:ind w:firstLine="720"/>
        <w:jc w:val="both"/>
      </w:pPr>
      <w:r>
        <w:t>Здійснює добір і забезпечує організацію роботи з комплектування</w:t>
      </w:r>
    </w:p>
    <w:p w:rsidR="00E44840" w:rsidRDefault="00F76793">
      <w:pPr>
        <w:pStyle w:val="1"/>
        <w:ind w:firstLine="0"/>
        <w:jc w:val="both"/>
      </w:pPr>
      <w:r>
        <w:t>МПО кваліфіко</w:t>
      </w:r>
      <w:r>
        <w:t>ваним персоналом, формує кадровий резерв.</w:t>
      </w:r>
    </w:p>
    <w:p w:rsidR="00E44840" w:rsidRDefault="00F76793">
      <w:pPr>
        <w:pStyle w:val="1"/>
        <w:numPr>
          <w:ilvl w:val="1"/>
          <w:numId w:val="4"/>
        </w:numPr>
        <w:tabs>
          <w:tab w:val="left" w:pos="1313"/>
        </w:tabs>
        <w:ind w:firstLine="720"/>
        <w:jc w:val="both"/>
      </w:pPr>
      <w:r>
        <w:t xml:space="preserve">Організовує роботу та забезпечує взаємодію з територіальним органом та навчальними закладами ДСНС щодо питань підготовки, перепідготовки, підвищення кваліфікації персоналу МПО, а також проведення спільних навчань, </w:t>
      </w:r>
      <w:r>
        <w:t>тренувань тощо.</w:t>
      </w:r>
    </w:p>
    <w:p w:rsidR="00E44840" w:rsidRDefault="00F76793">
      <w:pPr>
        <w:pStyle w:val="1"/>
        <w:numPr>
          <w:ilvl w:val="1"/>
          <w:numId w:val="4"/>
        </w:numPr>
        <w:tabs>
          <w:tab w:val="left" w:pos="1313"/>
        </w:tabs>
        <w:ind w:firstLine="720"/>
        <w:jc w:val="both"/>
      </w:pPr>
      <w:r>
        <w:t>Забезпечує належні умови персоналу МПО для виконання покладених на нього обов'язків, здійснює контроль за дотриманням розпорядку дня та порядку в приміщеннях будівель МПО.</w:t>
      </w:r>
    </w:p>
    <w:p w:rsidR="00E44840" w:rsidRDefault="00F76793">
      <w:pPr>
        <w:pStyle w:val="1"/>
        <w:numPr>
          <w:ilvl w:val="1"/>
          <w:numId w:val="4"/>
        </w:numPr>
        <w:tabs>
          <w:tab w:val="left" w:pos="1448"/>
        </w:tabs>
        <w:ind w:firstLine="720"/>
        <w:jc w:val="both"/>
      </w:pPr>
      <w:r>
        <w:t>Забезпечує виконання персоналом МПО заходів безпеки праці під час не</w:t>
      </w:r>
      <w:r>
        <w:t>сення служби, виконання пожежно-рятувальних та інших невідкладних робіт у разі виникнення пожеж та надання допомоги у ліквідації НС.</w:t>
      </w:r>
    </w:p>
    <w:p w:rsidR="00E44840" w:rsidRDefault="00F76793">
      <w:pPr>
        <w:pStyle w:val="1"/>
        <w:numPr>
          <w:ilvl w:val="1"/>
          <w:numId w:val="4"/>
        </w:numPr>
        <w:tabs>
          <w:tab w:val="left" w:pos="1429"/>
        </w:tabs>
        <w:ind w:firstLine="720"/>
        <w:jc w:val="both"/>
      </w:pPr>
      <w:r>
        <w:t>Вносить пропозиції місцевим органам влади та органам місцевого самоврядування щодо покращення матеріально-технічного забезп</w:t>
      </w:r>
      <w:r>
        <w:t>ечення МПО.</w:t>
      </w:r>
    </w:p>
    <w:p w:rsidR="00E44840" w:rsidRDefault="00F76793">
      <w:pPr>
        <w:pStyle w:val="1"/>
        <w:numPr>
          <w:ilvl w:val="1"/>
          <w:numId w:val="4"/>
        </w:numPr>
        <w:tabs>
          <w:tab w:val="left" w:pos="1443"/>
        </w:tabs>
        <w:ind w:firstLine="720"/>
        <w:jc w:val="both"/>
      </w:pPr>
      <w:r>
        <w:t xml:space="preserve">Проводить огляд, планові та оперативні перевірки наявності, стану </w:t>
      </w:r>
      <w:r>
        <w:lastRenderedPageBreak/>
        <w:t>збереження і правильного використання техніки, пального, інших матеріальних цінностей, їх готовності до дій за призначенням.</w:t>
      </w:r>
    </w:p>
    <w:p w:rsidR="00E44840" w:rsidRDefault="00F76793">
      <w:pPr>
        <w:pStyle w:val="1"/>
        <w:numPr>
          <w:ilvl w:val="1"/>
          <w:numId w:val="4"/>
        </w:numPr>
        <w:tabs>
          <w:tab w:val="left" w:pos="1507"/>
        </w:tabs>
        <w:ind w:firstLine="720"/>
        <w:jc w:val="both"/>
      </w:pPr>
      <w:r>
        <w:t xml:space="preserve">Видає накази та дає доручення, обов'язкові для </w:t>
      </w:r>
      <w:r>
        <w:t>виконання персоналом МПО, контролює їх виконання.</w:t>
      </w:r>
    </w:p>
    <w:p w:rsidR="00E44840" w:rsidRDefault="00F76793">
      <w:pPr>
        <w:pStyle w:val="1"/>
        <w:numPr>
          <w:ilvl w:val="1"/>
          <w:numId w:val="4"/>
        </w:numPr>
        <w:tabs>
          <w:tab w:val="left" w:pos="1958"/>
        </w:tabs>
        <w:ind w:firstLine="720"/>
        <w:jc w:val="both"/>
      </w:pPr>
      <w:r>
        <w:t>Здійснює особистий прийом громадян.</w:t>
      </w:r>
    </w:p>
    <w:p w:rsidR="00E44840" w:rsidRDefault="00F76793">
      <w:pPr>
        <w:pStyle w:val="1"/>
        <w:numPr>
          <w:ilvl w:val="1"/>
          <w:numId w:val="4"/>
        </w:numPr>
        <w:tabs>
          <w:tab w:val="left" w:pos="1443"/>
        </w:tabs>
        <w:ind w:firstLine="720"/>
        <w:jc w:val="both"/>
      </w:pPr>
      <w:r>
        <w:t>Застосовує заохочення та накладає дисциплінарні стягнення на персонал МПО відповідно до трудового законодавства України.</w:t>
      </w:r>
    </w:p>
    <w:p w:rsidR="00E44840" w:rsidRDefault="00F76793">
      <w:pPr>
        <w:pStyle w:val="1"/>
        <w:numPr>
          <w:ilvl w:val="1"/>
          <w:numId w:val="4"/>
        </w:numPr>
        <w:tabs>
          <w:tab w:val="left" w:pos="1443"/>
        </w:tabs>
        <w:ind w:firstLine="720"/>
        <w:jc w:val="both"/>
      </w:pPr>
      <w:r>
        <w:t>Надає місцевим органам влади та органам місцевого</w:t>
      </w:r>
      <w:r>
        <w:t xml:space="preserve"> самоврядування пропозиції до кошторису, організовує його виконання, а також контроль за правильним і економним витраченням коштів і матеріальних ресурсів, додержанням фінансової розрахункової дисципліни та своєчасним поданням бухгалтерської і статистичної</w:t>
      </w:r>
      <w:r>
        <w:t xml:space="preserve"> звітності. Розпоряджається коштами в межах затвердженого кошторису на утримання МПО.</w:t>
      </w:r>
    </w:p>
    <w:p w:rsidR="00E44840" w:rsidRDefault="00F76793">
      <w:pPr>
        <w:pStyle w:val="1"/>
        <w:numPr>
          <w:ilvl w:val="1"/>
          <w:numId w:val="4"/>
        </w:numPr>
        <w:tabs>
          <w:tab w:val="left" w:pos="1443"/>
        </w:tabs>
        <w:ind w:firstLine="720"/>
        <w:jc w:val="both"/>
      </w:pPr>
      <w:r>
        <w:t>Забезпечує дотримання персоналом МПО законодавства з питань запобігання та протидії корупції.</w:t>
      </w:r>
    </w:p>
    <w:p w:rsidR="00E44840" w:rsidRDefault="00F76793">
      <w:pPr>
        <w:pStyle w:val="1"/>
        <w:numPr>
          <w:ilvl w:val="1"/>
          <w:numId w:val="4"/>
        </w:numPr>
        <w:tabs>
          <w:tab w:val="left" w:pos="1448"/>
        </w:tabs>
        <w:ind w:firstLine="720"/>
        <w:jc w:val="both"/>
      </w:pPr>
      <w:r>
        <w:t xml:space="preserve">Забезпечує взаємодію МПО з формуваннями </w:t>
      </w:r>
      <w:proofErr w:type="spellStart"/>
      <w:r>
        <w:t>Оперативно-</w:t>
      </w:r>
      <w:proofErr w:type="spellEnd"/>
      <w:r>
        <w:t xml:space="preserve"> рятувальної служби цивіл</w:t>
      </w:r>
      <w:r>
        <w:t>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міської (селищної, сільської) ради.</w:t>
      </w:r>
    </w:p>
    <w:p w:rsidR="00E44840" w:rsidRDefault="00F76793">
      <w:pPr>
        <w:pStyle w:val="1"/>
        <w:numPr>
          <w:ilvl w:val="1"/>
          <w:numId w:val="4"/>
        </w:numPr>
        <w:tabs>
          <w:tab w:val="left" w:pos="1443"/>
        </w:tabs>
        <w:ind w:firstLine="720"/>
        <w:jc w:val="both"/>
      </w:pPr>
      <w:r>
        <w:t>Виїжджає на пожежі, місця аварій т</w:t>
      </w:r>
      <w:r>
        <w:t>а стихійного лиха відповідно до встановленого порядку, керує роботою персоналу з їх ліквідації.</w:t>
      </w:r>
    </w:p>
    <w:p w:rsidR="00E44840" w:rsidRDefault="00F76793">
      <w:pPr>
        <w:pStyle w:val="1"/>
        <w:numPr>
          <w:ilvl w:val="1"/>
          <w:numId w:val="4"/>
        </w:numPr>
        <w:tabs>
          <w:tab w:val="left" w:pos="1390"/>
        </w:tabs>
        <w:ind w:firstLine="720"/>
        <w:jc w:val="both"/>
      </w:pPr>
      <w:r>
        <w:t>Зупиняє пожежно-рятувальні роботи, якщо виникла підвищена загроза життю персоналу, який бере участь у гасінні пожеж, наданні допомоги у ліквідації наслідків НС.</w:t>
      </w:r>
    </w:p>
    <w:p w:rsidR="00E44840" w:rsidRDefault="00F76793">
      <w:pPr>
        <w:pStyle w:val="1"/>
        <w:numPr>
          <w:ilvl w:val="1"/>
          <w:numId w:val="4"/>
        </w:numPr>
        <w:tabs>
          <w:tab w:val="left" w:pos="1958"/>
          <w:tab w:val="left" w:leader="underscore" w:pos="7027"/>
          <w:tab w:val="left" w:pos="7262"/>
        </w:tabs>
        <w:ind w:firstLine="720"/>
        <w:jc w:val="both"/>
      </w:pPr>
      <w:r>
        <w:t xml:space="preserve">Вносить пропозиції голові </w:t>
      </w:r>
      <w:r>
        <w:tab/>
      </w:r>
      <w:r>
        <w:tab/>
        <w:t>міської (селищної,</w:t>
      </w:r>
    </w:p>
    <w:p w:rsidR="00E44840" w:rsidRDefault="00F76793">
      <w:pPr>
        <w:pStyle w:val="1"/>
        <w:ind w:firstLine="0"/>
        <w:jc w:val="both"/>
      </w:pPr>
      <w:r>
        <w:t xml:space="preserve">сільської) ради, місцевим органам влади та органам місцевого самоврядування щодо організаційно-штатної структури МПО, фінансово-господарських та інших питань, які сприяють вдосконаленню і підвищенню рівня </w:t>
      </w:r>
      <w:r>
        <w:t>праці та соціального захисту персоналу.</w:t>
      </w:r>
    </w:p>
    <w:p w:rsidR="00E44840" w:rsidRDefault="00F76793">
      <w:pPr>
        <w:pStyle w:val="1"/>
        <w:numPr>
          <w:ilvl w:val="1"/>
          <w:numId w:val="4"/>
        </w:numPr>
        <w:tabs>
          <w:tab w:val="left" w:pos="1238"/>
        </w:tabs>
        <w:ind w:firstLine="720"/>
        <w:jc w:val="both"/>
      </w:pPr>
      <w:r>
        <w:t>Забезпечує додержання встановленого порядку щодо інформування територіального органу ДСНС про виникнення НС і пожеж.</w:t>
      </w:r>
    </w:p>
    <w:p w:rsidR="00E44840" w:rsidRDefault="00F76793">
      <w:pPr>
        <w:pStyle w:val="1"/>
        <w:numPr>
          <w:ilvl w:val="1"/>
          <w:numId w:val="4"/>
        </w:numPr>
        <w:tabs>
          <w:tab w:val="left" w:pos="1958"/>
        </w:tabs>
        <w:ind w:firstLine="720"/>
        <w:jc w:val="both"/>
      </w:pPr>
      <w:r>
        <w:t>Укладає та розриває трудові угоди з персоналом.</w:t>
      </w:r>
    </w:p>
    <w:p w:rsidR="00E44840" w:rsidRDefault="00F76793">
      <w:pPr>
        <w:pStyle w:val="1"/>
        <w:numPr>
          <w:ilvl w:val="1"/>
          <w:numId w:val="4"/>
        </w:numPr>
        <w:tabs>
          <w:tab w:val="left" w:pos="1443"/>
        </w:tabs>
        <w:ind w:firstLine="720"/>
        <w:jc w:val="both"/>
      </w:pPr>
      <w:r>
        <w:t>Надає всі види відпусток, передбачені законодавство</w:t>
      </w:r>
      <w:r>
        <w:t>м, персоналу МПО.</w:t>
      </w:r>
    </w:p>
    <w:p w:rsidR="00E44840" w:rsidRDefault="00F76793">
      <w:pPr>
        <w:pStyle w:val="1"/>
        <w:numPr>
          <w:ilvl w:val="1"/>
          <w:numId w:val="4"/>
        </w:numPr>
        <w:tabs>
          <w:tab w:val="left" w:pos="1443"/>
        </w:tabs>
        <w:ind w:firstLine="720"/>
        <w:jc w:val="both"/>
      </w:pPr>
      <w:r>
        <w:t>Бере участь у розгляді місцевими органами влади та органами місцевого самоврядування питань, пов'язаних із діяльністю МПО.</w:t>
      </w:r>
    </w:p>
    <w:p w:rsidR="00E44840" w:rsidRDefault="00F76793">
      <w:pPr>
        <w:pStyle w:val="1"/>
        <w:numPr>
          <w:ilvl w:val="1"/>
          <w:numId w:val="4"/>
        </w:numPr>
        <w:tabs>
          <w:tab w:val="left" w:pos="1958"/>
        </w:tabs>
        <w:spacing w:after="280"/>
        <w:ind w:firstLine="720"/>
        <w:jc w:val="both"/>
      </w:pPr>
      <w:r>
        <w:t>Виконує інші функції відповідно до покладених на нього завдань.</w:t>
      </w:r>
    </w:p>
    <w:p w:rsidR="00E44840" w:rsidRDefault="00F76793">
      <w:pPr>
        <w:pStyle w:val="11"/>
        <w:keepNext/>
        <w:keepLines/>
        <w:numPr>
          <w:ilvl w:val="0"/>
          <w:numId w:val="4"/>
        </w:numPr>
        <w:tabs>
          <w:tab w:val="left" w:pos="1376"/>
        </w:tabs>
        <w:jc w:val="both"/>
      </w:pPr>
      <w:bookmarkStart w:id="8" w:name="bookmark16"/>
      <w:r>
        <w:t>Порядок комплектування, соціальні права та гарантії</w:t>
      </w:r>
      <w:r>
        <w:t xml:space="preserve"> персоналу МПО</w:t>
      </w:r>
      <w:bookmarkEnd w:id="8"/>
    </w:p>
    <w:p w:rsidR="00E44840" w:rsidRDefault="00F76793">
      <w:pPr>
        <w:pStyle w:val="1"/>
        <w:numPr>
          <w:ilvl w:val="1"/>
          <w:numId w:val="6"/>
        </w:numPr>
        <w:tabs>
          <w:tab w:val="left" w:pos="1309"/>
        </w:tabs>
        <w:ind w:firstLine="720"/>
        <w:jc w:val="both"/>
      </w:pPr>
      <w:r>
        <w:t>Працівники МПО реалізують право на працю шляхом укладання трудового договору.</w:t>
      </w:r>
    </w:p>
    <w:p w:rsidR="00E44840" w:rsidRDefault="00F76793">
      <w:pPr>
        <w:pStyle w:val="1"/>
        <w:numPr>
          <w:ilvl w:val="1"/>
          <w:numId w:val="6"/>
        </w:numPr>
        <w:tabs>
          <w:tab w:val="left" w:pos="1309"/>
        </w:tabs>
        <w:ind w:firstLine="720"/>
        <w:jc w:val="both"/>
      </w:pPr>
      <w:r>
        <w:t>Трудові відносини, особливості праці та відпочинку персоналу МПО регулюються законодавством України про працю.</w:t>
      </w:r>
    </w:p>
    <w:p w:rsidR="00E44840" w:rsidRDefault="00F76793">
      <w:pPr>
        <w:pStyle w:val="1"/>
        <w:numPr>
          <w:ilvl w:val="1"/>
          <w:numId w:val="6"/>
        </w:numPr>
        <w:tabs>
          <w:tab w:val="left" w:pos="1304"/>
        </w:tabs>
        <w:ind w:firstLine="720"/>
        <w:jc w:val="both"/>
      </w:pPr>
      <w:r>
        <w:t>Оплата праці персоналу здійснюється у порядку, визна</w:t>
      </w:r>
      <w:r>
        <w:t xml:space="preserve">ченому чинним законодавством. Встановлення надбавок, доплат та преміювання здійснюється в </w:t>
      </w:r>
      <w:r>
        <w:lastRenderedPageBreak/>
        <w:t>межах видатків, передбачених кошторисом.</w:t>
      </w:r>
    </w:p>
    <w:p w:rsidR="00E44840" w:rsidRDefault="00F76793">
      <w:pPr>
        <w:pStyle w:val="1"/>
        <w:numPr>
          <w:ilvl w:val="1"/>
          <w:numId w:val="6"/>
        </w:numPr>
        <w:tabs>
          <w:tab w:val="left" w:pos="1304"/>
        </w:tabs>
        <w:ind w:firstLine="720"/>
        <w:jc w:val="both"/>
      </w:pPr>
      <w:r>
        <w:t>Соціальний захист персоналу МПО, покращення умов праці, життя і здоров'я працівників та членів їхніх сімей вирішуються місько</w:t>
      </w:r>
      <w:r>
        <w:t>ю (селищною, сільською) радою відповідно до чинного законодавства у межах коштів, передбачених на соціальні потреби громади.</w:t>
      </w:r>
    </w:p>
    <w:p w:rsidR="00E44840" w:rsidRDefault="00F76793">
      <w:pPr>
        <w:pStyle w:val="1"/>
        <w:numPr>
          <w:ilvl w:val="1"/>
          <w:numId w:val="6"/>
        </w:numPr>
        <w:tabs>
          <w:tab w:val="left" w:pos="1304"/>
        </w:tabs>
        <w:ind w:firstLine="720"/>
        <w:jc w:val="both"/>
      </w:pPr>
      <w:r>
        <w:t>Тривалість робочого часу і відпочинку працівників регламентується чинним законодавством. Чергові зміни МПК працюють цілодобово.</w:t>
      </w:r>
    </w:p>
    <w:p w:rsidR="00E44840" w:rsidRDefault="00F76793">
      <w:pPr>
        <w:pStyle w:val="1"/>
        <w:numPr>
          <w:ilvl w:val="1"/>
          <w:numId w:val="6"/>
        </w:numPr>
        <w:tabs>
          <w:tab w:val="left" w:pos="1304"/>
        </w:tabs>
        <w:ind w:firstLine="720"/>
        <w:jc w:val="both"/>
      </w:pPr>
      <w:r>
        <w:t>Пра</w:t>
      </w:r>
      <w:r>
        <w:t>вові та соціальні гарантії персоналу забезпечуються згідно із законодавством.</w:t>
      </w:r>
    </w:p>
    <w:p w:rsidR="00E44840" w:rsidRDefault="00F76793">
      <w:pPr>
        <w:pStyle w:val="1"/>
        <w:numPr>
          <w:ilvl w:val="1"/>
          <w:numId w:val="6"/>
        </w:numPr>
        <w:tabs>
          <w:tab w:val="left" w:pos="1304"/>
        </w:tabs>
        <w:ind w:firstLine="720"/>
        <w:jc w:val="both"/>
      </w:pPr>
      <w:r>
        <w:t>Персонал підлягає загальнообов'язковому державному соціальному страхуванню на випадок захворювання, часткової або повної втрати працездатності, загибелі (смерті), отриманих при в</w:t>
      </w:r>
      <w:r>
        <w:t>иконанні посадових обов'язків, згідно з чинним законодавством.</w:t>
      </w:r>
    </w:p>
    <w:p w:rsidR="00E44840" w:rsidRDefault="00F76793">
      <w:pPr>
        <w:pStyle w:val="1"/>
        <w:numPr>
          <w:ilvl w:val="1"/>
          <w:numId w:val="6"/>
        </w:numPr>
        <w:tabs>
          <w:tab w:val="left" w:pos="1304"/>
        </w:tabs>
        <w:spacing w:after="280"/>
        <w:ind w:firstLine="720"/>
        <w:jc w:val="both"/>
      </w:pPr>
      <w:r>
        <w:rPr>
          <w:color w:val="000000"/>
        </w:rPr>
        <w:t>З метою захисту інтересів трудового колективу може утворюватися профспілковий комітет первинної організації профспілки.</w:t>
      </w:r>
    </w:p>
    <w:p w:rsidR="00E44840" w:rsidRDefault="00F76793">
      <w:pPr>
        <w:pStyle w:val="11"/>
        <w:keepNext/>
        <w:keepLines/>
        <w:numPr>
          <w:ilvl w:val="0"/>
          <w:numId w:val="7"/>
        </w:numPr>
        <w:tabs>
          <w:tab w:val="left" w:pos="1496"/>
        </w:tabs>
        <w:jc w:val="both"/>
      </w:pPr>
      <w:bookmarkStart w:id="9" w:name="bookmark18"/>
      <w:r>
        <w:t>Ліквідація і реорганізація МПО</w:t>
      </w:r>
      <w:bookmarkEnd w:id="9"/>
    </w:p>
    <w:p w:rsidR="00E44840" w:rsidRDefault="00F76793">
      <w:pPr>
        <w:pStyle w:val="1"/>
        <w:numPr>
          <w:ilvl w:val="1"/>
          <w:numId w:val="7"/>
        </w:numPr>
        <w:tabs>
          <w:tab w:val="left" w:pos="1304"/>
        </w:tabs>
        <w:ind w:firstLine="720"/>
        <w:jc w:val="both"/>
      </w:pPr>
      <w:r>
        <w:t xml:space="preserve">Припинення діяльності МПО здійснюється </w:t>
      </w:r>
      <w:r>
        <w:t>шляхом її реорганізації (злиття, приєднання, поділу, перетворення) або ліквідації - за рішенням місцевого органу влади, органу місцевого самоврядування чи їх правонаступників, або за рішенням суду.</w:t>
      </w:r>
    </w:p>
    <w:p w:rsidR="00E44840" w:rsidRDefault="00F76793">
      <w:pPr>
        <w:pStyle w:val="1"/>
        <w:numPr>
          <w:ilvl w:val="1"/>
          <w:numId w:val="7"/>
        </w:numPr>
        <w:tabs>
          <w:tab w:val="left" w:pos="1304"/>
        </w:tabs>
        <w:ind w:firstLine="720"/>
        <w:jc w:val="both"/>
      </w:pPr>
      <w:r>
        <w:t>Ліквідація МПО проводиться відповідно до вимог Господарськ</w:t>
      </w:r>
      <w:r>
        <w:t>ого та Цивільного кодексів України.</w:t>
      </w:r>
    </w:p>
    <w:p w:rsidR="00E44840" w:rsidRDefault="00F76793">
      <w:pPr>
        <w:pStyle w:val="1"/>
        <w:numPr>
          <w:ilvl w:val="1"/>
          <w:numId w:val="7"/>
        </w:numPr>
        <w:tabs>
          <w:tab w:val="left" w:pos="1304"/>
        </w:tabs>
        <w:ind w:firstLine="720"/>
        <w:jc w:val="both"/>
      </w:pPr>
      <w:r>
        <w:t>Майно, що належало МПО на праві оперативного управління, при її злитті, приєднанні, поділу, перетворенні або ліквідації повертається власникам майна, або до правонаступника, визначеного засновником.</w:t>
      </w:r>
    </w:p>
    <w:p w:rsidR="00E44840" w:rsidRDefault="00F76793">
      <w:pPr>
        <w:pStyle w:val="1"/>
        <w:numPr>
          <w:ilvl w:val="1"/>
          <w:numId w:val="7"/>
        </w:numPr>
        <w:tabs>
          <w:tab w:val="left" w:pos="1304"/>
        </w:tabs>
        <w:spacing w:after="280"/>
        <w:ind w:firstLine="720"/>
        <w:jc w:val="both"/>
      </w:pPr>
      <w:r>
        <w:t xml:space="preserve">У разі ліквідації та </w:t>
      </w:r>
      <w:r>
        <w:t>реорганізації МПО персоналу, який вивільняється, гарантуються його права згідно з трудовим законодавством України.</w:t>
      </w:r>
      <w:r>
        <w:br w:type="page"/>
      </w:r>
    </w:p>
    <w:p w:rsidR="00E44840" w:rsidRDefault="00F76793">
      <w:pPr>
        <w:pStyle w:val="11"/>
        <w:keepNext/>
        <w:keepLines/>
        <w:numPr>
          <w:ilvl w:val="0"/>
          <w:numId w:val="7"/>
        </w:numPr>
        <w:tabs>
          <w:tab w:val="left" w:pos="1387"/>
        </w:tabs>
      </w:pPr>
      <w:bookmarkStart w:id="10" w:name="bookmark20"/>
      <w:r>
        <w:lastRenderedPageBreak/>
        <w:t>Порядок внесення змін до положення</w:t>
      </w:r>
      <w:bookmarkEnd w:id="10"/>
    </w:p>
    <w:p w:rsidR="00E44840" w:rsidRDefault="00F76793">
      <w:pPr>
        <w:pStyle w:val="1"/>
        <w:tabs>
          <w:tab w:val="left" w:leader="underscore" w:pos="1824"/>
        </w:tabs>
        <w:spacing w:after="940"/>
        <w:ind w:firstLine="720"/>
      </w:pPr>
      <w:r>
        <w:t xml:space="preserve">Внесення змін та доповнень до цього положення здійснюється </w:t>
      </w:r>
      <w:r>
        <w:tab/>
        <w:t>міською (селищною, сільською) радою за погодж</w:t>
      </w:r>
      <w:r>
        <w:t>енням з ДСНС.</w:t>
      </w:r>
    </w:p>
    <w:p w:rsidR="00E44840" w:rsidRDefault="00F76793">
      <w:pPr>
        <w:pStyle w:val="1"/>
        <w:tabs>
          <w:tab w:val="left" w:pos="6370"/>
          <w:tab w:val="left" w:leader="underscore" w:pos="9038"/>
        </w:tabs>
        <w:spacing w:after="40"/>
        <w:ind w:firstLine="0"/>
      </w:pPr>
      <w:r>
        <w:t>Міський (селищний, сільський) голова</w:t>
      </w:r>
      <w:r>
        <w:tab/>
      </w:r>
      <w:r>
        <w:tab/>
      </w:r>
    </w:p>
    <w:p w:rsidR="00E44840" w:rsidRDefault="00F76793">
      <w:pPr>
        <w:pStyle w:val="1"/>
        <w:spacing w:after="940"/>
        <w:ind w:firstLine="0"/>
        <w:jc w:val="center"/>
      </w:pPr>
      <w:r>
        <w:t>М.П.</w:t>
      </w:r>
    </w:p>
    <w:p w:rsidR="00E44840" w:rsidRDefault="00F76793">
      <w:pPr>
        <w:pStyle w:val="1"/>
        <w:pBdr>
          <w:bottom w:val="single" w:sz="4" w:space="0" w:color="auto"/>
        </w:pBdr>
        <w:spacing w:after="300"/>
        <w:ind w:firstLine="0"/>
      </w:pPr>
      <w:r>
        <w:t>ПОГОДЖЕНО</w:t>
      </w:r>
    </w:p>
    <w:p w:rsidR="00E44840" w:rsidRDefault="00F76793">
      <w:pPr>
        <w:pStyle w:val="40"/>
        <w:spacing w:after="300"/>
        <w:ind w:left="1180"/>
      </w:pPr>
      <w:r>
        <w:t>(посадова особа</w:t>
      </w:r>
    </w:p>
    <w:p w:rsidR="00E44840" w:rsidRDefault="00F76793">
      <w:pPr>
        <w:pStyle w:val="40"/>
        <w:pBdr>
          <w:top w:val="single" w:sz="4" w:space="0" w:color="auto"/>
        </w:pBdr>
        <w:ind w:left="1180"/>
      </w:pPr>
      <w:r>
        <w:t>ДСНС України)</w:t>
      </w:r>
    </w:p>
    <w:p w:rsidR="00E44840" w:rsidRDefault="00E44840">
      <w:pPr>
        <w:spacing w:line="1" w:lineRule="exact"/>
      </w:pPr>
      <w:r w:rsidRPr="00E44840">
        <w:pict>
          <v:shape id="_x0000_s1058" type="#_x0000_t202" style="position:absolute;margin-left:107.3pt;margin-top:41pt;width:30.25pt;height:11.5pt;z-index:-125829357;mso-wrap-distance-left:0;mso-wrap-distance-top:41pt;mso-wrap-distance-right:0;mso-position-horizontal-relative:page" filled="f" stroked="f">
            <v:textbox inset="0,0,0,0">
              <w:txbxContent>
                <w:p w:rsidR="00E44840" w:rsidRDefault="00F76793">
                  <w:pPr>
                    <w:pStyle w:val="40"/>
                    <w:ind w:left="0"/>
                  </w:pPr>
                  <w:r>
                    <w:t>(підпис)</w:t>
                  </w:r>
                </w:p>
              </w:txbxContent>
            </v:textbox>
            <w10:wrap type="topAndBottom" anchorx="page"/>
          </v:shape>
        </w:pict>
      </w:r>
      <w:r w:rsidRPr="00E44840">
        <w:pict>
          <v:shape id="_x0000_s1060" type="#_x0000_t202" style="position:absolute;margin-left:181.2pt;margin-top:41pt;width:77.5pt;height:11.5pt;z-index:-125829355;mso-wrap-distance-left:0;mso-wrap-distance-top:41pt;mso-wrap-distance-right:0;mso-position-horizontal-relative:page" filled="f" stroked="f">
            <v:textbox inset="0,0,0,0">
              <w:txbxContent>
                <w:p w:rsidR="00E44840" w:rsidRDefault="00F76793">
                  <w:pPr>
                    <w:pStyle w:val="40"/>
                    <w:ind w:left="0"/>
                  </w:pPr>
                  <w:r>
                    <w:t>(ініціали та прізвище)</w:t>
                  </w:r>
                </w:p>
              </w:txbxContent>
            </v:textbox>
            <w10:wrap type="topAndBottom" anchorx="page"/>
          </v:shape>
        </w:pict>
      </w:r>
    </w:p>
    <w:p w:rsidR="00E44840" w:rsidRDefault="00F76793">
      <w:pPr>
        <w:pStyle w:val="1"/>
        <w:tabs>
          <w:tab w:val="left" w:leader="underscore" w:pos="2446"/>
          <w:tab w:val="left" w:leader="underscore" w:pos="3358"/>
        </w:tabs>
        <w:spacing w:after="1080"/>
        <w:ind w:firstLine="900"/>
        <w:jc w:val="both"/>
      </w:pPr>
      <w:r>
        <w:rPr>
          <w:color w:val="000000"/>
        </w:rPr>
        <w:tab/>
        <w:t>20</w:t>
      </w:r>
      <w:r>
        <w:rPr>
          <w:color w:val="000000"/>
        </w:rPr>
        <w:tab/>
        <w:t>р.</w:t>
      </w:r>
    </w:p>
    <w:p w:rsidR="00E44840" w:rsidRDefault="00F76793">
      <w:pPr>
        <w:pStyle w:val="20"/>
        <w:ind w:left="1440" w:hanging="1440"/>
        <w:jc w:val="both"/>
      </w:pPr>
      <w:r>
        <w:rPr>
          <w:color w:val="00000A"/>
        </w:rPr>
        <w:t xml:space="preserve">Примітки. 1. Положення про місцеву пожежну охорону перед поданням на погодження до ДСНС України попередньо </w:t>
      </w:r>
      <w:r>
        <w:rPr>
          <w:color w:val="00000A"/>
        </w:rPr>
        <w:t>подається на розгляд та опрацювання до територіального органу ДСНС.</w:t>
      </w:r>
    </w:p>
    <w:p w:rsidR="00E44840" w:rsidRDefault="00F76793">
      <w:pPr>
        <w:pStyle w:val="20"/>
        <w:numPr>
          <w:ilvl w:val="0"/>
          <w:numId w:val="8"/>
        </w:numPr>
        <w:tabs>
          <w:tab w:val="left" w:pos="1781"/>
        </w:tabs>
        <w:ind w:left="1440"/>
        <w:jc w:val="both"/>
      </w:pPr>
      <w:r>
        <w:rPr>
          <w:color w:val="00000A"/>
        </w:rPr>
        <w:t xml:space="preserve">Положення про місцеву пожежну охорону подається на погодження до ДСНС України не менше ніж у 3-х примірниках з урахуванням вимог до установчих документів відповідно до Закону України </w:t>
      </w:r>
      <w:proofErr w:type="spellStart"/>
      <w:r>
        <w:rPr>
          <w:color w:val="00000A"/>
        </w:rPr>
        <w:t>“Про</w:t>
      </w:r>
      <w:proofErr w:type="spellEnd"/>
      <w:r>
        <w:rPr>
          <w:color w:val="00000A"/>
        </w:rPr>
        <w:t xml:space="preserve"> </w:t>
      </w:r>
      <w:r>
        <w:rPr>
          <w:color w:val="00000A"/>
        </w:rPr>
        <w:t xml:space="preserve">державну реєстрацію юридичних осіб, фізичних осіб-підприємців та громадських </w:t>
      </w:r>
      <w:proofErr w:type="spellStart"/>
      <w:r>
        <w:rPr>
          <w:color w:val="00000A"/>
        </w:rPr>
        <w:t>формувань”</w:t>
      </w:r>
      <w:proofErr w:type="spellEnd"/>
      <w:r>
        <w:rPr>
          <w:color w:val="00000A"/>
        </w:rPr>
        <w:t>.</w:t>
      </w:r>
    </w:p>
    <w:p w:rsidR="00E44840" w:rsidRDefault="00F76793">
      <w:pPr>
        <w:pStyle w:val="20"/>
        <w:numPr>
          <w:ilvl w:val="0"/>
          <w:numId w:val="8"/>
        </w:numPr>
        <w:tabs>
          <w:tab w:val="left" w:pos="1776"/>
        </w:tabs>
        <w:ind w:left="1440"/>
        <w:jc w:val="both"/>
      </w:pPr>
      <w:r>
        <w:t>Наданий зразок Положення не є вичерпним, а остаточний перелік прав, обов'язків, завдань тощо місцевої пожежної охорони визначається органом місцевого самоврядування, щ</w:t>
      </w:r>
      <w:r>
        <w:t>о її утворив.</w:t>
      </w:r>
    </w:p>
    <w:p w:rsidR="00E44840" w:rsidRDefault="00F76793">
      <w:pPr>
        <w:pStyle w:val="1"/>
        <w:spacing w:after="280"/>
        <w:ind w:right="320" w:firstLine="0"/>
        <w:jc w:val="right"/>
      </w:pPr>
      <w:r>
        <w:rPr>
          <w:color w:val="000000"/>
        </w:rPr>
        <w:t>Проект рішення про створення МПК</w:t>
      </w:r>
    </w:p>
    <w:p w:rsidR="00E44840" w:rsidRDefault="00F76793">
      <w:pPr>
        <w:pStyle w:val="1"/>
        <w:tabs>
          <w:tab w:val="left" w:leader="underscore" w:pos="3908"/>
        </w:tabs>
        <w:spacing w:after="100"/>
        <w:ind w:left="1100" w:firstLine="0"/>
      </w:pPr>
      <w:r>
        <w:rPr>
          <w:b/>
          <w:bCs/>
          <w:color w:val="000000"/>
        </w:rPr>
        <w:tab/>
        <w:t>МІСЬКА (СЕЛИЩНА, СІЛЬСЬКА) РАДА</w:t>
      </w:r>
    </w:p>
    <w:p w:rsidR="00E44840" w:rsidRDefault="00F76793">
      <w:pPr>
        <w:pStyle w:val="1"/>
        <w:tabs>
          <w:tab w:val="left" w:leader="underscore" w:pos="1382"/>
          <w:tab w:val="left" w:leader="underscore" w:pos="4123"/>
        </w:tabs>
        <w:spacing w:after="280"/>
        <w:ind w:firstLine="0"/>
        <w:jc w:val="center"/>
      </w:pPr>
      <w:r>
        <w:rPr>
          <w:b/>
          <w:bCs/>
          <w:color w:val="000000"/>
        </w:rPr>
        <w:tab/>
        <w:t xml:space="preserve">СЕСІЯ </w:t>
      </w:r>
      <w:r>
        <w:rPr>
          <w:b/>
          <w:bCs/>
          <w:color w:val="000000"/>
        </w:rPr>
        <w:tab/>
        <w:t>СКЛИКАННЯ</w:t>
      </w:r>
    </w:p>
    <w:p w:rsidR="00E44840" w:rsidRDefault="00F76793">
      <w:pPr>
        <w:pStyle w:val="11"/>
        <w:keepNext/>
        <w:keepLines/>
        <w:spacing w:after="280"/>
        <w:ind w:firstLine="0"/>
        <w:jc w:val="center"/>
      </w:pPr>
      <w:bookmarkStart w:id="11" w:name="bookmark22"/>
      <w:r>
        <w:rPr>
          <w:color w:val="000000"/>
        </w:rPr>
        <w:t xml:space="preserve">Р І Ш Е Н </w:t>
      </w:r>
      <w:proofErr w:type="spellStart"/>
      <w:r>
        <w:rPr>
          <w:color w:val="000000"/>
        </w:rPr>
        <w:t>Н</w:t>
      </w:r>
      <w:proofErr w:type="spellEnd"/>
      <w:r>
        <w:rPr>
          <w:color w:val="000000"/>
        </w:rPr>
        <w:t xml:space="preserve"> Я</w:t>
      </w:r>
      <w:bookmarkEnd w:id="11"/>
    </w:p>
    <w:p w:rsidR="00E44840" w:rsidRDefault="00F76793">
      <w:pPr>
        <w:pStyle w:val="1"/>
        <w:tabs>
          <w:tab w:val="left" w:pos="8792"/>
        </w:tabs>
        <w:spacing w:after="620"/>
        <w:ind w:firstLine="420"/>
        <w:jc w:val="both"/>
      </w:pPr>
      <w:r>
        <w:rPr>
          <w:color w:val="000000"/>
        </w:rPr>
        <w:t>від “ ”  20___ року</w:t>
      </w:r>
      <w:r>
        <w:rPr>
          <w:color w:val="000000"/>
        </w:rPr>
        <w:tab/>
        <w:t xml:space="preserve">№ </w:t>
      </w:r>
    </w:p>
    <w:p w:rsidR="00E44840" w:rsidRDefault="00F76793">
      <w:pPr>
        <w:pStyle w:val="20"/>
        <w:ind w:left="0" w:firstLine="420"/>
        <w:jc w:val="both"/>
      </w:pPr>
      <w:r>
        <w:t>Про утворення місцевої пожежної</w:t>
      </w:r>
    </w:p>
    <w:p w:rsidR="00E44840" w:rsidRDefault="00F76793">
      <w:pPr>
        <w:pStyle w:val="20"/>
        <w:tabs>
          <w:tab w:val="left" w:leader="underscore" w:pos="2633"/>
        </w:tabs>
        <w:ind w:left="0" w:firstLine="420"/>
        <w:jc w:val="both"/>
      </w:pPr>
      <w:r>
        <w:t xml:space="preserve">охорони </w:t>
      </w:r>
      <w:r>
        <w:tab/>
        <w:t>міської</w:t>
      </w:r>
    </w:p>
    <w:p w:rsidR="00E44840" w:rsidRDefault="00F76793">
      <w:pPr>
        <w:pStyle w:val="20"/>
        <w:spacing w:after="280"/>
        <w:ind w:left="0" w:firstLine="420"/>
        <w:jc w:val="both"/>
      </w:pPr>
      <w:r>
        <w:t>(селищної, сільської) ради</w:t>
      </w:r>
    </w:p>
    <w:p w:rsidR="00E44840" w:rsidRDefault="00F76793">
      <w:pPr>
        <w:pStyle w:val="1"/>
        <w:tabs>
          <w:tab w:val="left" w:leader="underscore" w:pos="5302"/>
          <w:tab w:val="left" w:pos="5508"/>
        </w:tabs>
        <w:ind w:left="420" w:firstLine="720"/>
        <w:jc w:val="both"/>
      </w:pPr>
      <w:r>
        <w:rPr>
          <w:color w:val="000000"/>
        </w:rPr>
        <w:lastRenderedPageBreak/>
        <w:t xml:space="preserve">З метою організації заходів із запобігання </w:t>
      </w:r>
      <w:proofErr w:type="gramStart"/>
      <w:r>
        <w:rPr>
          <w:color w:val="000000"/>
        </w:rPr>
        <w:t>виникнення</w:t>
      </w:r>
      <w:proofErr w:type="gramEnd"/>
      <w:r>
        <w:rPr>
          <w:color w:val="000000"/>
        </w:rPr>
        <w:t xml:space="preserve"> пожеж та їх гасіння, надання допомоги у ліквідації наслідків надзвичайних ситуацій та небезпечних подій, ефективної роботи з організації та забезпечення пожежної безпеки на території </w:t>
      </w:r>
      <w:r>
        <w:rPr>
          <w:color w:val="000000"/>
        </w:rPr>
        <w:tab/>
      </w:r>
      <w:r>
        <w:rPr>
          <w:color w:val="000000"/>
        </w:rPr>
        <w:tab/>
        <w:t>міської (селищної</w:t>
      </w:r>
      <w:r>
        <w:rPr>
          <w:color w:val="000000"/>
        </w:rPr>
        <w:t>, сільської) ради,</w:t>
      </w:r>
    </w:p>
    <w:p w:rsidR="00E44840" w:rsidRDefault="00F76793">
      <w:pPr>
        <w:pStyle w:val="1"/>
        <w:tabs>
          <w:tab w:val="left" w:leader="underscore" w:pos="2383"/>
        </w:tabs>
        <w:spacing w:after="280"/>
        <w:ind w:left="420" w:firstLine="0"/>
        <w:jc w:val="both"/>
      </w:pPr>
      <w:r>
        <w:rPr>
          <w:color w:val="000000"/>
        </w:rPr>
        <w:t xml:space="preserve">керуючись вимогами статті 26 Закону України </w:t>
      </w:r>
      <w:proofErr w:type="spellStart"/>
      <w:r>
        <w:rPr>
          <w:color w:val="000000"/>
        </w:rPr>
        <w:t>“Про</w:t>
      </w:r>
      <w:proofErr w:type="spellEnd"/>
      <w:r>
        <w:rPr>
          <w:color w:val="000000"/>
        </w:rPr>
        <w:t xml:space="preserve"> місцеве </w:t>
      </w:r>
      <w:proofErr w:type="spellStart"/>
      <w:r>
        <w:rPr>
          <w:color w:val="000000"/>
        </w:rPr>
        <w:t>самоврядування”</w:t>
      </w:r>
      <w:proofErr w:type="spellEnd"/>
      <w:r>
        <w:rPr>
          <w:color w:val="000000"/>
        </w:rPr>
        <w:t xml:space="preserve"> та статті 62 Кодексу цивільного захисту України, враховуючи погодження ДСНС, </w:t>
      </w:r>
      <w:r>
        <w:rPr>
          <w:color w:val="000000"/>
        </w:rPr>
        <w:tab/>
        <w:t>міська (селищна, сільська) рада</w:t>
      </w:r>
    </w:p>
    <w:p w:rsidR="00E44840" w:rsidRDefault="00F76793">
      <w:pPr>
        <w:pStyle w:val="11"/>
        <w:keepNext/>
        <w:keepLines/>
        <w:ind w:firstLine="0"/>
        <w:jc w:val="center"/>
      </w:pPr>
      <w:bookmarkStart w:id="12" w:name="bookmark24"/>
      <w:r>
        <w:rPr>
          <w:color w:val="000000"/>
        </w:rPr>
        <w:t>ВИРІШИЛА:</w:t>
      </w:r>
      <w:bookmarkEnd w:id="12"/>
    </w:p>
    <w:p w:rsidR="00E44840" w:rsidRDefault="00F76793">
      <w:pPr>
        <w:pStyle w:val="1"/>
        <w:numPr>
          <w:ilvl w:val="0"/>
          <w:numId w:val="9"/>
        </w:numPr>
        <w:tabs>
          <w:tab w:val="left" w:pos="1458"/>
          <w:tab w:val="left" w:leader="underscore" w:pos="7750"/>
          <w:tab w:val="left" w:pos="7915"/>
        </w:tabs>
        <w:ind w:left="1100" w:firstLine="0"/>
        <w:jc w:val="both"/>
      </w:pPr>
      <w:r>
        <w:rPr>
          <w:color w:val="000000"/>
        </w:rPr>
        <w:t xml:space="preserve">Створити місцеву пожежну охорону </w:t>
      </w:r>
      <w:r>
        <w:rPr>
          <w:color w:val="000000"/>
        </w:rPr>
        <w:tab/>
      </w:r>
      <w:r>
        <w:rPr>
          <w:color w:val="000000"/>
        </w:rPr>
        <w:tab/>
        <w:t>міської (</w:t>
      </w:r>
      <w:r>
        <w:rPr>
          <w:color w:val="000000"/>
        </w:rPr>
        <w:t>селищної,</w:t>
      </w:r>
    </w:p>
    <w:p w:rsidR="00E44840" w:rsidRDefault="00F76793">
      <w:pPr>
        <w:pStyle w:val="1"/>
        <w:ind w:firstLine="420"/>
        <w:jc w:val="both"/>
      </w:pPr>
      <w:r>
        <w:rPr>
          <w:color w:val="000000"/>
        </w:rPr>
        <w:t>сільської) ради.</w:t>
      </w:r>
    </w:p>
    <w:p w:rsidR="00E44840" w:rsidRDefault="00F76793">
      <w:pPr>
        <w:pStyle w:val="1"/>
        <w:numPr>
          <w:ilvl w:val="0"/>
          <w:numId w:val="9"/>
        </w:numPr>
        <w:tabs>
          <w:tab w:val="left" w:pos="1482"/>
        </w:tabs>
        <w:ind w:left="1100" w:firstLine="0"/>
      </w:pPr>
      <w:r>
        <w:rPr>
          <w:color w:val="000000"/>
        </w:rPr>
        <w:t>Затвердити Положення про місцеву пожежну охорону (додається).</w:t>
      </w:r>
    </w:p>
    <w:p w:rsidR="00E44840" w:rsidRDefault="00F76793">
      <w:pPr>
        <w:pStyle w:val="1"/>
        <w:numPr>
          <w:ilvl w:val="0"/>
          <w:numId w:val="9"/>
        </w:numPr>
        <w:tabs>
          <w:tab w:val="left" w:pos="1478"/>
        </w:tabs>
        <w:ind w:left="1100" w:firstLine="0"/>
      </w:pPr>
      <w:r>
        <w:rPr>
          <w:color w:val="000000"/>
        </w:rPr>
        <w:t>Затвердити штатний розпис місцевої пожежної охорони (додається).</w:t>
      </w:r>
    </w:p>
    <w:p w:rsidR="00E44840" w:rsidRDefault="00F76793">
      <w:pPr>
        <w:pStyle w:val="1"/>
        <w:numPr>
          <w:ilvl w:val="0"/>
          <w:numId w:val="9"/>
        </w:numPr>
        <w:tabs>
          <w:tab w:val="left" w:pos="1508"/>
          <w:tab w:val="left" w:leader="underscore" w:pos="6108"/>
          <w:tab w:val="left" w:leader="underscore" w:pos="8792"/>
          <w:tab w:val="left" w:leader="underscore" w:pos="10039"/>
        </w:tabs>
        <w:ind w:left="420" w:firstLine="720"/>
        <w:jc w:val="both"/>
      </w:pPr>
      <w:r>
        <w:rPr>
          <w:color w:val="000000"/>
        </w:rPr>
        <w:t xml:space="preserve">Визначити місцем розташування місцевої пожежної охорони будівлю за адресою: місто (селище, село) </w:t>
      </w:r>
      <w:r>
        <w:rPr>
          <w:color w:val="000000"/>
        </w:rPr>
        <w:tab/>
      </w:r>
      <w:r>
        <w:rPr>
          <w:color w:val="000000"/>
        </w:rPr>
        <w:t xml:space="preserve">, вул. </w:t>
      </w:r>
      <w:r>
        <w:rPr>
          <w:color w:val="000000"/>
        </w:rPr>
        <w:tab/>
        <w:t xml:space="preserve">, буд. </w:t>
      </w:r>
      <w:r>
        <w:rPr>
          <w:color w:val="000000"/>
        </w:rPr>
        <w:tab/>
      </w:r>
    </w:p>
    <w:p w:rsidR="00E44840" w:rsidRDefault="00F76793">
      <w:pPr>
        <w:pStyle w:val="1"/>
        <w:ind w:left="420" w:firstLine="0"/>
        <w:jc w:val="both"/>
      </w:pPr>
      <w:r>
        <w:rPr>
          <w:b/>
          <w:bCs/>
          <w:color w:val="000000"/>
        </w:rPr>
        <w:t>(у випадку утворення 2-х і більше місцевих пожежних команд у складі місцевої пожежної охорони вказуються адреси їх розташування)</w:t>
      </w:r>
      <w:r>
        <w:rPr>
          <w:color w:val="000000"/>
        </w:rPr>
        <w:t>.</w:t>
      </w:r>
    </w:p>
    <w:p w:rsidR="00E44840" w:rsidRDefault="00F76793">
      <w:pPr>
        <w:pStyle w:val="1"/>
        <w:numPr>
          <w:ilvl w:val="0"/>
          <w:numId w:val="9"/>
        </w:numPr>
        <w:tabs>
          <w:tab w:val="left" w:pos="1513"/>
        </w:tabs>
        <w:ind w:left="420" w:firstLine="720"/>
        <w:jc w:val="both"/>
      </w:pPr>
      <w:r>
        <w:rPr>
          <w:color w:val="000000"/>
        </w:rPr>
        <w:t>Фінансування та матеріально-технічне забезпечення місцевої пожежної охорони здійснювати за рахунок коштів міс</w:t>
      </w:r>
      <w:r>
        <w:rPr>
          <w:color w:val="000000"/>
        </w:rPr>
        <w:t>цевого бюджету та інших джерел, не заборонених законодавством.</w:t>
      </w:r>
    </w:p>
    <w:p w:rsidR="00E44840" w:rsidRDefault="00F76793">
      <w:pPr>
        <w:pStyle w:val="1"/>
        <w:numPr>
          <w:ilvl w:val="0"/>
          <w:numId w:val="9"/>
        </w:numPr>
        <w:tabs>
          <w:tab w:val="left" w:pos="1478"/>
          <w:tab w:val="left" w:leader="underscore" w:pos="8792"/>
          <w:tab w:val="left" w:pos="9202"/>
        </w:tabs>
        <w:ind w:left="1100" w:firstLine="0"/>
        <w:jc w:val="both"/>
      </w:pPr>
      <w:r>
        <w:rPr>
          <w:color w:val="000000"/>
        </w:rPr>
        <w:t xml:space="preserve">Уповноважити </w:t>
      </w:r>
      <w:r>
        <w:rPr>
          <w:color w:val="000000"/>
        </w:rPr>
        <w:tab/>
      </w:r>
      <w:r>
        <w:rPr>
          <w:color w:val="000000"/>
        </w:rPr>
        <w:tab/>
        <w:t>подати</w:t>
      </w:r>
    </w:p>
    <w:p w:rsidR="00E44840" w:rsidRDefault="00F76793">
      <w:pPr>
        <w:pStyle w:val="1"/>
        <w:ind w:firstLine="420"/>
      </w:pPr>
      <w:r>
        <w:rPr>
          <w:color w:val="000000"/>
        </w:rPr>
        <w:t>документи для державної реєстрації.</w:t>
      </w:r>
    </w:p>
    <w:p w:rsidR="00E44840" w:rsidRDefault="00F76793">
      <w:pPr>
        <w:pStyle w:val="1"/>
        <w:numPr>
          <w:ilvl w:val="0"/>
          <w:numId w:val="9"/>
        </w:numPr>
        <w:tabs>
          <w:tab w:val="left" w:pos="1478"/>
        </w:tabs>
        <w:spacing w:after="1260"/>
        <w:ind w:left="1100" w:firstLine="0"/>
      </w:pPr>
      <w:r>
        <w:rPr>
          <w:color w:val="000000"/>
        </w:rPr>
        <w:t>Контроль за виконанням цього рішення покласти на</w:t>
      </w:r>
    </w:p>
    <w:p w:rsidR="00E44840" w:rsidRDefault="00F76793">
      <w:pPr>
        <w:pStyle w:val="1"/>
        <w:spacing w:after="280"/>
        <w:ind w:left="1100" w:firstLine="0"/>
        <w:sectPr w:rsidR="00E44840">
          <w:headerReference w:type="default" r:id="rId18"/>
          <w:headerReference w:type="first" r:id="rId19"/>
          <w:pgSz w:w="11900" w:h="16840"/>
          <w:pgMar w:top="1303" w:right="197" w:bottom="969" w:left="1306" w:header="0" w:footer="3" w:gutter="0"/>
          <w:cols w:space="720"/>
          <w:noEndnote/>
          <w:titlePg/>
          <w:docGrid w:linePitch="360"/>
        </w:sectPr>
      </w:pPr>
      <w:r>
        <w:rPr>
          <w:color w:val="000000"/>
        </w:rPr>
        <w:t>Міський (селищний, сільський) голова</w:t>
      </w:r>
    </w:p>
    <w:p w:rsidR="00E44840" w:rsidRDefault="00F76793">
      <w:pPr>
        <w:pStyle w:val="1"/>
        <w:pBdr>
          <w:bottom w:val="single" w:sz="4" w:space="0" w:color="auto"/>
        </w:pBdr>
        <w:spacing w:after="300"/>
        <w:ind w:right="860" w:firstLine="0"/>
        <w:jc w:val="right"/>
      </w:pPr>
      <w:r>
        <w:rPr>
          <w:color w:val="000000"/>
        </w:rPr>
        <w:lastRenderedPageBreak/>
        <w:t>Додаток до рішення</w:t>
      </w:r>
    </w:p>
    <w:p w:rsidR="00E44840" w:rsidRDefault="00F76793">
      <w:pPr>
        <w:pStyle w:val="1"/>
        <w:tabs>
          <w:tab w:val="left" w:leader="underscore" w:pos="8513"/>
          <w:tab w:val="left" w:leader="underscore" w:pos="9482"/>
        </w:tabs>
        <w:spacing w:after="360"/>
        <w:ind w:left="6060" w:right="860" w:firstLine="0"/>
        <w:jc w:val="right"/>
      </w:pPr>
      <w:r>
        <w:rPr>
          <w:color w:val="000000"/>
        </w:rPr>
        <w:t xml:space="preserve">міської (селищної, сільської) ради від </w:t>
      </w:r>
      <w:r>
        <w:rPr>
          <w:color w:val="000000"/>
        </w:rPr>
        <w:tab/>
        <w:t xml:space="preserve">№ </w:t>
      </w:r>
      <w:r>
        <w:rPr>
          <w:color w:val="000000"/>
        </w:rPr>
        <w:tab/>
      </w:r>
    </w:p>
    <w:p w:rsidR="00E44840" w:rsidRDefault="00E44840">
      <w:pPr>
        <w:pStyle w:val="1"/>
        <w:ind w:firstLine="0"/>
        <w:jc w:val="center"/>
      </w:pPr>
      <w:r w:rsidRPr="00E44840">
        <w:pict>
          <v:shape id="_x0000_s1068" type="#_x0000_t202" style="position:absolute;left:0;text-align:left;margin-left:90.75pt;margin-top:1pt;width:170.4pt;height:84pt;z-index:-125829353;mso-wrap-distance-left:9pt;mso-wrap-distance-right:9pt;mso-position-horizontal-relative:page" filled="f" stroked="f">
            <v:textbox inset="0,0,0,0">
              <w:txbxContent>
                <w:p w:rsidR="00E44840" w:rsidRDefault="00F76793">
                  <w:pPr>
                    <w:pStyle w:val="1"/>
                    <w:tabs>
                      <w:tab w:val="left" w:leader="underscore" w:pos="2386"/>
                    </w:tabs>
                    <w:ind w:firstLine="0"/>
                    <w:jc w:val="center"/>
                  </w:pPr>
                  <w:r>
                    <w:rPr>
                      <w:b/>
                      <w:bCs/>
                      <w:color w:val="000000"/>
                    </w:rPr>
                    <w:t>ШТАТНИЙ РОЗПИС</w:t>
                  </w:r>
                  <w:r>
                    <w:rPr>
                      <w:b/>
                      <w:bCs/>
                      <w:color w:val="000000"/>
                    </w:rPr>
                    <w:br/>
                  </w:r>
                  <w:r>
                    <w:rPr>
                      <w:color w:val="000000"/>
                    </w:rPr>
                    <w:t>на 20___ рік</w:t>
                  </w:r>
                  <w:r>
                    <w:rPr>
                      <w:color w:val="000000"/>
                    </w:rPr>
                    <w:br/>
                    <w:t>Місцевої пожежної охорони</w:t>
                  </w:r>
                  <w:r>
                    <w:rPr>
                      <w:color w:val="000000"/>
                    </w:rPr>
                    <w:br/>
                  </w:r>
                  <w:r>
                    <w:rPr>
                      <w:color w:val="000000"/>
                    </w:rPr>
                    <w:tab/>
                    <w:t>міської</w:t>
                  </w:r>
                  <w:r>
                    <w:rPr>
                      <w:color w:val="000000"/>
                    </w:rPr>
                    <w:br/>
                    <w:t>(селищної, сільської) ради</w:t>
                  </w:r>
                </w:p>
              </w:txbxContent>
            </v:textbox>
            <w10:wrap type="square" side="right" anchorx="page"/>
          </v:shape>
        </w:pict>
      </w:r>
      <w:r w:rsidR="00F76793">
        <w:rPr>
          <w:color w:val="000000"/>
        </w:rPr>
        <w:t>ЗАТВЕРДЖУЮ</w:t>
      </w:r>
    </w:p>
    <w:p w:rsidR="00E44840" w:rsidRDefault="00F76793">
      <w:pPr>
        <w:pStyle w:val="1"/>
        <w:spacing w:after="300"/>
        <w:ind w:firstLine="0"/>
      </w:pPr>
      <w:r>
        <w:rPr>
          <w:color w:val="000000"/>
        </w:rPr>
        <w:t>штат у кількості 13 штатних о</w:t>
      </w:r>
      <w:r>
        <w:rPr>
          <w:color w:val="000000"/>
        </w:rPr>
        <w:t>диниць з місячним фондом заробітної плати ___ гривень</w:t>
      </w:r>
    </w:p>
    <w:p w:rsidR="00E44840" w:rsidRDefault="00F76793">
      <w:pPr>
        <w:pStyle w:val="1"/>
        <w:pBdr>
          <w:bottom w:val="single" w:sz="4" w:space="0" w:color="auto"/>
        </w:pBdr>
        <w:spacing w:after="300"/>
        <w:ind w:firstLine="0"/>
      </w:pPr>
      <w:r>
        <w:rPr>
          <w:color w:val="000000"/>
        </w:rPr>
        <w:t>Міський (селищний, сільський) голова</w:t>
      </w:r>
    </w:p>
    <w:p w:rsidR="00E44840" w:rsidRDefault="00F76793">
      <w:pPr>
        <w:pStyle w:val="a7"/>
        <w:tabs>
          <w:tab w:val="left" w:pos="3038"/>
        </w:tabs>
        <w:jc w:val="right"/>
        <w:rPr>
          <w:sz w:val="16"/>
          <w:szCs w:val="16"/>
        </w:rPr>
      </w:pPr>
      <w:r>
        <w:rPr>
          <w:sz w:val="16"/>
          <w:szCs w:val="16"/>
        </w:rPr>
        <w:t>(підпис)</w:t>
      </w:r>
      <w:r>
        <w:rPr>
          <w:sz w:val="16"/>
          <w:szCs w:val="16"/>
        </w:rPr>
        <w:tab/>
        <w:t>(ініціали і прізвище)</w:t>
      </w:r>
    </w:p>
    <w:p w:rsidR="00E44840" w:rsidRDefault="00F76793">
      <w:pPr>
        <w:pStyle w:val="a7"/>
        <w:spacing w:line="221" w:lineRule="auto"/>
        <w:ind w:left="4200"/>
        <w:rPr>
          <w:sz w:val="28"/>
          <w:szCs w:val="28"/>
        </w:rPr>
      </w:pPr>
      <w:r>
        <w:rPr>
          <w:sz w:val="28"/>
          <w:szCs w:val="28"/>
        </w:rPr>
        <w:t>“___”  20___ року</w:t>
      </w:r>
    </w:p>
    <w:p w:rsidR="00E44840" w:rsidRDefault="00F76793">
      <w:pPr>
        <w:pStyle w:val="a7"/>
        <w:ind w:left="4200"/>
        <w:rPr>
          <w:sz w:val="28"/>
          <w:szCs w:val="28"/>
        </w:rPr>
      </w:pPr>
      <w:r>
        <w:rPr>
          <w:sz w:val="28"/>
          <w:szCs w:val="28"/>
        </w:rPr>
        <w:t>М.П.</w:t>
      </w:r>
    </w:p>
    <w:tbl>
      <w:tblPr>
        <w:tblOverlap w:val="never"/>
        <w:tblW w:w="0" w:type="auto"/>
        <w:jc w:val="center"/>
        <w:tblLayout w:type="fixed"/>
        <w:tblCellMar>
          <w:left w:w="10" w:type="dxa"/>
          <w:right w:w="10" w:type="dxa"/>
        </w:tblCellMar>
        <w:tblLook w:val="04A0"/>
      </w:tblPr>
      <w:tblGrid>
        <w:gridCol w:w="427"/>
        <w:gridCol w:w="1229"/>
        <w:gridCol w:w="845"/>
        <w:gridCol w:w="970"/>
        <w:gridCol w:w="840"/>
        <w:gridCol w:w="1200"/>
        <w:gridCol w:w="782"/>
        <w:gridCol w:w="797"/>
        <w:gridCol w:w="739"/>
        <w:gridCol w:w="739"/>
        <w:gridCol w:w="912"/>
        <w:gridCol w:w="917"/>
      </w:tblGrid>
      <w:tr w:rsidR="00E44840">
        <w:tblPrEx>
          <w:tblCellMar>
            <w:top w:w="0" w:type="dxa"/>
            <w:bottom w:w="0" w:type="dxa"/>
          </w:tblCellMar>
        </w:tblPrEx>
        <w:trPr>
          <w:trHeight w:hRule="exact" w:val="533"/>
          <w:jc w:val="center"/>
        </w:trPr>
        <w:tc>
          <w:tcPr>
            <w:tcW w:w="427"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 з/п</w:t>
            </w:r>
          </w:p>
        </w:tc>
        <w:tc>
          <w:tcPr>
            <w:tcW w:w="1229"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18"/>
                <w:szCs w:val="18"/>
              </w:rPr>
            </w:pPr>
            <w:r>
              <w:rPr>
                <w:color w:val="000000"/>
                <w:sz w:val="18"/>
                <w:szCs w:val="18"/>
              </w:rPr>
              <w:t>Назва структурного підрозділу та посад</w:t>
            </w:r>
          </w:p>
        </w:tc>
        <w:tc>
          <w:tcPr>
            <w:tcW w:w="845"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18"/>
                <w:szCs w:val="18"/>
              </w:rPr>
            </w:pPr>
            <w:r>
              <w:rPr>
                <w:color w:val="000000"/>
                <w:sz w:val="18"/>
                <w:szCs w:val="18"/>
              </w:rPr>
              <w:t>Кількість штатних посад</w:t>
            </w:r>
          </w:p>
        </w:tc>
        <w:tc>
          <w:tcPr>
            <w:tcW w:w="970" w:type="dxa"/>
            <w:vMerge w:val="restart"/>
            <w:tcBorders>
              <w:top w:val="single" w:sz="4" w:space="0" w:color="auto"/>
              <w:left w:val="single" w:sz="4" w:space="0" w:color="auto"/>
            </w:tcBorders>
            <w:shd w:val="clear" w:color="auto" w:fill="auto"/>
            <w:vAlign w:val="center"/>
          </w:tcPr>
          <w:p w:rsidR="00E44840" w:rsidRDefault="00F76793">
            <w:pPr>
              <w:pStyle w:val="a9"/>
              <w:spacing w:line="262" w:lineRule="auto"/>
              <w:ind w:firstLine="0"/>
              <w:jc w:val="center"/>
              <w:rPr>
                <w:sz w:val="18"/>
                <w:szCs w:val="18"/>
              </w:rPr>
            </w:pPr>
            <w:r>
              <w:rPr>
                <w:color w:val="000000"/>
                <w:sz w:val="18"/>
                <w:szCs w:val="18"/>
              </w:rPr>
              <w:t>Посадовий оклад (грн.)</w:t>
            </w:r>
          </w:p>
        </w:tc>
        <w:tc>
          <w:tcPr>
            <w:tcW w:w="2822" w:type="dxa"/>
            <w:gridSpan w:val="3"/>
            <w:tcBorders>
              <w:top w:val="single" w:sz="4" w:space="0" w:color="auto"/>
              <w:left w:val="single" w:sz="4" w:space="0" w:color="auto"/>
            </w:tcBorders>
            <w:shd w:val="clear" w:color="auto" w:fill="auto"/>
            <w:vAlign w:val="bottom"/>
          </w:tcPr>
          <w:p w:rsidR="00E44840" w:rsidRDefault="00F76793">
            <w:pPr>
              <w:pStyle w:val="a9"/>
              <w:spacing w:line="283" w:lineRule="auto"/>
              <w:ind w:firstLine="0"/>
              <w:jc w:val="center"/>
              <w:rPr>
                <w:sz w:val="18"/>
                <w:szCs w:val="18"/>
              </w:rPr>
            </w:pPr>
            <w:r>
              <w:rPr>
                <w:color w:val="000000"/>
                <w:sz w:val="18"/>
                <w:szCs w:val="18"/>
              </w:rPr>
              <w:t>Надбавки (грн.)</w:t>
            </w:r>
          </w:p>
        </w:tc>
        <w:tc>
          <w:tcPr>
            <w:tcW w:w="2275" w:type="dxa"/>
            <w:gridSpan w:val="3"/>
            <w:tcBorders>
              <w:top w:val="single" w:sz="4" w:space="0" w:color="auto"/>
              <w:left w:val="single" w:sz="4" w:space="0" w:color="auto"/>
            </w:tcBorders>
            <w:shd w:val="clear" w:color="auto" w:fill="auto"/>
            <w:vAlign w:val="bottom"/>
          </w:tcPr>
          <w:p w:rsidR="00E44840" w:rsidRDefault="00F76793">
            <w:pPr>
              <w:pStyle w:val="a9"/>
              <w:spacing w:line="283" w:lineRule="auto"/>
              <w:ind w:firstLine="0"/>
              <w:jc w:val="center"/>
              <w:rPr>
                <w:sz w:val="18"/>
                <w:szCs w:val="18"/>
              </w:rPr>
            </w:pPr>
            <w:r>
              <w:rPr>
                <w:color w:val="000000"/>
                <w:sz w:val="18"/>
                <w:szCs w:val="18"/>
              </w:rPr>
              <w:t>Доплати (грн.)</w:t>
            </w:r>
          </w:p>
        </w:tc>
        <w:tc>
          <w:tcPr>
            <w:tcW w:w="912" w:type="dxa"/>
            <w:vMerge w:val="restart"/>
            <w:tcBorders>
              <w:top w:val="single" w:sz="4" w:space="0" w:color="auto"/>
              <w:left w:val="single" w:sz="4" w:space="0" w:color="auto"/>
            </w:tcBorders>
            <w:shd w:val="clear" w:color="auto" w:fill="auto"/>
            <w:vAlign w:val="center"/>
          </w:tcPr>
          <w:p w:rsidR="00E44840" w:rsidRDefault="00F76793">
            <w:pPr>
              <w:pStyle w:val="a9"/>
              <w:ind w:firstLine="0"/>
              <w:jc w:val="center"/>
              <w:rPr>
                <w:sz w:val="18"/>
                <w:szCs w:val="18"/>
              </w:rPr>
            </w:pPr>
            <w:r>
              <w:rPr>
                <w:color w:val="000000"/>
                <w:sz w:val="18"/>
                <w:szCs w:val="18"/>
              </w:rPr>
              <w:t>Фонд заробітної плати на місяць (грн.)</w:t>
            </w:r>
          </w:p>
        </w:tc>
        <w:tc>
          <w:tcPr>
            <w:tcW w:w="917" w:type="dxa"/>
            <w:vMerge w:val="restart"/>
            <w:tcBorders>
              <w:top w:val="single" w:sz="4" w:space="0" w:color="auto"/>
              <w:left w:val="single" w:sz="4" w:space="0" w:color="auto"/>
              <w:right w:val="single" w:sz="4" w:space="0" w:color="auto"/>
            </w:tcBorders>
            <w:shd w:val="clear" w:color="auto" w:fill="auto"/>
            <w:vAlign w:val="center"/>
          </w:tcPr>
          <w:p w:rsidR="00E44840" w:rsidRDefault="00F76793">
            <w:pPr>
              <w:pStyle w:val="a9"/>
              <w:ind w:firstLine="0"/>
              <w:jc w:val="center"/>
              <w:rPr>
                <w:sz w:val="18"/>
                <w:szCs w:val="18"/>
              </w:rPr>
            </w:pPr>
            <w:r>
              <w:rPr>
                <w:color w:val="000000"/>
                <w:sz w:val="18"/>
                <w:szCs w:val="18"/>
              </w:rPr>
              <w:t>Фонд заробітної плати на рік (грн.)</w:t>
            </w:r>
          </w:p>
        </w:tc>
      </w:tr>
      <w:tr w:rsidR="00E44840">
        <w:tblPrEx>
          <w:tblCellMar>
            <w:top w:w="0" w:type="dxa"/>
            <w:bottom w:w="0" w:type="dxa"/>
          </w:tblCellMar>
        </w:tblPrEx>
        <w:trPr>
          <w:trHeight w:hRule="exact" w:val="1147"/>
          <w:jc w:val="center"/>
        </w:trPr>
        <w:tc>
          <w:tcPr>
            <w:tcW w:w="427" w:type="dxa"/>
            <w:vMerge/>
            <w:tcBorders>
              <w:left w:val="single" w:sz="4" w:space="0" w:color="auto"/>
            </w:tcBorders>
            <w:shd w:val="clear" w:color="auto" w:fill="auto"/>
            <w:vAlign w:val="center"/>
          </w:tcPr>
          <w:p w:rsidR="00E44840" w:rsidRDefault="00E44840"/>
        </w:tc>
        <w:tc>
          <w:tcPr>
            <w:tcW w:w="1229" w:type="dxa"/>
            <w:vMerge/>
            <w:tcBorders>
              <w:left w:val="single" w:sz="4" w:space="0" w:color="auto"/>
            </w:tcBorders>
            <w:shd w:val="clear" w:color="auto" w:fill="auto"/>
            <w:vAlign w:val="center"/>
          </w:tcPr>
          <w:p w:rsidR="00E44840" w:rsidRDefault="00E44840"/>
        </w:tc>
        <w:tc>
          <w:tcPr>
            <w:tcW w:w="845" w:type="dxa"/>
            <w:vMerge/>
            <w:tcBorders>
              <w:left w:val="single" w:sz="4" w:space="0" w:color="auto"/>
            </w:tcBorders>
            <w:shd w:val="clear" w:color="auto" w:fill="auto"/>
            <w:vAlign w:val="center"/>
          </w:tcPr>
          <w:p w:rsidR="00E44840" w:rsidRDefault="00E44840"/>
        </w:tc>
        <w:tc>
          <w:tcPr>
            <w:tcW w:w="970" w:type="dxa"/>
            <w:vMerge/>
            <w:tcBorders>
              <w:left w:val="single" w:sz="4" w:space="0" w:color="auto"/>
            </w:tcBorders>
            <w:shd w:val="clear" w:color="auto" w:fill="auto"/>
            <w:vAlign w:val="center"/>
          </w:tcPr>
          <w:p w:rsidR="00E44840" w:rsidRDefault="00E44840"/>
        </w:tc>
        <w:tc>
          <w:tcPr>
            <w:tcW w:w="840" w:type="dxa"/>
            <w:tcBorders>
              <w:top w:val="single" w:sz="4" w:space="0" w:color="auto"/>
              <w:left w:val="single" w:sz="4" w:space="0" w:color="auto"/>
            </w:tcBorders>
            <w:shd w:val="clear" w:color="auto" w:fill="auto"/>
          </w:tcPr>
          <w:p w:rsidR="00E44840" w:rsidRDefault="00F76793">
            <w:pPr>
              <w:pStyle w:val="a9"/>
              <w:ind w:firstLine="0"/>
              <w:jc w:val="center"/>
              <w:rPr>
                <w:sz w:val="18"/>
                <w:szCs w:val="18"/>
              </w:rPr>
            </w:pPr>
            <w:r>
              <w:rPr>
                <w:color w:val="000000"/>
                <w:sz w:val="18"/>
                <w:szCs w:val="18"/>
              </w:rPr>
              <w:t>за вислугу років</w:t>
            </w:r>
          </w:p>
        </w:tc>
        <w:tc>
          <w:tcPr>
            <w:tcW w:w="1200" w:type="dxa"/>
            <w:tcBorders>
              <w:top w:val="single" w:sz="4" w:space="0" w:color="auto"/>
              <w:left w:val="single" w:sz="4" w:space="0" w:color="auto"/>
            </w:tcBorders>
            <w:shd w:val="clear" w:color="auto" w:fill="auto"/>
          </w:tcPr>
          <w:p w:rsidR="00E44840" w:rsidRDefault="00F76793">
            <w:pPr>
              <w:pStyle w:val="a9"/>
              <w:ind w:firstLine="0"/>
              <w:jc w:val="center"/>
              <w:rPr>
                <w:sz w:val="18"/>
                <w:szCs w:val="18"/>
              </w:rPr>
            </w:pPr>
            <w:r>
              <w:rPr>
                <w:color w:val="000000"/>
                <w:sz w:val="18"/>
                <w:szCs w:val="18"/>
              </w:rPr>
              <w:t>за складність і напруженість у роботі</w:t>
            </w:r>
          </w:p>
        </w:tc>
        <w:tc>
          <w:tcPr>
            <w:tcW w:w="782" w:type="dxa"/>
            <w:tcBorders>
              <w:top w:val="single" w:sz="4" w:space="0" w:color="auto"/>
              <w:left w:val="single" w:sz="4" w:space="0" w:color="auto"/>
            </w:tcBorders>
            <w:shd w:val="clear" w:color="auto" w:fill="auto"/>
          </w:tcPr>
          <w:p w:rsidR="00E44840" w:rsidRDefault="00F76793">
            <w:pPr>
              <w:pStyle w:val="a9"/>
              <w:ind w:firstLine="0"/>
              <w:jc w:val="center"/>
              <w:rPr>
                <w:sz w:val="18"/>
                <w:szCs w:val="18"/>
              </w:rPr>
            </w:pPr>
            <w:r>
              <w:rPr>
                <w:color w:val="000000"/>
                <w:sz w:val="18"/>
                <w:szCs w:val="18"/>
              </w:rPr>
              <w:t>за класність</w:t>
            </w:r>
          </w:p>
        </w:tc>
        <w:tc>
          <w:tcPr>
            <w:tcW w:w="797" w:type="dxa"/>
            <w:tcBorders>
              <w:top w:val="single" w:sz="4" w:space="0" w:color="auto"/>
              <w:left w:val="single" w:sz="4" w:space="0" w:color="auto"/>
            </w:tcBorders>
            <w:shd w:val="clear" w:color="auto" w:fill="auto"/>
          </w:tcPr>
          <w:p w:rsidR="00E44840" w:rsidRDefault="00F76793">
            <w:pPr>
              <w:pStyle w:val="a9"/>
              <w:ind w:firstLine="0"/>
              <w:jc w:val="center"/>
              <w:rPr>
                <w:sz w:val="18"/>
                <w:szCs w:val="18"/>
              </w:rPr>
            </w:pPr>
            <w:r>
              <w:rPr>
                <w:color w:val="000000"/>
                <w:sz w:val="18"/>
                <w:szCs w:val="18"/>
              </w:rPr>
              <w:t>за роботу в ЗІЗОД</w:t>
            </w:r>
          </w:p>
        </w:tc>
        <w:tc>
          <w:tcPr>
            <w:tcW w:w="739" w:type="dxa"/>
            <w:tcBorders>
              <w:top w:val="single" w:sz="4" w:space="0" w:color="auto"/>
              <w:left w:val="single" w:sz="4" w:space="0" w:color="auto"/>
            </w:tcBorders>
            <w:shd w:val="clear" w:color="auto" w:fill="auto"/>
          </w:tcPr>
          <w:p w:rsidR="00E44840" w:rsidRDefault="00F76793">
            <w:pPr>
              <w:pStyle w:val="a9"/>
              <w:spacing w:line="254" w:lineRule="auto"/>
              <w:ind w:firstLine="0"/>
              <w:jc w:val="center"/>
              <w:rPr>
                <w:sz w:val="17"/>
                <w:szCs w:val="17"/>
              </w:rPr>
            </w:pPr>
            <w:r>
              <w:rPr>
                <w:color w:val="000000"/>
                <w:sz w:val="17"/>
                <w:szCs w:val="17"/>
              </w:rPr>
              <w:t>нічні, святкові</w:t>
            </w:r>
          </w:p>
        </w:tc>
        <w:tc>
          <w:tcPr>
            <w:tcW w:w="739" w:type="dxa"/>
            <w:tcBorders>
              <w:top w:val="single" w:sz="4" w:space="0" w:color="auto"/>
              <w:left w:val="single" w:sz="4" w:space="0" w:color="auto"/>
            </w:tcBorders>
            <w:shd w:val="clear" w:color="auto" w:fill="auto"/>
            <w:vAlign w:val="bottom"/>
          </w:tcPr>
          <w:p w:rsidR="00E44840" w:rsidRDefault="00F76793">
            <w:pPr>
              <w:pStyle w:val="a9"/>
              <w:spacing w:line="262" w:lineRule="auto"/>
              <w:ind w:firstLine="0"/>
              <w:jc w:val="center"/>
              <w:rPr>
                <w:sz w:val="17"/>
                <w:szCs w:val="17"/>
              </w:rPr>
            </w:pPr>
            <w:r>
              <w:rPr>
                <w:color w:val="000000"/>
                <w:sz w:val="17"/>
                <w:szCs w:val="17"/>
              </w:rPr>
              <w:t xml:space="preserve">за </w:t>
            </w:r>
            <w:proofErr w:type="spellStart"/>
            <w:r>
              <w:rPr>
                <w:color w:val="000000"/>
                <w:sz w:val="17"/>
                <w:szCs w:val="17"/>
              </w:rPr>
              <w:t>ненормо</w:t>
            </w:r>
            <w:proofErr w:type="spellEnd"/>
            <w:r>
              <w:rPr>
                <w:color w:val="000000"/>
                <w:sz w:val="17"/>
                <w:szCs w:val="17"/>
              </w:rPr>
              <w:t xml:space="preserve"> </w:t>
            </w:r>
            <w:proofErr w:type="spellStart"/>
            <w:r>
              <w:rPr>
                <w:color w:val="000000"/>
                <w:sz w:val="17"/>
                <w:szCs w:val="17"/>
              </w:rPr>
              <w:t>ваний</w:t>
            </w:r>
            <w:proofErr w:type="spellEnd"/>
            <w:r>
              <w:rPr>
                <w:color w:val="000000"/>
                <w:sz w:val="17"/>
                <w:szCs w:val="17"/>
              </w:rPr>
              <w:t xml:space="preserve"> робочий день</w:t>
            </w:r>
          </w:p>
        </w:tc>
        <w:tc>
          <w:tcPr>
            <w:tcW w:w="912" w:type="dxa"/>
            <w:vMerge/>
            <w:tcBorders>
              <w:left w:val="single" w:sz="4" w:space="0" w:color="auto"/>
            </w:tcBorders>
            <w:shd w:val="clear" w:color="auto" w:fill="auto"/>
            <w:vAlign w:val="center"/>
          </w:tcPr>
          <w:p w:rsidR="00E44840" w:rsidRDefault="00E44840"/>
        </w:tc>
        <w:tc>
          <w:tcPr>
            <w:tcW w:w="917" w:type="dxa"/>
            <w:vMerge/>
            <w:tcBorders>
              <w:left w:val="single" w:sz="4" w:space="0" w:color="auto"/>
              <w:right w:val="single" w:sz="4" w:space="0" w:color="auto"/>
            </w:tcBorders>
            <w:shd w:val="clear" w:color="auto" w:fill="auto"/>
            <w:vAlign w:val="center"/>
          </w:tcPr>
          <w:p w:rsidR="00E44840" w:rsidRDefault="00E44840"/>
        </w:tc>
      </w:tr>
      <w:tr w:rsidR="00E44840">
        <w:tblPrEx>
          <w:tblCellMar>
            <w:top w:w="0" w:type="dxa"/>
            <w:bottom w:w="0" w:type="dxa"/>
          </w:tblCellMar>
        </w:tblPrEx>
        <w:trPr>
          <w:trHeight w:hRule="exact" w:val="581"/>
          <w:jc w:val="center"/>
        </w:trPr>
        <w:tc>
          <w:tcPr>
            <w:tcW w:w="427"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1</w:t>
            </w:r>
          </w:p>
        </w:tc>
        <w:tc>
          <w:tcPr>
            <w:tcW w:w="1229" w:type="dxa"/>
            <w:tcBorders>
              <w:top w:val="single" w:sz="4" w:space="0" w:color="auto"/>
              <w:left w:val="single" w:sz="4" w:space="0" w:color="auto"/>
            </w:tcBorders>
            <w:shd w:val="clear" w:color="auto" w:fill="auto"/>
            <w:vAlign w:val="bottom"/>
          </w:tcPr>
          <w:p w:rsidR="00E44840" w:rsidRDefault="00F76793">
            <w:pPr>
              <w:pStyle w:val="a9"/>
              <w:spacing w:line="254" w:lineRule="auto"/>
              <w:ind w:firstLine="0"/>
              <w:rPr>
                <w:sz w:val="19"/>
                <w:szCs w:val="19"/>
              </w:rPr>
            </w:pPr>
            <w:r>
              <w:rPr>
                <w:color w:val="000000"/>
                <w:sz w:val="19"/>
                <w:szCs w:val="19"/>
              </w:rPr>
              <w:t>Начальник команди</w:t>
            </w:r>
          </w:p>
        </w:tc>
        <w:tc>
          <w:tcPr>
            <w:tcW w:w="845" w:type="dxa"/>
            <w:tcBorders>
              <w:top w:val="single" w:sz="4" w:space="0" w:color="auto"/>
              <w:left w:val="single" w:sz="4" w:space="0" w:color="auto"/>
            </w:tcBorders>
            <w:shd w:val="clear" w:color="auto" w:fill="auto"/>
          </w:tcPr>
          <w:p w:rsidR="00E44840" w:rsidRDefault="00F76793">
            <w:pPr>
              <w:pStyle w:val="a9"/>
              <w:ind w:firstLine="0"/>
              <w:jc w:val="center"/>
              <w:rPr>
                <w:sz w:val="20"/>
                <w:szCs w:val="20"/>
              </w:rPr>
            </w:pPr>
            <w:r>
              <w:rPr>
                <w:color w:val="000000"/>
                <w:sz w:val="20"/>
                <w:szCs w:val="20"/>
              </w:rPr>
              <w:t>1</w:t>
            </w:r>
          </w:p>
        </w:tc>
        <w:tc>
          <w:tcPr>
            <w:tcW w:w="970" w:type="dxa"/>
            <w:tcBorders>
              <w:top w:val="single" w:sz="4" w:space="0" w:color="auto"/>
              <w:left w:val="single" w:sz="4" w:space="0" w:color="auto"/>
            </w:tcBorders>
            <w:shd w:val="clear" w:color="auto" w:fill="auto"/>
          </w:tcPr>
          <w:p w:rsidR="00E44840" w:rsidRDefault="00E44840">
            <w:pPr>
              <w:rPr>
                <w:sz w:val="10"/>
                <w:szCs w:val="10"/>
              </w:rPr>
            </w:pPr>
          </w:p>
        </w:tc>
        <w:tc>
          <w:tcPr>
            <w:tcW w:w="840" w:type="dxa"/>
            <w:tcBorders>
              <w:top w:val="single" w:sz="4" w:space="0" w:color="auto"/>
              <w:left w:val="single" w:sz="4" w:space="0" w:color="auto"/>
            </w:tcBorders>
            <w:shd w:val="clear" w:color="auto" w:fill="auto"/>
          </w:tcPr>
          <w:p w:rsidR="00E44840" w:rsidRDefault="00E44840">
            <w:pPr>
              <w:rPr>
                <w:sz w:val="10"/>
                <w:szCs w:val="10"/>
              </w:rPr>
            </w:pPr>
          </w:p>
        </w:tc>
        <w:tc>
          <w:tcPr>
            <w:tcW w:w="1200" w:type="dxa"/>
            <w:tcBorders>
              <w:top w:val="single" w:sz="4" w:space="0" w:color="auto"/>
              <w:left w:val="single" w:sz="4" w:space="0" w:color="auto"/>
            </w:tcBorders>
            <w:shd w:val="clear" w:color="auto" w:fill="auto"/>
          </w:tcPr>
          <w:p w:rsidR="00E44840" w:rsidRDefault="00E44840">
            <w:pPr>
              <w:rPr>
                <w:sz w:val="10"/>
                <w:szCs w:val="10"/>
              </w:rPr>
            </w:pPr>
          </w:p>
        </w:tc>
        <w:tc>
          <w:tcPr>
            <w:tcW w:w="782" w:type="dxa"/>
            <w:tcBorders>
              <w:top w:val="single" w:sz="4" w:space="0" w:color="auto"/>
              <w:left w:val="single" w:sz="4" w:space="0" w:color="auto"/>
            </w:tcBorders>
            <w:shd w:val="clear" w:color="auto" w:fill="auto"/>
          </w:tcPr>
          <w:p w:rsidR="00E44840" w:rsidRDefault="00E44840">
            <w:pPr>
              <w:rPr>
                <w:sz w:val="10"/>
                <w:szCs w:val="10"/>
              </w:rPr>
            </w:pPr>
          </w:p>
        </w:tc>
        <w:tc>
          <w:tcPr>
            <w:tcW w:w="797"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912" w:type="dxa"/>
            <w:tcBorders>
              <w:top w:val="single" w:sz="4" w:space="0" w:color="auto"/>
              <w:left w:val="single" w:sz="4" w:space="0" w:color="auto"/>
            </w:tcBorders>
            <w:shd w:val="clear" w:color="auto" w:fill="auto"/>
          </w:tcPr>
          <w:p w:rsidR="00E44840" w:rsidRDefault="00E44840">
            <w:pPr>
              <w:rPr>
                <w:sz w:val="10"/>
                <w:szCs w:val="10"/>
              </w:rPr>
            </w:pPr>
          </w:p>
        </w:tc>
        <w:tc>
          <w:tcPr>
            <w:tcW w:w="917"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576"/>
          <w:jc w:val="center"/>
        </w:trPr>
        <w:tc>
          <w:tcPr>
            <w:tcW w:w="427"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2</w:t>
            </w:r>
          </w:p>
        </w:tc>
        <w:tc>
          <w:tcPr>
            <w:tcW w:w="1229" w:type="dxa"/>
            <w:tcBorders>
              <w:top w:val="single" w:sz="4" w:space="0" w:color="auto"/>
              <w:left w:val="single" w:sz="4" w:space="0" w:color="auto"/>
            </w:tcBorders>
            <w:shd w:val="clear" w:color="auto" w:fill="auto"/>
            <w:vAlign w:val="bottom"/>
          </w:tcPr>
          <w:p w:rsidR="00E44840" w:rsidRDefault="00F76793">
            <w:pPr>
              <w:pStyle w:val="a9"/>
              <w:ind w:firstLine="0"/>
              <w:rPr>
                <w:sz w:val="20"/>
                <w:szCs w:val="20"/>
              </w:rPr>
            </w:pPr>
            <w:r>
              <w:rPr>
                <w:color w:val="000000"/>
                <w:sz w:val="20"/>
                <w:szCs w:val="20"/>
              </w:rPr>
              <w:t>Начальник караулу</w:t>
            </w:r>
          </w:p>
        </w:tc>
        <w:tc>
          <w:tcPr>
            <w:tcW w:w="845" w:type="dxa"/>
            <w:tcBorders>
              <w:top w:val="single" w:sz="4" w:space="0" w:color="auto"/>
              <w:left w:val="single" w:sz="4" w:space="0" w:color="auto"/>
            </w:tcBorders>
            <w:shd w:val="clear" w:color="auto" w:fill="auto"/>
          </w:tcPr>
          <w:p w:rsidR="00E44840" w:rsidRDefault="00F76793">
            <w:pPr>
              <w:pStyle w:val="a9"/>
              <w:ind w:firstLine="0"/>
              <w:jc w:val="center"/>
              <w:rPr>
                <w:sz w:val="20"/>
                <w:szCs w:val="20"/>
              </w:rPr>
            </w:pPr>
            <w:r>
              <w:rPr>
                <w:color w:val="000000"/>
                <w:sz w:val="20"/>
                <w:szCs w:val="20"/>
              </w:rPr>
              <w:t>4</w:t>
            </w:r>
          </w:p>
        </w:tc>
        <w:tc>
          <w:tcPr>
            <w:tcW w:w="970" w:type="dxa"/>
            <w:tcBorders>
              <w:top w:val="single" w:sz="4" w:space="0" w:color="auto"/>
              <w:left w:val="single" w:sz="4" w:space="0" w:color="auto"/>
            </w:tcBorders>
            <w:shd w:val="clear" w:color="auto" w:fill="auto"/>
          </w:tcPr>
          <w:p w:rsidR="00E44840" w:rsidRDefault="00E44840">
            <w:pPr>
              <w:rPr>
                <w:sz w:val="10"/>
                <w:szCs w:val="10"/>
              </w:rPr>
            </w:pPr>
          </w:p>
        </w:tc>
        <w:tc>
          <w:tcPr>
            <w:tcW w:w="840" w:type="dxa"/>
            <w:tcBorders>
              <w:top w:val="single" w:sz="4" w:space="0" w:color="auto"/>
              <w:left w:val="single" w:sz="4" w:space="0" w:color="auto"/>
            </w:tcBorders>
            <w:shd w:val="clear" w:color="auto" w:fill="auto"/>
          </w:tcPr>
          <w:p w:rsidR="00E44840" w:rsidRDefault="00E44840">
            <w:pPr>
              <w:rPr>
                <w:sz w:val="10"/>
                <w:szCs w:val="10"/>
              </w:rPr>
            </w:pPr>
          </w:p>
        </w:tc>
        <w:tc>
          <w:tcPr>
            <w:tcW w:w="1200" w:type="dxa"/>
            <w:tcBorders>
              <w:top w:val="single" w:sz="4" w:space="0" w:color="auto"/>
              <w:left w:val="single" w:sz="4" w:space="0" w:color="auto"/>
            </w:tcBorders>
            <w:shd w:val="clear" w:color="auto" w:fill="auto"/>
          </w:tcPr>
          <w:p w:rsidR="00E44840" w:rsidRDefault="00E44840">
            <w:pPr>
              <w:rPr>
                <w:sz w:val="10"/>
                <w:szCs w:val="10"/>
              </w:rPr>
            </w:pPr>
          </w:p>
        </w:tc>
        <w:tc>
          <w:tcPr>
            <w:tcW w:w="782" w:type="dxa"/>
            <w:tcBorders>
              <w:top w:val="single" w:sz="4" w:space="0" w:color="auto"/>
              <w:left w:val="single" w:sz="4" w:space="0" w:color="auto"/>
            </w:tcBorders>
            <w:shd w:val="clear" w:color="auto" w:fill="auto"/>
          </w:tcPr>
          <w:p w:rsidR="00E44840" w:rsidRDefault="00E44840">
            <w:pPr>
              <w:rPr>
                <w:sz w:val="10"/>
                <w:szCs w:val="10"/>
              </w:rPr>
            </w:pPr>
          </w:p>
        </w:tc>
        <w:tc>
          <w:tcPr>
            <w:tcW w:w="797"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912" w:type="dxa"/>
            <w:tcBorders>
              <w:top w:val="single" w:sz="4" w:space="0" w:color="auto"/>
              <w:left w:val="single" w:sz="4" w:space="0" w:color="auto"/>
            </w:tcBorders>
            <w:shd w:val="clear" w:color="auto" w:fill="auto"/>
          </w:tcPr>
          <w:p w:rsidR="00E44840" w:rsidRDefault="00E44840">
            <w:pPr>
              <w:rPr>
                <w:sz w:val="10"/>
                <w:szCs w:val="10"/>
              </w:rPr>
            </w:pPr>
          </w:p>
        </w:tc>
        <w:tc>
          <w:tcPr>
            <w:tcW w:w="917"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1042"/>
          <w:jc w:val="center"/>
        </w:trPr>
        <w:tc>
          <w:tcPr>
            <w:tcW w:w="427"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3</w:t>
            </w:r>
          </w:p>
        </w:tc>
        <w:tc>
          <w:tcPr>
            <w:tcW w:w="1229" w:type="dxa"/>
            <w:tcBorders>
              <w:top w:val="single" w:sz="4" w:space="0" w:color="auto"/>
              <w:left w:val="single" w:sz="4" w:space="0" w:color="auto"/>
            </w:tcBorders>
            <w:shd w:val="clear" w:color="auto" w:fill="auto"/>
            <w:vAlign w:val="center"/>
          </w:tcPr>
          <w:p w:rsidR="00E44840" w:rsidRDefault="00F76793">
            <w:pPr>
              <w:pStyle w:val="a9"/>
              <w:ind w:firstLine="0"/>
              <w:rPr>
                <w:sz w:val="20"/>
                <w:szCs w:val="20"/>
              </w:rPr>
            </w:pPr>
            <w:r>
              <w:rPr>
                <w:color w:val="000000"/>
                <w:sz w:val="20"/>
                <w:szCs w:val="20"/>
              </w:rPr>
              <w:t xml:space="preserve">Водій </w:t>
            </w:r>
            <w:proofErr w:type="spellStart"/>
            <w:r>
              <w:rPr>
                <w:color w:val="000000"/>
                <w:sz w:val="20"/>
                <w:szCs w:val="20"/>
              </w:rPr>
              <w:t>автотранспо</w:t>
            </w:r>
            <w:proofErr w:type="spellEnd"/>
            <w:r>
              <w:rPr>
                <w:color w:val="000000"/>
                <w:sz w:val="20"/>
                <w:szCs w:val="20"/>
              </w:rPr>
              <w:t xml:space="preserve"> </w:t>
            </w:r>
            <w:proofErr w:type="spellStart"/>
            <w:r>
              <w:rPr>
                <w:color w:val="000000"/>
                <w:sz w:val="20"/>
                <w:szCs w:val="20"/>
              </w:rPr>
              <w:t>ртних</w:t>
            </w:r>
            <w:proofErr w:type="spellEnd"/>
            <w:r>
              <w:rPr>
                <w:color w:val="000000"/>
                <w:sz w:val="20"/>
                <w:szCs w:val="20"/>
              </w:rPr>
              <w:t xml:space="preserve"> засобів</w:t>
            </w:r>
          </w:p>
        </w:tc>
        <w:tc>
          <w:tcPr>
            <w:tcW w:w="845" w:type="dxa"/>
            <w:tcBorders>
              <w:top w:val="single" w:sz="4" w:space="0" w:color="auto"/>
              <w:left w:val="single" w:sz="4" w:space="0" w:color="auto"/>
            </w:tcBorders>
            <w:shd w:val="clear" w:color="auto" w:fill="auto"/>
          </w:tcPr>
          <w:p w:rsidR="00E44840" w:rsidRDefault="00F76793">
            <w:pPr>
              <w:pStyle w:val="a9"/>
              <w:ind w:firstLine="0"/>
              <w:jc w:val="center"/>
              <w:rPr>
                <w:sz w:val="20"/>
                <w:szCs w:val="20"/>
              </w:rPr>
            </w:pPr>
            <w:r>
              <w:rPr>
                <w:color w:val="000000"/>
                <w:sz w:val="20"/>
                <w:szCs w:val="20"/>
              </w:rPr>
              <w:t>4</w:t>
            </w:r>
          </w:p>
        </w:tc>
        <w:tc>
          <w:tcPr>
            <w:tcW w:w="970" w:type="dxa"/>
            <w:tcBorders>
              <w:top w:val="single" w:sz="4" w:space="0" w:color="auto"/>
              <w:left w:val="single" w:sz="4" w:space="0" w:color="auto"/>
            </w:tcBorders>
            <w:shd w:val="clear" w:color="auto" w:fill="auto"/>
          </w:tcPr>
          <w:p w:rsidR="00E44840" w:rsidRDefault="00E44840">
            <w:pPr>
              <w:rPr>
                <w:sz w:val="10"/>
                <w:szCs w:val="10"/>
              </w:rPr>
            </w:pPr>
          </w:p>
        </w:tc>
        <w:tc>
          <w:tcPr>
            <w:tcW w:w="840" w:type="dxa"/>
            <w:tcBorders>
              <w:top w:val="single" w:sz="4" w:space="0" w:color="auto"/>
              <w:left w:val="single" w:sz="4" w:space="0" w:color="auto"/>
            </w:tcBorders>
            <w:shd w:val="clear" w:color="auto" w:fill="auto"/>
          </w:tcPr>
          <w:p w:rsidR="00E44840" w:rsidRDefault="00E44840">
            <w:pPr>
              <w:rPr>
                <w:sz w:val="10"/>
                <w:szCs w:val="10"/>
              </w:rPr>
            </w:pPr>
          </w:p>
        </w:tc>
        <w:tc>
          <w:tcPr>
            <w:tcW w:w="1200" w:type="dxa"/>
            <w:tcBorders>
              <w:top w:val="single" w:sz="4" w:space="0" w:color="auto"/>
              <w:left w:val="single" w:sz="4" w:space="0" w:color="auto"/>
            </w:tcBorders>
            <w:shd w:val="clear" w:color="auto" w:fill="auto"/>
          </w:tcPr>
          <w:p w:rsidR="00E44840" w:rsidRDefault="00E44840">
            <w:pPr>
              <w:rPr>
                <w:sz w:val="10"/>
                <w:szCs w:val="10"/>
              </w:rPr>
            </w:pPr>
          </w:p>
        </w:tc>
        <w:tc>
          <w:tcPr>
            <w:tcW w:w="782" w:type="dxa"/>
            <w:tcBorders>
              <w:top w:val="single" w:sz="4" w:space="0" w:color="auto"/>
              <w:left w:val="single" w:sz="4" w:space="0" w:color="auto"/>
            </w:tcBorders>
            <w:shd w:val="clear" w:color="auto" w:fill="auto"/>
          </w:tcPr>
          <w:p w:rsidR="00E44840" w:rsidRDefault="00E44840">
            <w:pPr>
              <w:rPr>
                <w:sz w:val="10"/>
                <w:szCs w:val="10"/>
              </w:rPr>
            </w:pPr>
          </w:p>
        </w:tc>
        <w:tc>
          <w:tcPr>
            <w:tcW w:w="797"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912" w:type="dxa"/>
            <w:tcBorders>
              <w:top w:val="single" w:sz="4" w:space="0" w:color="auto"/>
              <w:left w:val="single" w:sz="4" w:space="0" w:color="auto"/>
            </w:tcBorders>
            <w:shd w:val="clear" w:color="auto" w:fill="auto"/>
          </w:tcPr>
          <w:p w:rsidR="00E44840" w:rsidRDefault="00E44840">
            <w:pPr>
              <w:rPr>
                <w:sz w:val="10"/>
                <w:szCs w:val="10"/>
              </w:rPr>
            </w:pPr>
          </w:p>
        </w:tc>
        <w:tc>
          <w:tcPr>
            <w:tcW w:w="917"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576"/>
          <w:jc w:val="center"/>
        </w:trPr>
        <w:tc>
          <w:tcPr>
            <w:tcW w:w="427" w:type="dxa"/>
            <w:tcBorders>
              <w:top w:val="single" w:sz="4" w:space="0" w:color="auto"/>
              <w:left w:val="single" w:sz="4" w:space="0" w:color="auto"/>
            </w:tcBorders>
            <w:shd w:val="clear" w:color="auto" w:fill="auto"/>
          </w:tcPr>
          <w:p w:rsidR="00E44840" w:rsidRDefault="00F76793">
            <w:pPr>
              <w:pStyle w:val="a9"/>
              <w:ind w:firstLine="0"/>
              <w:rPr>
                <w:sz w:val="20"/>
                <w:szCs w:val="20"/>
              </w:rPr>
            </w:pPr>
            <w:r>
              <w:rPr>
                <w:color w:val="000000"/>
                <w:sz w:val="20"/>
                <w:szCs w:val="20"/>
              </w:rPr>
              <w:t>4</w:t>
            </w:r>
          </w:p>
        </w:tc>
        <w:tc>
          <w:tcPr>
            <w:tcW w:w="1229" w:type="dxa"/>
            <w:tcBorders>
              <w:top w:val="single" w:sz="4" w:space="0" w:color="auto"/>
              <w:left w:val="single" w:sz="4" w:space="0" w:color="auto"/>
            </w:tcBorders>
            <w:shd w:val="clear" w:color="auto" w:fill="auto"/>
            <w:vAlign w:val="bottom"/>
          </w:tcPr>
          <w:p w:rsidR="00E44840" w:rsidRDefault="00F76793">
            <w:pPr>
              <w:pStyle w:val="a9"/>
              <w:ind w:firstLine="0"/>
              <w:rPr>
                <w:sz w:val="20"/>
                <w:szCs w:val="20"/>
              </w:rPr>
            </w:pPr>
            <w:proofErr w:type="spellStart"/>
            <w:r>
              <w:rPr>
                <w:color w:val="000000"/>
                <w:sz w:val="20"/>
                <w:szCs w:val="20"/>
              </w:rPr>
              <w:t>Пожежний-</w:t>
            </w:r>
            <w:proofErr w:type="spellEnd"/>
            <w:r>
              <w:rPr>
                <w:color w:val="000000"/>
                <w:sz w:val="20"/>
                <w:szCs w:val="20"/>
              </w:rPr>
              <w:t xml:space="preserve"> рятувальник</w:t>
            </w:r>
          </w:p>
        </w:tc>
        <w:tc>
          <w:tcPr>
            <w:tcW w:w="845" w:type="dxa"/>
            <w:tcBorders>
              <w:top w:val="single" w:sz="4" w:space="0" w:color="auto"/>
              <w:left w:val="single" w:sz="4" w:space="0" w:color="auto"/>
            </w:tcBorders>
            <w:shd w:val="clear" w:color="auto" w:fill="auto"/>
          </w:tcPr>
          <w:p w:rsidR="00E44840" w:rsidRDefault="00F76793">
            <w:pPr>
              <w:pStyle w:val="a9"/>
              <w:ind w:firstLine="0"/>
              <w:jc w:val="center"/>
              <w:rPr>
                <w:sz w:val="20"/>
                <w:szCs w:val="20"/>
              </w:rPr>
            </w:pPr>
            <w:r>
              <w:rPr>
                <w:color w:val="000000"/>
                <w:sz w:val="20"/>
                <w:szCs w:val="20"/>
              </w:rPr>
              <w:t>4</w:t>
            </w:r>
          </w:p>
        </w:tc>
        <w:tc>
          <w:tcPr>
            <w:tcW w:w="970" w:type="dxa"/>
            <w:tcBorders>
              <w:top w:val="single" w:sz="4" w:space="0" w:color="auto"/>
              <w:left w:val="single" w:sz="4" w:space="0" w:color="auto"/>
            </w:tcBorders>
            <w:shd w:val="clear" w:color="auto" w:fill="auto"/>
          </w:tcPr>
          <w:p w:rsidR="00E44840" w:rsidRDefault="00E44840">
            <w:pPr>
              <w:rPr>
                <w:sz w:val="10"/>
                <w:szCs w:val="10"/>
              </w:rPr>
            </w:pPr>
          </w:p>
        </w:tc>
        <w:tc>
          <w:tcPr>
            <w:tcW w:w="840" w:type="dxa"/>
            <w:tcBorders>
              <w:top w:val="single" w:sz="4" w:space="0" w:color="auto"/>
              <w:left w:val="single" w:sz="4" w:space="0" w:color="auto"/>
            </w:tcBorders>
            <w:shd w:val="clear" w:color="auto" w:fill="auto"/>
          </w:tcPr>
          <w:p w:rsidR="00E44840" w:rsidRDefault="00E44840">
            <w:pPr>
              <w:rPr>
                <w:sz w:val="10"/>
                <w:szCs w:val="10"/>
              </w:rPr>
            </w:pPr>
          </w:p>
        </w:tc>
        <w:tc>
          <w:tcPr>
            <w:tcW w:w="1200" w:type="dxa"/>
            <w:tcBorders>
              <w:top w:val="single" w:sz="4" w:space="0" w:color="auto"/>
              <w:left w:val="single" w:sz="4" w:space="0" w:color="auto"/>
            </w:tcBorders>
            <w:shd w:val="clear" w:color="auto" w:fill="auto"/>
          </w:tcPr>
          <w:p w:rsidR="00E44840" w:rsidRDefault="00E44840">
            <w:pPr>
              <w:rPr>
                <w:sz w:val="10"/>
                <w:szCs w:val="10"/>
              </w:rPr>
            </w:pPr>
          </w:p>
        </w:tc>
        <w:tc>
          <w:tcPr>
            <w:tcW w:w="782" w:type="dxa"/>
            <w:tcBorders>
              <w:top w:val="single" w:sz="4" w:space="0" w:color="auto"/>
              <w:left w:val="single" w:sz="4" w:space="0" w:color="auto"/>
            </w:tcBorders>
            <w:shd w:val="clear" w:color="auto" w:fill="auto"/>
          </w:tcPr>
          <w:p w:rsidR="00E44840" w:rsidRDefault="00E44840">
            <w:pPr>
              <w:rPr>
                <w:sz w:val="10"/>
                <w:szCs w:val="10"/>
              </w:rPr>
            </w:pPr>
          </w:p>
        </w:tc>
        <w:tc>
          <w:tcPr>
            <w:tcW w:w="797"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tcBorders>
            <w:shd w:val="clear" w:color="auto" w:fill="auto"/>
          </w:tcPr>
          <w:p w:rsidR="00E44840" w:rsidRDefault="00E44840">
            <w:pPr>
              <w:rPr>
                <w:sz w:val="10"/>
                <w:szCs w:val="10"/>
              </w:rPr>
            </w:pPr>
          </w:p>
        </w:tc>
        <w:tc>
          <w:tcPr>
            <w:tcW w:w="912" w:type="dxa"/>
            <w:tcBorders>
              <w:top w:val="single" w:sz="4" w:space="0" w:color="auto"/>
              <w:left w:val="single" w:sz="4" w:space="0" w:color="auto"/>
            </w:tcBorders>
            <w:shd w:val="clear" w:color="auto" w:fill="auto"/>
          </w:tcPr>
          <w:p w:rsidR="00E44840" w:rsidRDefault="00E44840">
            <w:pPr>
              <w:rPr>
                <w:sz w:val="10"/>
                <w:szCs w:val="10"/>
              </w:rPr>
            </w:pPr>
          </w:p>
        </w:tc>
        <w:tc>
          <w:tcPr>
            <w:tcW w:w="917"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60"/>
          <w:jc w:val="center"/>
        </w:trPr>
        <w:tc>
          <w:tcPr>
            <w:tcW w:w="427"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1229"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rPr>
                <w:sz w:val="20"/>
                <w:szCs w:val="20"/>
              </w:rPr>
            </w:pPr>
            <w:r>
              <w:rPr>
                <w:color w:val="000000"/>
                <w:sz w:val="20"/>
                <w:szCs w:val="20"/>
              </w:rPr>
              <w:t>Усього</w:t>
            </w:r>
          </w:p>
        </w:tc>
        <w:tc>
          <w:tcPr>
            <w:tcW w:w="845" w:type="dxa"/>
            <w:tcBorders>
              <w:top w:val="single" w:sz="4" w:space="0" w:color="auto"/>
              <w:left w:val="single" w:sz="4" w:space="0" w:color="auto"/>
              <w:bottom w:val="single" w:sz="4" w:space="0" w:color="auto"/>
            </w:tcBorders>
            <w:shd w:val="clear" w:color="auto" w:fill="auto"/>
            <w:vAlign w:val="center"/>
          </w:tcPr>
          <w:p w:rsidR="00E44840" w:rsidRDefault="00F76793">
            <w:pPr>
              <w:pStyle w:val="a9"/>
              <w:ind w:firstLine="0"/>
              <w:jc w:val="center"/>
              <w:rPr>
                <w:sz w:val="20"/>
                <w:szCs w:val="20"/>
              </w:rPr>
            </w:pPr>
            <w:r>
              <w:rPr>
                <w:color w:val="000000"/>
                <w:sz w:val="20"/>
                <w:szCs w:val="20"/>
              </w:rPr>
              <w:t>13</w:t>
            </w:r>
          </w:p>
        </w:tc>
        <w:tc>
          <w:tcPr>
            <w:tcW w:w="970"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840"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1200"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782"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797"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739"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912"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E44840">
      <w:pPr>
        <w:spacing w:after="119" w:line="1" w:lineRule="exact"/>
      </w:pPr>
    </w:p>
    <w:p w:rsidR="00E44840" w:rsidRDefault="00F76793">
      <w:pPr>
        <w:pStyle w:val="20"/>
        <w:spacing w:after="300"/>
        <w:ind w:left="420"/>
        <w:jc w:val="both"/>
      </w:pPr>
      <w:r>
        <w:t>Фонд преміювання на рік Матеріальна допомога Загальний фонд оплати праці на рік</w:t>
      </w:r>
    </w:p>
    <w:p w:rsidR="00E44840" w:rsidRDefault="00F76793">
      <w:pPr>
        <w:pStyle w:val="1"/>
        <w:ind w:firstLine="420"/>
        <w:jc w:val="both"/>
      </w:pPr>
      <w:r>
        <w:rPr>
          <w:color w:val="000000"/>
        </w:rPr>
        <w:t>Керівник</w:t>
      </w:r>
    </w:p>
    <w:p w:rsidR="00E44840" w:rsidRDefault="00F76793">
      <w:pPr>
        <w:pStyle w:val="1"/>
        <w:spacing w:after="240"/>
        <w:ind w:firstLine="420"/>
        <w:jc w:val="both"/>
      </w:pPr>
      <w:r>
        <w:rPr>
          <w:color w:val="000000"/>
        </w:rPr>
        <w:t xml:space="preserve">Керівник бухгалтерської </w:t>
      </w:r>
      <w:r>
        <w:rPr>
          <w:color w:val="000000"/>
        </w:rPr>
        <w:t>служби</w:t>
      </w:r>
    </w:p>
    <w:p w:rsidR="00E44840" w:rsidRDefault="00F76793">
      <w:pPr>
        <w:pStyle w:val="20"/>
        <w:ind w:left="1840" w:hanging="1420"/>
        <w:jc w:val="both"/>
      </w:pPr>
      <w:r>
        <w:rPr>
          <w:b/>
          <w:bCs/>
        </w:rPr>
        <w:t xml:space="preserve">Примітки. </w:t>
      </w:r>
      <w:r>
        <w:t>1. Штатний розпис розроблюється відповідно до вимог наказу Міністерства фінансів України від 28.01.2002 № 57, зареєстрованого у Міністерстві юстиції України 1 лютого 2002 р. за № 86/6374 (із змінами і доповненнями).</w:t>
      </w:r>
    </w:p>
    <w:p w:rsidR="00E44840" w:rsidRDefault="00F76793">
      <w:pPr>
        <w:pStyle w:val="20"/>
        <w:spacing w:after="300"/>
        <w:ind w:left="1840"/>
        <w:jc w:val="both"/>
      </w:pPr>
      <w:r>
        <w:t>2. Наведено орієнтовний</w:t>
      </w:r>
      <w:r>
        <w:t xml:space="preserve"> штатний розпис згідно з умовами оплати праці для працівників бюджетних установ, закладів та організацій ДСНС України (постанова Кабінету Міністрів України від 30 серпня 2002 р. № 1298, наказ МВС від 14.08.2015 № 975).</w:t>
      </w:r>
    </w:p>
    <w:p w:rsidR="00E44840" w:rsidRDefault="00F76793">
      <w:pPr>
        <w:pStyle w:val="1"/>
        <w:tabs>
          <w:tab w:val="left" w:leader="underscore" w:pos="3863"/>
        </w:tabs>
        <w:spacing w:after="100"/>
        <w:ind w:left="1100" w:firstLine="0"/>
      </w:pPr>
      <w:r>
        <w:rPr>
          <w:b/>
          <w:bCs/>
          <w:color w:val="000000"/>
        </w:rPr>
        <w:tab/>
        <w:t>МІСЬКА (СЕЛИЩНА, СІЛЬСЬКА) РАДА</w:t>
      </w:r>
    </w:p>
    <w:p w:rsidR="00E44840" w:rsidRDefault="00F76793">
      <w:pPr>
        <w:pStyle w:val="1"/>
        <w:tabs>
          <w:tab w:val="left" w:leader="underscore" w:pos="1463"/>
          <w:tab w:val="left" w:leader="underscore" w:pos="4123"/>
        </w:tabs>
        <w:spacing w:after="280"/>
        <w:ind w:firstLine="0"/>
        <w:jc w:val="center"/>
      </w:pPr>
      <w:r>
        <w:rPr>
          <w:b/>
          <w:bCs/>
          <w:color w:val="000000"/>
        </w:rPr>
        <w:tab/>
        <w:t>СЕС</w:t>
      </w:r>
      <w:r>
        <w:rPr>
          <w:b/>
          <w:bCs/>
          <w:color w:val="000000"/>
        </w:rPr>
        <w:t xml:space="preserve">ІЯ </w:t>
      </w:r>
      <w:r>
        <w:rPr>
          <w:b/>
          <w:bCs/>
          <w:color w:val="000000"/>
        </w:rPr>
        <w:tab/>
        <w:t>СКЛИКАННЯ</w:t>
      </w:r>
    </w:p>
    <w:p w:rsidR="00E44840" w:rsidRDefault="00F76793">
      <w:pPr>
        <w:pStyle w:val="11"/>
        <w:keepNext/>
        <w:keepLines/>
        <w:spacing w:after="280"/>
        <w:ind w:firstLine="0"/>
        <w:jc w:val="center"/>
      </w:pPr>
      <w:bookmarkStart w:id="13" w:name="bookmark26"/>
      <w:r>
        <w:rPr>
          <w:color w:val="000000"/>
        </w:rPr>
        <w:lastRenderedPageBreak/>
        <w:t xml:space="preserve">Р І Ш Е Н </w:t>
      </w:r>
      <w:proofErr w:type="spellStart"/>
      <w:r>
        <w:rPr>
          <w:color w:val="000000"/>
        </w:rPr>
        <w:t>Н</w:t>
      </w:r>
      <w:proofErr w:type="spellEnd"/>
      <w:r>
        <w:rPr>
          <w:color w:val="000000"/>
        </w:rPr>
        <w:t xml:space="preserve"> Я</w:t>
      </w:r>
      <w:bookmarkEnd w:id="13"/>
    </w:p>
    <w:p w:rsidR="00E44840" w:rsidRDefault="00F76793">
      <w:pPr>
        <w:pStyle w:val="1"/>
        <w:tabs>
          <w:tab w:val="left" w:leader="underscore" w:pos="1463"/>
          <w:tab w:val="left" w:leader="underscore" w:pos="3863"/>
          <w:tab w:val="left" w:pos="8921"/>
          <w:tab w:val="left" w:leader="underscore" w:pos="9751"/>
        </w:tabs>
        <w:spacing w:after="620"/>
        <w:ind w:firstLine="420"/>
      </w:pPr>
      <w:r>
        <w:rPr>
          <w:color w:val="000000"/>
        </w:rPr>
        <w:t>від “</w:t>
      </w:r>
      <w:r>
        <w:rPr>
          <w:color w:val="000000"/>
        </w:rPr>
        <w:tab/>
        <w:t xml:space="preserve">” </w:t>
      </w:r>
      <w:r>
        <w:rPr>
          <w:color w:val="000000"/>
        </w:rPr>
        <w:tab/>
        <w:t>20___ року</w:t>
      </w:r>
      <w:r>
        <w:rPr>
          <w:color w:val="000000"/>
        </w:rPr>
        <w:tab/>
        <w:t>№</w:t>
      </w:r>
      <w:r>
        <w:rPr>
          <w:color w:val="000000"/>
        </w:rPr>
        <w:tab/>
      </w:r>
    </w:p>
    <w:p w:rsidR="00E44840" w:rsidRDefault="00F76793">
      <w:pPr>
        <w:pStyle w:val="20"/>
        <w:ind w:left="0" w:firstLine="420"/>
        <w:jc w:val="both"/>
      </w:pPr>
      <w:r>
        <w:t>Про затвердження кошторису</w:t>
      </w:r>
    </w:p>
    <w:p w:rsidR="00E44840" w:rsidRDefault="00F76793">
      <w:pPr>
        <w:pStyle w:val="20"/>
        <w:spacing w:after="940"/>
        <w:ind w:left="0" w:firstLine="420"/>
        <w:jc w:val="both"/>
      </w:pPr>
      <w:r>
        <w:t>утримання МПО</w:t>
      </w:r>
    </w:p>
    <w:p w:rsidR="00E44840" w:rsidRDefault="00F76793">
      <w:pPr>
        <w:pStyle w:val="1"/>
        <w:tabs>
          <w:tab w:val="left" w:leader="underscore" w:pos="5952"/>
          <w:tab w:val="left" w:pos="6116"/>
        </w:tabs>
        <w:ind w:left="420" w:firstLine="700"/>
        <w:jc w:val="both"/>
      </w:pPr>
      <w:r>
        <w:rPr>
          <w:color w:val="000000"/>
        </w:rPr>
        <w:t xml:space="preserve">Відповідно до пункту 23 частини першої статті 26 Закону України </w:t>
      </w:r>
      <w:proofErr w:type="spellStart"/>
      <w:r>
        <w:rPr>
          <w:color w:val="000000"/>
        </w:rPr>
        <w:t>“Про</w:t>
      </w:r>
      <w:proofErr w:type="spellEnd"/>
      <w:r>
        <w:rPr>
          <w:color w:val="000000"/>
        </w:rPr>
        <w:t xml:space="preserve"> місцеве самоврядування в </w:t>
      </w:r>
      <w:proofErr w:type="spellStart"/>
      <w:r>
        <w:rPr>
          <w:color w:val="000000"/>
        </w:rPr>
        <w:t>Україні”</w:t>
      </w:r>
      <w:proofErr w:type="spellEnd"/>
      <w:r>
        <w:rPr>
          <w:color w:val="000000"/>
        </w:rPr>
        <w:t xml:space="preserve"> та статті 78 Бюджетного кодексу України, враховуючи висновки комісії </w:t>
      </w:r>
      <w:r>
        <w:rPr>
          <w:color w:val="000000"/>
        </w:rPr>
        <w:tab/>
      </w:r>
      <w:r>
        <w:rPr>
          <w:color w:val="000000"/>
        </w:rPr>
        <w:tab/>
        <w:t>міської (селищної, сільської) ради</w:t>
      </w:r>
    </w:p>
    <w:p w:rsidR="00E44840" w:rsidRDefault="00F76793">
      <w:pPr>
        <w:pStyle w:val="1"/>
        <w:tabs>
          <w:tab w:val="left" w:leader="underscore" w:pos="2383"/>
        </w:tabs>
        <w:spacing w:after="620"/>
        <w:ind w:left="420" w:firstLine="0"/>
      </w:pPr>
      <w:r>
        <w:rPr>
          <w:color w:val="000000"/>
        </w:rPr>
        <w:t>з питань планування, фінансів, бюджету та соціа</w:t>
      </w:r>
      <w:r>
        <w:rPr>
          <w:color w:val="000000"/>
        </w:rPr>
        <w:t xml:space="preserve">льно-економічного розвитку, </w:t>
      </w:r>
      <w:r>
        <w:rPr>
          <w:color w:val="000000"/>
        </w:rPr>
        <w:tab/>
        <w:t>міська (селищна, сільська) рада</w:t>
      </w:r>
    </w:p>
    <w:p w:rsidR="00E44840" w:rsidRDefault="00F76793">
      <w:pPr>
        <w:pStyle w:val="11"/>
        <w:keepNext/>
        <w:keepLines/>
        <w:spacing w:after="280"/>
        <w:ind w:firstLine="0"/>
        <w:jc w:val="center"/>
      </w:pPr>
      <w:bookmarkStart w:id="14" w:name="bookmark28"/>
      <w:r>
        <w:rPr>
          <w:color w:val="000000"/>
        </w:rPr>
        <w:t>ВИРІШИЛА:</w:t>
      </w:r>
      <w:bookmarkEnd w:id="14"/>
    </w:p>
    <w:p w:rsidR="00E44840" w:rsidRDefault="00F76793">
      <w:pPr>
        <w:pStyle w:val="1"/>
        <w:tabs>
          <w:tab w:val="left" w:leader="underscore" w:pos="3425"/>
        </w:tabs>
        <w:ind w:left="420" w:firstLine="700"/>
        <w:jc w:val="both"/>
      </w:pPr>
      <w:r>
        <w:rPr>
          <w:color w:val="000000"/>
        </w:rPr>
        <w:t xml:space="preserve">1. Затвердити кошторис на 20__ рік для утримання місцевої пожежної охорони </w:t>
      </w:r>
      <w:r>
        <w:rPr>
          <w:color w:val="000000"/>
        </w:rPr>
        <w:tab/>
        <w:t>міської (селищної, сільської) ради (додається).</w:t>
      </w:r>
    </w:p>
    <w:p w:rsidR="00E44840" w:rsidRDefault="00F76793">
      <w:pPr>
        <w:pStyle w:val="1"/>
        <w:tabs>
          <w:tab w:val="left" w:leader="underscore" w:pos="2383"/>
          <w:tab w:val="left" w:pos="2585"/>
          <w:tab w:val="left" w:leader="underscore" w:pos="9290"/>
        </w:tabs>
        <w:spacing w:after="940"/>
        <w:ind w:left="420" w:firstLine="700"/>
        <w:jc w:val="both"/>
      </w:pPr>
      <w:r>
        <w:rPr>
          <w:color w:val="000000"/>
        </w:rPr>
        <w:t xml:space="preserve">2. Контроль за виконанням цього рішення покласти на комісію </w:t>
      </w:r>
      <w:r>
        <w:rPr>
          <w:color w:val="000000"/>
        </w:rPr>
        <w:tab/>
      </w:r>
      <w:r>
        <w:rPr>
          <w:color w:val="000000"/>
        </w:rPr>
        <w:tab/>
        <w:t>міської (селищної, сільської) ради з питань планування, фінансів, бюджету та соціально-економічного розвитку (</w:t>
      </w:r>
      <w:r>
        <w:rPr>
          <w:color w:val="000000"/>
        </w:rPr>
        <w:tab/>
        <w:t>).</w:t>
      </w:r>
    </w:p>
    <w:p w:rsidR="00E44840" w:rsidRDefault="00F76793">
      <w:pPr>
        <w:pStyle w:val="1"/>
        <w:spacing w:after="460"/>
        <w:ind w:left="1100" w:firstLine="0"/>
        <w:sectPr w:rsidR="00E44840">
          <w:headerReference w:type="default" r:id="rId20"/>
          <w:headerReference w:type="first" r:id="rId21"/>
          <w:pgSz w:w="11900" w:h="16840"/>
          <w:pgMar w:top="1303" w:right="197" w:bottom="969" w:left="1306" w:header="0" w:footer="3" w:gutter="0"/>
          <w:cols w:space="720"/>
          <w:noEndnote/>
          <w:titlePg/>
          <w:docGrid w:linePitch="360"/>
        </w:sectPr>
      </w:pPr>
      <w:r>
        <w:rPr>
          <w:color w:val="000000"/>
        </w:rPr>
        <w:t>Міський (селищний, сільський) голова</w:t>
      </w:r>
    </w:p>
    <w:p w:rsidR="00E44840" w:rsidRDefault="00F76793">
      <w:pPr>
        <w:pStyle w:val="1"/>
        <w:tabs>
          <w:tab w:val="left" w:leader="underscore" w:pos="2453"/>
          <w:tab w:val="left" w:leader="underscore" w:pos="3422"/>
        </w:tabs>
        <w:spacing w:after="620"/>
        <w:ind w:firstLine="0"/>
        <w:jc w:val="center"/>
      </w:pPr>
      <w:r>
        <w:rPr>
          <w:color w:val="000000"/>
        </w:rPr>
        <w:lastRenderedPageBreak/>
        <w:t>міської (селищної, сільської)</w:t>
      </w:r>
      <w:r>
        <w:rPr>
          <w:color w:val="000000"/>
        </w:rPr>
        <w:br/>
        <w:t xml:space="preserve">ради від </w:t>
      </w:r>
      <w:r>
        <w:rPr>
          <w:color w:val="000000"/>
        </w:rPr>
        <w:tab/>
        <w:t xml:space="preserve">№ </w:t>
      </w:r>
      <w:r>
        <w:rPr>
          <w:color w:val="000000"/>
        </w:rPr>
        <w:tab/>
      </w:r>
    </w:p>
    <w:p w:rsidR="00E44840" w:rsidRDefault="00F76793">
      <w:pPr>
        <w:pStyle w:val="1"/>
        <w:ind w:firstLine="0"/>
        <w:jc w:val="center"/>
      </w:pPr>
      <w:r>
        <w:rPr>
          <w:b/>
          <w:bCs/>
          <w:color w:val="000000"/>
        </w:rPr>
        <w:t>КОШТОРИС</w:t>
      </w:r>
    </w:p>
    <w:p w:rsidR="00E44840" w:rsidRDefault="00F76793">
      <w:pPr>
        <w:pStyle w:val="1"/>
        <w:ind w:firstLine="0"/>
        <w:jc w:val="center"/>
      </w:pPr>
      <w:r>
        <w:rPr>
          <w:b/>
          <w:bCs/>
          <w:color w:val="000000"/>
        </w:rPr>
        <w:t>на 20___ рік для утримання місцевої пожежної охорони</w:t>
      </w:r>
    </w:p>
    <w:p w:rsidR="00E44840" w:rsidRDefault="00F76793">
      <w:pPr>
        <w:pStyle w:val="1"/>
        <w:tabs>
          <w:tab w:val="left" w:leader="underscore" w:pos="1963"/>
        </w:tabs>
        <w:spacing w:after="620"/>
        <w:ind w:firstLine="0"/>
        <w:jc w:val="center"/>
      </w:pPr>
      <w:r>
        <w:rPr>
          <w:b/>
          <w:bCs/>
          <w:color w:val="000000"/>
        </w:rPr>
        <w:tab/>
        <w:t>міської (селищної, сільської) ради</w:t>
      </w:r>
    </w:p>
    <w:tbl>
      <w:tblPr>
        <w:tblOverlap w:val="never"/>
        <w:tblW w:w="0" w:type="auto"/>
        <w:jc w:val="center"/>
        <w:tblLayout w:type="fixed"/>
        <w:tblCellMar>
          <w:left w:w="10" w:type="dxa"/>
          <w:right w:w="10" w:type="dxa"/>
        </w:tblCellMar>
        <w:tblLook w:val="04A0"/>
      </w:tblPr>
      <w:tblGrid>
        <w:gridCol w:w="965"/>
        <w:gridCol w:w="5270"/>
        <w:gridCol w:w="1757"/>
        <w:gridCol w:w="1656"/>
      </w:tblGrid>
      <w:tr w:rsidR="00E44840">
        <w:tblPrEx>
          <w:tblCellMar>
            <w:top w:w="0" w:type="dxa"/>
            <w:bottom w:w="0" w:type="dxa"/>
          </w:tblCellMar>
        </w:tblPrEx>
        <w:trPr>
          <w:trHeight w:hRule="exact" w:val="624"/>
          <w:jc w:val="center"/>
        </w:trPr>
        <w:tc>
          <w:tcPr>
            <w:tcW w:w="965" w:type="dxa"/>
            <w:tcBorders>
              <w:top w:val="single" w:sz="4" w:space="0" w:color="auto"/>
              <w:left w:val="single" w:sz="4" w:space="0" w:color="auto"/>
            </w:tcBorders>
            <w:shd w:val="clear" w:color="auto" w:fill="auto"/>
          </w:tcPr>
          <w:p w:rsidR="00E44840" w:rsidRDefault="00F76793">
            <w:pPr>
              <w:pStyle w:val="a9"/>
              <w:ind w:firstLine="0"/>
              <w:jc w:val="center"/>
              <w:rPr>
                <w:sz w:val="22"/>
                <w:szCs w:val="22"/>
              </w:rPr>
            </w:pPr>
            <w:r>
              <w:rPr>
                <w:b/>
                <w:bCs/>
                <w:color w:val="000000"/>
                <w:sz w:val="22"/>
                <w:szCs w:val="22"/>
              </w:rPr>
              <w:t>№ з/п</w:t>
            </w:r>
          </w:p>
        </w:tc>
        <w:tc>
          <w:tcPr>
            <w:tcW w:w="5270" w:type="dxa"/>
            <w:tcBorders>
              <w:top w:val="single" w:sz="4" w:space="0" w:color="auto"/>
              <w:left w:val="single" w:sz="4" w:space="0" w:color="auto"/>
            </w:tcBorders>
            <w:shd w:val="clear" w:color="auto" w:fill="auto"/>
          </w:tcPr>
          <w:p w:rsidR="00E44840" w:rsidRDefault="00F76793">
            <w:pPr>
              <w:pStyle w:val="a9"/>
              <w:ind w:left="1920" w:firstLine="0"/>
              <w:rPr>
                <w:sz w:val="22"/>
                <w:szCs w:val="22"/>
              </w:rPr>
            </w:pPr>
            <w:r>
              <w:rPr>
                <w:b/>
                <w:bCs/>
                <w:color w:val="000000"/>
                <w:sz w:val="22"/>
                <w:szCs w:val="22"/>
              </w:rPr>
              <w:t>Статті витрат</w:t>
            </w:r>
          </w:p>
        </w:tc>
        <w:tc>
          <w:tcPr>
            <w:tcW w:w="1757" w:type="dxa"/>
            <w:tcBorders>
              <w:top w:val="single" w:sz="4" w:space="0" w:color="auto"/>
              <w:left w:val="single" w:sz="4" w:space="0" w:color="auto"/>
            </w:tcBorders>
            <w:shd w:val="clear" w:color="auto" w:fill="auto"/>
            <w:vAlign w:val="bottom"/>
          </w:tcPr>
          <w:p w:rsidR="00E44840" w:rsidRDefault="00F76793">
            <w:pPr>
              <w:pStyle w:val="a9"/>
              <w:spacing w:line="283" w:lineRule="auto"/>
              <w:ind w:firstLine="0"/>
              <w:jc w:val="center"/>
              <w:rPr>
                <w:sz w:val="22"/>
                <w:szCs w:val="22"/>
              </w:rPr>
            </w:pPr>
            <w:r>
              <w:rPr>
                <w:b/>
                <w:bCs/>
                <w:color w:val="000000"/>
                <w:sz w:val="22"/>
                <w:szCs w:val="22"/>
              </w:rPr>
              <w:t>На місяць (грн.)</w:t>
            </w:r>
          </w:p>
        </w:tc>
        <w:tc>
          <w:tcPr>
            <w:tcW w:w="1656" w:type="dxa"/>
            <w:tcBorders>
              <w:top w:val="single" w:sz="4" w:space="0" w:color="auto"/>
              <w:left w:val="single" w:sz="4" w:space="0" w:color="auto"/>
              <w:right w:val="single" w:sz="4" w:space="0" w:color="auto"/>
            </w:tcBorders>
            <w:shd w:val="clear" w:color="auto" w:fill="auto"/>
            <w:vAlign w:val="bottom"/>
          </w:tcPr>
          <w:p w:rsidR="00E44840" w:rsidRDefault="00F76793">
            <w:pPr>
              <w:pStyle w:val="a9"/>
              <w:spacing w:line="276" w:lineRule="auto"/>
              <w:ind w:firstLine="0"/>
              <w:jc w:val="center"/>
              <w:rPr>
                <w:sz w:val="22"/>
                <w:szCs w:val="22"/>
              </w:rPr>
            </w:pPr>
            <w:r>
              <w:rPr>
                <w:b/>
                <w:bCs/>
                <w:color w:val="000000"/>
                <w:sz w:val="22"/>
                <w:szCs w:val="22"/>
              </w:rPr>
              <w:t>На рік (грн.)</w:t>
            </w:r>
          </w:p>
        </w:tc>
      </w:tr>
      <w:tr w:rsidR="00E44840">
        <w:tblPrEx>
          <w:tblCellMar>
            <w:top w:w="0" w:type="dxa"/>
            <w:bottom w:w="0" w:type="dxa"/>
          </w:tblCellMar>
        </w:tblPrEx>
        <w:trPr>
          <w:trHeight w:hRule="exact" w:val="667"/>
          <w:jc w:val="center"/>
        </w:trPr>
        <w:tc>
          <w:tcPr>
            <w:tcW w:w="965" w:type="dxa"/>
            <w:tcBorders>
              <w:top w:val="single" w:sz="4" w:space="0" w:color="auto"/>
              <w:left w:val="single" w:sz="4" w:space="0" w:color="auto"/>
            </w:tcBorders>
            <w:shd w:val="clear" w:color="auto" w:fill="auto"/>
          </w:tcPr>
          <w:p w:rsidR="00E44840" w:rsidRDefault="00F76793">
            <w:pPr>
              <w:pStyle w:val="a9"/>
              <w:ind w:firstLine="0"/>
              <w:jc w:val="center"/>
              <w:rPr>
                <w:sz w:val="24"/>
                <w:szCs w:val="24"/>
              </w:rPr>
            </w:pPr>
            <w:r>
              <w:rPr>
                <w:color w:val="000000"/>
                <w:sz w:val="24"/>
                <w:szCs w:val="24"/>
              </w:rPr>
              <w:t>1</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Видатки на оплату праці згідно з розрахунком, наведеним у додатку</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tcBorders>
              <w:top w:val="single" w:sz="4" w:space="0" w:color="auto"/>
              <w:left w:val="single" w:sz="4" w:space="0" w:color="auto"/>
            </w:tcBorders>
            <w:shd w:val="clear" w:color="auto" w:fill="auto"/>
            <w:vAlign w:val="bottom"/>
          </w:tcPr>
          <w:p w:rsidR="00E44840" w:rsidRDefault="00F76793">
            <w:pPr>
              <w:pStyle w:val="a9"/>
              <w:ind w:firstLine="420"/>
              <w:rPr>
                <w:sz w:val="24"/>
                <w:szCs w:val="24"/>
              </w:rPr>
            </w:pPr>
            <w:r>
              <w:rPr>
                <w:color w:val="000000"/>
                <w:sz w:val="24"/>
                <w:szCs w:val="24"/>
              </w:rPr>
              <w:t>2</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Нарахування на заробітну плату (податки, збори)</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667"/>
          <w:jc w:val="center"/>
        </w:trPr>
        <w:tc>
          <w:tcPr>
            <w:tcW w:w="965" w:type="dxa"/>
            <w:vMerge w:val="restart"/>
            <w:tcBorders>
              <w:top w:val="single" w:sz="4" w:space="0" w:color="auto"/>
              <w:left w:val="single" w:sz="4" w:space="0" w:color="auto"/>
            </w:tcBorders>
            <w:shd w:val="clear" w:color="auto" w:fill="auto"/>
          </w:tcPr>
          <w:p w:rsidR="00E44840" w:rsidRDefault="00F76793">
            <w:pPr>
              <w:pStyle w:val="a9"/>
              <w:ind w:firstLine="420"/>
              <w:rPr>
                <w:sz w:val="24"/>
                <w:szCs w:val="24"/>
              </w:rPr>
            </w:pPr>
            <w:r>
              <w:rPr>
                <w:color w:val="000000"/>
                <w:sz w:val="24"/>
                <w:szCs w:val="24"/>
              </w:rPr>
              <w:t>3</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Видатки на придбання матеріальних ресурсів всього,</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у тому числі:</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ПММ (бензин)</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ПММ (дизельне пальне)</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Робочий одяг</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Спеціальний одяг пожежника</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89"/>
          <w:jc w:val="center"/>
        </w:trPr>
        <w:tc>
          <w:tcPr>
            <w:tcW w:w="965" w:type="dxa"/>
            <w:tcBorders>
              <w:top w:val="single" w:sz="4" w:space="0" w:color="auto"/>
              <w:left w:val="single" w:sz="4" w:space="0" w:color="auto"/>
            </w:tcBorders>
            <w:shd w:val="clear" w:color="auto" w:fill="auto"/>
            <w:vAlign w:val="bottom"/>
          </w:tcPr>
          <w:p w:rsidR="00E44840" w:rsidRDefault="00F76793">
            <w:pPr>
              <w:pStyle w:val="a9"/>
              <w:ind w:firstLine="420"/>
              <w:rPr>
                <w:sz w:val="24"/>
                <w:szCs w:val="24"/>
              </w:rPr>
            </w:pPr>
            <w:r>
              <w:rPr>
                <w:color w:val="000000"/>
                <w:sz w:val="24"/>
                <w:szCs w:val="24"/>
              </w:rPr>
              <w:t>4</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Видатки на послуги зв'язку</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vMerge w:val="restart"/>
            <w:tcBorders>
              <w:top w:val="single" w:sz="4" w:space="0" w:color="auto"/>
              <w:left w:val="single" w:sz="4" w:space="0" w:color="auto"/>
            </w:tcBorders>
            <w:shd w:val="clear" w:color="auto" w:fill="auto"/>
          </w:tcPr>
          <w:p w:rsidR="00E44840" w:rsidRDefault="00F76793">
            <w:pPr>
              <w:pStyle w:val="a9"/>
              <w:ind w:firstLine="420"/>
              <w:rPr>
                <w:sz w:val="24"/>
                <w:szCs w:val="24"/>
              </w:rPr>
            </w:pPr>
            <w:r>
              <w:rPr>
                <w:color w:val="000000"/>
                <w:sz w:val="24"/>
                <w:szCs w:val="24"/>
              </w:rPr>
              <w:t>5</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Видатки на комунальні послуги всього,</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8"/>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у тому числі:</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оплата водопостачання</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8"/>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оплата електроенергії</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оплата газу</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8"/>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оплата вугілля</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672"/>
          <w:jc w:val="center"/>
        </w:trPr>
        <w:tc>
          <w:tcPr>
            <w:tcW w:w="965" w:type="dxa"/>
            <w:vMerge w:val="restart"/>
            <w:tcBorders>
              <w:top w:val="single" w:sz="4" w:space="0" w:color="auto"/>
              <w:left w:val="single" w:sz="4" w:space="0" w:color="auto"/>
            </w:tcBorders>
            <w:shd w:val="clear" w:color="auto" w:fill="auto"/>
          </w:tcPr>
          <w:p w:rsidR="00E44840" w:rsidRDefault="00F76793">
            <w:pPr>
              <w:pStyle w:val="a9"/>
              <w:ind w:firstLine="420"/>
              <w:rPr>
                <w:sz w:val="24"/>
                <w:szCs w:val="24"/>
              </w:rPr>
            </w:pPr>
            <w:r>
              <w:rPr>
                <w:color w:val="000000"/>
                <w:sz w:val="24"/>
                <w:szCs w:val="24"/>
              </w:rPr>
              <w:t>6</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 xml:space="preserve">Видатки на придбання засобів радіозв'язку </w:t>
            </w:r>
            <w:r>
              <w:rPr>
                <w:color w:val="000000"/>
                <w:sz w:val="24"/>
                <w:szCs w:val="24"/>
              </w:rPr>
              <w:t>всього,</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у тому числі:</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8"/>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Станція стаціонарна (1 шт.)</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672"/>
          <w:jc w:val="center"/>
        </w:trPr>
        <w:tc>
          <w:tcPr>
            <w:tcW w:w="965" w:type="dxa"/>
            <w:vMerge/>
            <w:tcBorders>
              <w:left w:val="single" w:sz="4" w:space="0" w:color="auto"/>
            </w:tcBorders>
            <w:shd w:val="clear" w:color="auto" w:fill="auto"/>
          </w:tcPr>
          <w:p w:rsidR="00E44840" w:rsidRDefault="00E44840"/>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Радіостанція мобільна на пожежний автомобіль (1 шт.)</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394"/>
          <w:jc w:val="center"/>
        </w:trPr>
        <w:tc>
          <w:tcPr>
            <w:tcW w:w="965" w:type="dxa"/>
            <w:tcBorders>
              <w:top w:val="single" w:sz="4" w:space="0" w:color="auto"/>
            </w:tcBorders>
            <w:shd w:val="clear" w:color="auto" w:fill="auto"/>
          </w:tcPr>
          <w:p w:rsidR="00E44840" w:rsidRDefault="00E44840">
            <w:pPr>
              <w:rPr>
                <w:sz w:val="10"/>
                <w:szCs w:val="10"/>
              </w:rPr>
            </w:pP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Радіостанція переносна (3 шт.)</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960"/>
          <w:jc w:val="center"/>
        </w:trPr>
        <w:tc>
          <w:tcPr>
            <w:tcW w:w="965" w:type="dxa"/>
            <w:tcBorders>
              <w:top w:val="single" w:sz="4" w:space="0" w:color="auto"/>
              <w:left w:val="single" w:sz="4" w:space="0" w:color="auto"/>
              <w:bottom w:val="single" w:sz="4" w:space="0" w:color="auto"/>
            </w:tcBorders>
            <w:shd w:val="clear" w:color="auto" w:fill="auto"/>
          </w:tcPr>
          <w:p w:rsidR="00E44840" w:rsidRDefault="00F76793">
            <w:pPr>
              <w:pStyle w:val="a9"/>
              <w:ind w:firstLine="0"/>
              <w:jc w:val="center"/>
              <w:rPr>
                <w:sz w:val="24"/>
                <w:szCs w:val="24"/>
              </w:rPr>
            </w:pPr>
            <w:r>
              <w:rPr>
                <w:color w:val="000000"/>
                <w:sz w:val="24"/>
                <w:szCs w:val="24"/>
              </w:rPr>
              <w:t>7</w:t>
            </w:r>
          </w:p>
        </w:tc>
        <w:tc>
          <w:tcPr>
            <w:tcW w:w="5270" w:type="dxa"/>
            <w:tcBorders>
              <w:top w:val="single" w:sz="4" w:space="0" w:color="auto"/>
              <w:left w:val="single" w:sz="4" w:space="0" w:color="auto"/>
              <w:bottom w:val="single" w:sz="4" w:space="0" w:color="auto"/>
            </w:tcBorders>
            <w:shd w:val="clear" w:color="auto" w:fill="auto"/>
            <w:vAlign w:val="bottom"/>
          </w:tcPr>
          <w:p w:rsidR="00E44840" w:rsidRDefault="00F76793">
            <w:pPr>
              <w:pStyle w:val="a9"/>
              <w:tabs>
                <w:tab w:val="left" w:leader="underscore" w:pos="2362"/>
                <w:tab w:val="left" w:pos="2438"/>
              </w:tabs>
              <w:ind w:firstLine="0"/>
              <w:rPr>
                <w:sz w:val="24"/>
                <w:szCs w:val="24"/>
              </w:rPr>
            </w:pPr>
            <w:r>
              <w:rPr>
                <w:color w:val="000000"/>
                <w:sz w:val="24"/>
                <w:szCs w:val="24"/>
              </w:rPr>
              <w:t xml:space="preserve">Видатки на придбання пожежного автомобіля типу </w:t>
            </w:r>
            <w:r>
              <w:rPr>
                <w:color w:val="000000"/>
                <w:sz w:val="24"/>
                <w:szCs w:val="24"/>
              </w:rPr>
              <w:tab/>
            </w:r>
            <w:r>
              <w:rPr>
                <w:color w:val="000000"/>
                <w:sz w:val="24"/>
                <w:szCs w:val="24"/>
              </w:rPr>
              <w:tab/>
              <w:t>з необхідним оснащенням</w:t>
            </w:r>
          </w:p>
          <w:p w:rsidR="00E44840" w:rsidRDefault="00F76793">
            <w:pPr>
              <w:pStyle w:val="a9"/>
              <w:ind w:firstLine="0"/>
              <w:rPr>
                <w:sz w:val="24"/>
                <w:szCs w:val="24"/>
              </w:rPr>
            </w:pPr>
            <w:r>
              <w:rPr>
                <w:color w:val="000000"/>
                <w:sz w:val="24"/>
                <w:szCs w:val="24"/>
              </w:rPr>
              <w:t>у комплекті</w:t>
            </w:r>
          </w:p>
        </w:tc>
        <w:tc>
          <w:tcPr>
            <w:tcW w:w="1757"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E44840">
      <w:pPr>
        <w:spacing w:line="1" w:lineRule="exact"/>
      </w:pPr>
    </w:p>
    <w:tbl>
      <w:tblPr>
        <w:tblOverlap w:val="never"/>
        <w:tblW w:w="0" w:type="auto"/>
        <w:jc w:val="center"/>
        <w:tblLayout w:type="fixed"/>
        <w:tblCellMar>
          <w:left w:w="10" w:type="dxa"/>
          <w:right w:w="10" w:type="dxa"/>
        </w:tblCellMar>
        <w:tblLook w:val="04A0"/>
      </w:tblPr>
      <w:tblGrid>
        <w:gridCol w:w="965"/>
        <w:gridCol w:w="5270"/>
        <w:gridCol w:w="1757"/>
        <w:gridCol w:w="1656"/>
      </w:tblGrid>
      <w:tr w:rsidR="00E44840">
        <w:tblPrEx>
          <w:tblCellMar>
            <w:top w:w="0" w:type="dxa"/>
            <w:bottom w:w="0" w:type="dxa"/>
          </w:tblCellMar>
        </w:tblPrEx>
        <w:trPr>
          <w:trHeight w:hRule="exact" w:val="629"/>
          <w:jc w:val="center"/>
        </w:trPr>
        <w:tc>
          <w:tcPr>
            <w:tcW w:w="965" w:type="dxa"/>
            <w:tcBorders>
              <w:top w:val="single" w:sz="4" w:space="0" w:color="auto"/>
              <w:left w:val="single" w:sz="4" w:space="0" w:color="auto"/>
            </w:tcBorders>
            <w:shd w:val="clear" w:color="auto" w:fill="auto"/>
          </w:tcPr>
          <w:p w:rsidR="00E44840" w:rsidRDefault="00F76793">
            <w:pPr>
              <w:pStyle w:val="a9"/>
              <w:ind w:firstLine="0"/>
              <w:jc w:val="center"/>
              <w:rPr>
                <w:sz w:val="22"/>
                <w:szCs w:val="22"/>
              </w:rPr>
            </w:pPr>
            <w:r>
              <w:rPr>
                <w:b/>
                <w:bCs/>
                <w:color w:val="000000"/>
                <w:sz w:val="22"/>
                <w:szCs w:val="22"/>
              </w:rPr>
              <w:t>№ з/п</w:t>
            </w:r>
          </w:p>
        </w:tc>
        <w:tc>
          <w:tcPr>
            <w:tcW w:w="5270" w:type="dxa"/>
            <w:tcBorders>
              <w:top w:val="single" w:sz="4" w:space="0" w:color="auto"/>
              <w:left w:val="single" w:sz="4" w:space="0" w:color="auto"/>
            </w:tcBorders>
            <w:shd w:val="clear" w:color="auto" w:fill="auto"/>
          </w:tcPr>
          <w:p w:rsidR="00E44840" w:rsidRDefault="00F76793">
            <w:pPr>
              <w:pStyle w:val="a9"/>
              <w:ind w:firstLine="0"/>
              <w:jc w:val="center"/>
              <w:rPr>
                <w:sz w:val="22"/>
                <w:szCs w:val="22"/>
              </w:rPr>
            </w:pPr>
            <w:r>
              <w:rPr>
                <w:b/>
                <w:bCs/>
                <w:color w:val="000000"/>
                <w:sz w:val="22"/>
                <w:szCs w:val="22"/>
              </w:rPr>
              <w:t>Статті</w:t>
            </w:r>
            <w:r>
              <w:rPr>
                <w:b/>
                <w:bCs/>
                <w:color w:val="000000"/>
                <w:sz w:val="22"/>
                <w:szCs w:val="22"/>
              </w:rPr>
              <w:t xml:space="preserve"> витрат</w:t>
            </w:r>
          </w:p>
        </w:tc>
        <w:tc>
          <w:tcPr>
            <w:tcW w:w="1757" w:type="dxa"/>
            <w:tcBorders>
              <w:top w:val="single" w:sz="4" w:space="0" w:color="auto"/>
              <w:left w:val="single" w:sz="4" w:space="0" w:color="auto"/>
            </w:tcBorders>
            <w:shd w:val="clear" w:color="auto" w:fill="auto"/>
            <w:vAlign w:val="bottom"/>
          </w:tcPr>
          <w:p w:rsidR="00E44840" w:rsidRDefault="00F76793">
            <w:pPr>
              <w:pStyle w:val="a9"/>
              <w:spacing w:line="283" w:lineRule="auto"/>
              <w:ind w:firstLine="0"/>
              <w:jc w:val="center"/>
              <w:rPr>
                <w:sz w:val="22"/>
                <w:szCs w:val="22"/>
              </w:rPr>
            </w:pPr>
            <w:r>
              <w:rPr>
                <w:b/>
                <w:bCs/>
                <w:color w:val="000000"/>
                <w:sz w:val="22"/>
                <w:szCs w:val="22"/>
              </w:rPr>
              <w:t>На місяць (грн.)</w:t>
            </w:r>
          </w:p>
        </w:tc>
        <w:tc>
          <w:tcPr>
            <w:tcW w:w="1656" w:type="dxa"/>
            <w:tcBorders>
              <w:top w:val="single" w:sz="4" w:space="0" w:color="auto"/>
              <w:left w:val="single" w:sz="4" w:space="0" w:color="auto"/>
              <w:right w:val="single" w:sz="4" w:space="0" w:color="auto"/>
            </w:tcBorders>
            <w:shd w:val="clear" w:color="auto" w:fill="auto"/>
            <w:vAlign w:val="bottom"/>
          </w:tcPr>
          <w:p w:rsidR="00E44840" w:rsidRDefault="00F76793">
            <w:pPr>
              <w:pStyle w:val="a9"/>
              <w:spacing w:line="276" w:lineRule="auto"/>
              <w:ind w:firstLine="0"/>
              <w:jc w:val="center"/>
              <w:rPr>
                <w:sz w:val="22"/>
                <w:szCs w:val="22"/>
              </w:rPr>
            </w:pPr>
            <w:r>
              <w:rPr>
                <w:b/>
                <w:bCs/>
                <w:color w:val="000000"/>
                <w:sz w:val="22"/>
                <w:szCs w:val="22"/>
              </w:rPr>
              <w:t>На рік (грн.)</w:t>
            </w:r>
          </w:p>
        </w:tc>
      </w:tr>
      <w:tr w:rsidR="00E44840">
        <w:tblPrEx>
          <w:tblCellMar>
            <w:top w:w="0" w:type="dxa"/>
            <w:bottom w:w="0" w:type="dxa"/>
          </w:tblCellMar>
        </w:tblPrEx>
        <w:trPr>
          <w:trHeight w:hRule="exact" w:val="672"/>
          <w:jc w:val="center"/>
        </w:trPr>
        <w:tc>
          <w:tcPr>
            <w:tcW w:w="965" w:type="dxa"/>
            <w:tcBorders>
              <w:top w:val="single" w:sz="4" w:space="0" w:color="auto"/>
              <w:left w:val="single" w:sz="4" w:space="0" w:color="auto"/>
            </w:tcBorders>
            <w:shd w:val="clear" w:color="auto" w:fill="auto"/>
          </w:tcPr>
          <w:p w:rsidR="00E44840" w:rsidRDefault="00F76793">
            <w:pPr>
              <w:pStyle w:val="a9"/>
              <w:ind w:firstLine="0"/>
              <w:jc w:val="center"/>
              <w:rPr>
                <w:sz w:val="24"/>
                <w:szCs w:val="24"/>
              </w:rPr>
            </w:pPr>
            <w:r>
              <w:rPr>
                <w:color w:val="000000"/>
                <w:sz w:val="24"/>
                <w:szCs w:val="24"/>
              </w:rPr>
              <w:lastRenderedPageBreak/>
              <w:t>8</w:t>
            </w:r>
          </w:p>
        </w:tc>
        <w:tc>
          <w:tcPr>
            <w:tcW w:w="5270" w:type="dxa"/>
            <w:tcBorders>
              <w:top w:val="single" w:sz="4" w:space="0" w:color="auto"/>
              <w:left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Видатки на будівництво, капітальний (поточний) ремонт пожежного депо</w:t>
            </w:r>
          </w:p>
        </w:tc>
        <w:tc>
          <w:tcPr>
            <w:tcW w:w="1757" w:type="dxa"/>
            <w:tcBorders>
              <w:top w:val="single" w:sz="4" w:space="0" w:color="auto"/>
              <w:left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right w:val="single" w:sz="4" w:space="0" w:color="auto"/>
            </w:tcBorders>
            <w:shd w:val="clear" w:color="auto" w:fill="auto"/>
          </w:tcPr>
          <w:p w:rsidR="00E44840" w:rsidRDefault="00E44840">
            <w:pPr>
              <w:rPr>
                <w:sz w:val="10"/>
                <w:szCs w:val="10"/>
              </w:rPr>
            </w:pPr>
          </w:p>
        </w:tc>
      </w:tr>
      <w:tr w:rsidR="00E44840">
        <w:tblPrEx>
          <w:tblCellMar>
            <w:top w:w="0" w:type="dxa"/>
            <w:bottom w:w="0" w:type="dxa"/>
          </w:tblCellMar>
        </w:tblPrEx>
        <w:trPr>
          <w:trHeight w:hRule="exact" w:val="403"/>
          <w:jc w:val="center"/>
        </w:trPr>
        <w:tc>
          <w:tcPr>
            <w:tcW w:w="965"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5270" w:type="dxa"/>
            <w:tcBorders>
              <w:top w:val="single" w:sz="4" w:space="0" w:color="auto"/>
              <w:left w:val="single" w:sz="4" w:space="0" w:color="auto"/>
              <w:bottom w:val="single" w:sz="4" w:space="0" w:color="auto"/>
            </w:tcBorders>
            <w:shd w:val="clear" w:color="auto" w:fill="auto"/>
            <w:vAlign w:val="bottom"/>
          </w:tcPr>
          <w:p w:rsidR="00E44840" w:rsidRDefault="00F76793">
            <w:pPr>
              <w:pStyle w:val="a9"/>
              <w:ind w:firstLine="0"/>
              <w:rPr>
                <w:sz w:val="24"/>
                <w:szCs w:val="24"/>
              </w:rPr>
            </w:pPr>
            <w:r>
              <w:rPr>
                <w:color w:val="000000"/>
                <w:sz w:val="24"/>
                <w:szCs w:val="24"/>
              </w:rPr>
              <w:t>РАЗОМ:</w:t>
            </w:r>
          </w:p>
        </w:tc>
        <w:tc>
          <w:tcPr>
            <w:tcW w:w="1757"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44840" w:rsidRDefault="00E44840">
            <w:pPr>
              <w:rPr>
                <w:sz w:val="10"/>
                <w:szCs w:val="10"/>
              </w:rPr>
            </w:pPr>
          </w:p>
        </w:tc>
      </w:tr>
    </w:tbl>
    <w:p w:rsidR="00E44840" w:rsidRDefault="00E44840">
      <w:pPr>
        <w:spacing w:after="519" w:line="1" w:lineRule="exact"/>
      </w:pPr>
    </w:p>
    <w:p w:rsidR="00E44840" w:rsidRDefault="00F76793">
      <w:pPr>
        <w:pStyle w:val="20"/>
        <w:ind w:left="1840" w:hanging="1420"/>
      </w:pPr>
      <w:r>
        <w:rPr>
          <w:b/>
          <w:bCs/>
        </w:rPr>
        <w:t xml:space="preserve">Примітки. </w:t>
      </w:r>
      <w:r>
        <w:t>1. Видатки за пунктами 1-5 плануються щороку, а за пунктами 6-8 на час створення МПО та в подальшому за необхідністю.</w:t>
      </w:r>
    </w:p>
    <w:p w:rsidR="00E44840" w:rsidRDefault="00F76793">
      <w:pPr>
        <w:pStyle w:val="20"/>
        <w:spacing w:after="940"/>
        <w:ind w:left="1840"/>
      </w:pPr>
      <w:r>
        <w:t>2.</w:t>
      </w:r>
      <w:r>
        <w:t xml:space="preserve"> У кошторисі за необхідності за рішенням ради можуть передбачатися інші видатки.</w:t>
      </w:r>
    </w:p>
    <w:p w:rsidR="00E44840" w:rsidRDefault="00F76793">
      <w:pPr>
        <w:pStyle w:val="1"/>
        <w:spacing w:after="620"/>
        <w:ind w:firstLine="420"/>
      </w:pPr>
      <w:r>
        <w:rPr>
          <w:color w:val="000000"/>
        </w:rPr>
        <w:t>Міський (селищний, сільський) голова</w:t>
      </w:r>
    </w:p>
    <w:p w:rsidR="00E44840" w:rsidRDefault="00F76793">
      <w:pPr>
        <w:pStyle w:val="1"/>
        <w:spacing w:after="620"/>
        <w:ind w:firstLine="420"/>
        <w:sectPr w:rsidR="00E44840">
          <w:headerReference w:type="default" r:id="rId22"/>
          <w:headerReference w:type="first" r:id="rId23"/>
          <w:pgSz w:w="11900" w:h="16840"/>
          <w:pgMar w:top="1303" w:right="197" w:bottom="969" w:left="1306" w:header="0" w:footer="3" w:gutter="0"/>
          <w:cols w:space="720"/>
          <w:noEndnote/>
          <w:titlePg/>
          <w:docGrid w:linePitch="360"/>
        </w:sectPr>
      </w:pPr>
      <w:r>
        <w:rPr>
          <w:color w:val="000000"/>
        </w:rPr>
        <w:t>Економіст</w:t>
      </w:r>
    </w:p>
    <w:p w:rsidR="00E44840" w:rsidRDefault="00F76793">
      <w:pPr>
        <w:pStyle w:val="1"/>
        <w:spacing w:after="600"/>
        <w:ind w:firstLine="0"/>
        <w:jc w:val="center"/>
      </w:pPr>
      <w:r>
        <w:rPr>
          <w:color w:val="000000"/>
        </w:rPr>
        <w:lastRenderedPageBreak/>
        <w:t>Проект рішення</w:t>
      </w:r>
      <w:r>
        <w:rPr>
          <w:color w:val="000000"/>
        </w:rPr>
        <w:br/>
      </w:r>
      <w:r>
        <w:rPr>
          <w:color w:val="000000"/>
        </w:rPr>
        <w:t>про призначення</w:t>
      </w:r>
      <w:r>
        <w:rPr>
          <w:color w:val="000000"/>
        </w:rPr>
        <w:br/>
        <w:t>начальника МПО</w:t>
      </w:r>
    </w:p>
    <w:p w:rsidR="00E44840" w:rsidRDefault="00F76793">
      <w:pPr>
        <w:pStyle w:val="1"/>
        <w:tabs>
          <w:tab w:val="left" w:leader="underscore" w:pos="3850"/>
        </w:tabs>
        <w:spacing w:after="420"/>
        <w:ind w:left="1100" w:firstLine="0"/>
      </w:pPr>
      <w:r>
        <w:rPr>
          <w:b/>
          <w:bCs/>
          <w:color w:val="000000"/>
        </w:rPr>
        <w:tab/>
        <w:t>МІСЬКА (СЕЛИЩНА, СІЛЬСЬКА) РАДА</w:t>
      </w:r>
    </w:p>
    <w:p w:rsidR="00E44840" w:rsidRDefault="00F76793">
      <w:pPr>
        <w:pStyle w:val="11"/>
        <w:keepNext/>
        <w:keepLines/>
        <w:spacing w:after="300"/>
        <w:ind w:firstLine="0"/>
        <w:jc w:val="center"/>
      </w:pPr>
      <w:bookmarkStart w:id="15" w:name="bookmark30"/>
      <w:r>
        <w:rPr>
          <w:color w:val="000000"/>
        </w:rPr>
        <w:t>Н А К А З</w:t>
      </w:r>
      <w:bookmarkEnd w:id="15"/>
    </w:p>
    <w:p w:rsidR="00E44840" w:rsidRDefault="00F76793">
      <w:pPr>
        <w:pStyle w:val="1"/>
        <w:tabs>
          <w:tab w:val="left" w:pos="8854"/>
        </w:tabs>
        <w:spacing w:after="300"/>
        <w:ind w:firstLine="420"/>
      </w:pPr>
      <w:r>
        <w:rPr>
          <w:color w:val="000000"/>
        </w:rPr>
        <w:t>“ ”  20___ року</w:t>
      </w:r>
      <w:r>
        <w:rPr>
          <w:color w:val="000000"/>
        </w:rPr>
        <w:tab/>
        <w:t xml:space="preserve">№ </w:t>
      </w:r>
    </w:p>
    <w:p w:rsidR="00E44840" w:rsidRDefault="00F76793">
      <w:pPr>
        <w:pStyle w:val="20"/>
        <w:ind w:left="0" w:firstLine="420"/>
      </w:pPr>
      <w:r>
        <w:t>Про призначення начальника</w:t>
      </w:r>
    </w:p>
    <w:p w:rsidR="00E44840" w:rsidRDefault="00F76793">
      <w:pPr>
        <w:pStyle w:val="20"/>
        <w:ind w:left="0" w:firstLine="420"/>
      </w:pPr>
      <w:r>
        <w:t>місцевої пожежної охорони</w:t>
      </w:r>
    </w:p>
    <w:p w:rsidR="00E44840" w:rsidRDefault="00F76793">
      <w:pPr>
        <w:pStyle w:val="20"/>
        <w:tabs>
          <w:tab w:val="left" w:leader="underscore" w:pos="1745"/>
        </w:tabs>
        <w:ind w:left="0" w:firstLine="420"/>
      </w:pPr>
      <w:r>
        <w:tab/>
        <w:t>міської</w:t>
      </w:r>
    </w:p>
    <w:p w:rsidR="00E44840" w:rsidRDefault="00F76793">
      <w:pPr>
        <w:pStyle w:val="20"/>
        <w:spacing w:after="940"/>
        <w:ind w:left="0" w:firstLine="420"/>
      </w:pPr>
      <w:r>
        <w:t>(селищної, сільської) ради</w:t>
      </w:r>
    </w:p>
    <w:p w:rsidR="00E44840" w:rsidRDefault="00F76793">
      <w:pPr>
        <w:pStyle w:val="1"/>
        <w:ind w:left="420" w:firstLine="700"/>
      </w:pPr>
      <w:r>
        <w:rPr>
          <w:color w:val="000000"/>
        </w:rPr>
        <w:t xml:space="preserve">Відповідно до пункту 10 частини четвертої статті 42 Закону України </w:t>
      </w:r>
      <w:proofErr w:type="spellStart"/>
      <w:r>
        <w:rPr>
          <w:color w:val="000000"/>
        </w:rPr>
        <w:t>“Про</w:t>
      </w:r>
      <w:proofErr w:type="spellEnd"/>
      <w:r>
        <w:rPr>
          <w:color w:val="000000"/>
        </w:rPr>
        <w:t xml:space="preserve"> мі</w:t>
      </w:r>
      <w:r>
        <w:rPr>
          <w:color w:val="000000"/>
        </w:rPr>
        <w:t xml:space="preserve">сцеве </w:t>
      </w:r>
      <w:proofErr w:type="spellStart"/>
      <w:r>
        <w:rPr>
          <w:color w:val="000000"/>
        </w:rPr>
        <w:t>самоврядування”</w:t>
      </w:r>
      <w:proofErr w:type="spellEnd"/>
      <w:r>
        <w:rPr>
          <w:color w:val="000000"/>
        </w:rPr>
        <w:t>,</w:t>
      </w:r>
    </w:p>
    <w:p w:rsidR="00E44840" w:rsidRDefault="00E44840">
      <w:pPr>
        <w:pStyle w:val="1"/>
        <w:spacing w:after="300"/>
        <w:ind w:firstLine="420"/>
      </w:pPr>
      <w:r w:rsidRPr="00E44840">
        <w:pict>
          <v:shape id="_x0000_s1084" type="#_x0000_t202" style="position:absolute;left:0;text-align:left;margin-left:315.6pt;margin-top:32pt;width:252pt;height:19.2pt;z-index:-125829351;mso-wrap-distance-left:9pt;mso-wrap-distance-right:9pt;mso-position-horizontal-relative:page" filled="f" stroked="f">
            <v:textbox inset="0,0,0,0">
              <w:txbxContent>
                <w:p w:rsidR="00E44840" w:rsidRDefault="00F76793">
                  <w:pPr>
                    <w:pStyle w:val="1"/>
                    <w:ind w:firstLine="0"/>
                  </w:pPr>
                  <w:r>
                    <w:rPr>
                      <w:color w:val="000000"/>
                    </w:rPr>
                    <w:t>начальником місцевої пожежної охорони</w:t>
                  </w:r>
                </w:p>
              </w:txbxContent>
            </v:textbox>
            <w10:wrap type="square" side="left" anchorx="page"/>
          </v:shape>
        </w:pict>
      </w:r>
      <w:r w:rsidR="00F76793">
        <w:rPr>
          <w:color w:val="000000"/>
        </w:rPr>
        <w:t>НАКАЗУЮ:</w:t>
      </w:r>
    </w:p>
    <w:p w:rsidR="00E44840" w:rsidRDefault="00F76793">
      <w:pPr>
        <w:pStyle w:val="1"/>
        <w:numPr>
          <w:ilvl w:val="0"/>
          <w:numId w:val="10"/>
        </w:numPr>
        <w:tabs>
          <w:tab w:val="left" w:pos="1518"/>
          <w:tab w:val="left" w:leader="underscore" w:pos="2105"/>
        </w:tabs>
        <w:ind w:left="420" w:firstLine="700"/>
        <w:jc w:val="both"/>
      </w:pPr>
      <w:r>
        <w:rPr>
          <w:color w:val="000000"/>
        </w:rPr>
        <w:t xml:space="preserve">Призначити __ </w:t>
      </w:r>
      <w:r>
        <w:rPr>
          <w:color w:val="000000"/>
        </w:rPr>
        <w:tab/>
        <w:t>громади.</w:t>
      </w:r>
    </w:p>
    <w:p w:rsidR="00E44840" w:rsidRDefault="00F76793">
      <w:pPr>
        <w:pStyle w:val="1"/>
        <w:numPr>
          <w:ilvl w:val="0"/>
          <w:numId w:val="10"/>
        </w:numPr>
        <w:tabs>
          <w:tab w:val="left" w:pos="2123"/>
          <w:tab w:val="left" w:leader="underscore" w:pos="3529"/>
          <w:tab w:val="left" w:pos="3850"/>
        </w:tabs>
        <w:ind w:left="1100" w:firstLine="0"/>
      </w:pPr>
      <w:r>
        <w:rPr>
          <w:color w:val="000000"/>
        </w:rPr>
        <w:tab/>
      </w:r>
      <w:r>
        <w:rPr>
          <w:color w:val="000000"/>
        </w:rPr>
        <w:tab/>
        <w:t>забезпечити виконання завдань відповідно до</w:t>
      </w:r>
    </w:p>
    <w:p w:rsidR="00E44840" w:rsidRDefault="00F76793">
      <w:pPr>
        <w:pStyle w:val="1"/>
        <w:ind w:firstLine="420"/>
      </w:pPr>
      <w:r>
        <w:rPr>
          <w:color w:val="000000"/>
        </w:rPr>
        <w:t>затвердженого Положення про місцеву пожежну охорону.</w:t>
      </w:r>
    </w:p>
    <w:p w:rsidR="00E44840" w:rsidRDefault="00F76793">
      <w:pPr>
        <w:pStyle w:val="1"/>
        <w:numPr>
          <w:ilvl w:val="0"/>
          <w:numId w:val="10"/>
        </w:numPr>
        <w:tabs>
          <w:tab w:val="left" w:pos="2123"/>
        </w:tabs>
        <w:spacing w:after="940"/>
        <w:ind w:left="1100" w:firstLine="0"/>
      </w:pPr>
      <w:r>
        <w:rPr>
          <w:color w:val="000000"/>
        </w:rPr>
        <w:t>Контроль за виконанням цього наказу залишаю за собою.</w:t>
      </w:r>
    </w:p>
    <w:p w:rsidR="00E44840" w:rsidRDefault="00F76793">
      <w:pPr>
        <w:pStyle w:val="1"/>
        <w:spacing w:after="520"/>
        <w:ind w:left="1100" w:firstLine="0"/>
        <w:sectPr w:rsidR="00E44840">
          <w:pgSz w:w="11900" w:h="16840"/>
          <w:pgMar w:top="1062" w:right="236" w:bottom="1062" w:left="1268" w:header="0" w:footer="3" w:gutter="0"/>
          <w:cols w:space="720"/>
          <w:noEndnote/>
          <w:docGrid w:linePitch="360"/>
        </w:sectPr>
      </w:pPr>
      <w:r>
        <w:rPr>
          <w:color w:val="000000"/>
        </w:rPr>
        <w:t>Міський (селищний, сільський) голова</w:t>
      </w:r>
    </w:p>
    <w:p w:rsidR="00E44840" w:rsidRDefault="00F76793">
      <w:pPr>
        <w:pStyle w:val="11"/>
        <w:keepNext/>
        <w:keepLines/>
        <w:numPr>
          <w:ilvl w:val="0"/>
          <w:numId w:val="11"/>
        </w:numPr>
        <w:tabs>
          <w:tab w:val="left" w:pos="1043"/>
        </w:tabs>
        <w:spacing w:after="300"/>
        <w:ind w:firstLine="0"/>
        <w:jc w:val="center"/>
      </w:pPr>
      <w:bookmarkStart w:id="16" w:name="bookmark32"/>
      <w:r>
        <w:rPr>
          <w:color w:val="000000"/>
        </w:rPr>
        <w:lastRenderedPageBreak/>
        <w:t>ОРГАНІЗАЦІЯ</w:t>
      </w:r>
      <w:r>
        <w:rPr>
          <w:color w:val="000000"/>
        </w:rPr>
        <w:br/>
        <w:t>гасіння пожеж та взаємодії</w:t>
      </w:r>
      <w:bookmarkEnd w:id="16"/>
    </w:p>
    <w:p w:rsidR="00E44840" w:rsidRDefault="00F76793">
      <w:pPr>
        <w:pStyle w:val="1"/>
        <w:ind w:left="420" w:firstLine="720"/>
        <w:jc w:val="both"/>
      </w:pPr>
      <w:r>
        <w:rPr>
          <w:color w:val="000000"/>
        </w:rPr>
        <w:t>Організація та порядок гасіння пожежі, обов'язки і права осіб, які виконують завдання щодо гасіння пожежі, встановлені Статутом дій у надзвичайних ситуаціях о</w:t>
      </w:r>
      <w:r>
        <w:rPr>
          <w:color w:val="000000"/>
        </w:rPr>
        <w:t xml:space="preserve">рганів управління та підрозділів </w:t>
      </w:r>
      <w:proofErr w:type="spellStart"/>
      <w:r>
        <w:rPr>
          <w:color w:val="000000"/>
        </w:rPr>
        <w:t>Оперативно-</w:t>
      </w:r>
      <w:proofErr w:type="spellEnd"/>
      <w:r>
        <w:rPr>
          <w:color w:val="000000"/>
        </w:rPr>
        <w:t xml:space="preserve"> рятувальної служби цивільного захисту, затвердженим наказом МНС України від 13.03.2012 № 575, зареєстрованим у Міністерстві юстиції України 25.05.2012 за № 835/21147.</w:t>
      </w:r>
    </w:p>
    <w:p w:rsidR="00E44840" w:rsidRDefault="00F76793">
      <w:pPr>
        <w:pStyle w:val="1"/>
        <w:ind w:left="420" w:firstLine="720"/>
        <w:jc w:val="both"/>
      </w:pPr>
      <w:r>
        <w:t>Взаємодія МПО з підрозділами Оперативно-ряту</w:t>
      </w:r>
      <w:r>
        <w:t>вальної служби цивільного захисту ДСНС здійснюється у цілодобовому режимі та полягає у:</w:t>
      </w:r>
    </w:p>
    <w:p w:rsidR="00E44840" w:rsidRDefault="00F76793">
      <w:pPr>
        <w:pStyle w:val="1"/>
        <w:numPr>
          <w:ilvl w:val="0"/>
          <w:numId w:val="12"/>
        </w:numPr>
        <w:tabs>
          <w:tab w:val="left" w:pos="1606"/>
        </w:tabs>
        <w:ind w:left="420" w:firstLine="720"/>
        <w:jc w:val="both"/>
      </w:pPr>
      <w:r>
        <w:t xml:space="preserve">взаємному інформуванні з питань зміни обстановки в районі обслуговування (стан мереж водопостачання, аварійні роботи на газопроводі, відключення мереж водопостачання, </w:t>
      </w:r>
      <w:r>
        <w:t>перекриття проїздів тощо);</w:t>
      </w:r>
    </w:p>
    <w:p w:rsidR="00E44840" w:rsidRDefault="00F76793">
      <w:pPr>
        <w:pStyle w:val="1"/>
        <w:numPr>
          <w:ilvl w:val="0"/>
          <w:numId w:val="12"/>
        </w:numPr>
        <w:tabs>
          <w:tab w:val="left" w:pos="1606"/>
        </w:tabs>
        <w:ind w:left="420" w:firstLine="720"/>
        <w:jc w:val="both"/>
      </w:pPr>
      <w:r>
        <w:t>включенні МПК до Плану залучення сил і засобів на відповідній території;</w:t>
      </w:r>
    </w:p>
    <w:p w:rsidR="00E44840" w:rsidRDefault="00F76793">
      <w:pPr>
        <w:pStyle w:val="1"/>
        <w:numPr>
          <w:ilvl w:val="0"/>
          <w:numId w:val="12"/>
        </w:numPr>
        <w:tabs>
          <w:tab w:val="left" w:pos="1606"/>
        </w:tabs>
        <w:ind w:left="420" w:firstLine="720"/>
        <w:jc w:val="both"/>
      </w:pPr>
      <w:r>
        <w:t>організації взаємодії диспетчерських служб, зокрема в установленому порядку виклику МПК для ліквідації наслідків надзвичайної ситуації та гасіння пожеж, кіл</w:t>
      </w:r>
      <w:r>
        <w:t>ькість сил та засобів, що залучаються;</w:t>
      </w:r>
    </w:p>
    <w:p w:rsidR="00E44840" w:rsidRDefault="00F76793">
      <w:pPr>
        <w:pStyle w:val="1"/>
        <w:numPr>
          <w:ilvl w:val="0"/>
          <w:numId w:val="12"/>
        </w:numPr>
        <w:tabs>
          <w:tab w:val="left" w:pos="1606"/>
        </w:tabs>
        <w:ind w:left="420" w:firstLine="720"/>
        <w:jc w:val="both"/>
      </w:pPr>
      <w:r>
        <w:t>спільному виконанні аварійно-рятувальних та інших невідкладних робіт на місці надзвичайної ситуації або пожежі;</w:t>
      </w:r>
    </w:p>
    <w:p w:rsidR="00E44840" w:rsidRDefault="00F76793">
      <w:pPr>
        <w:pStyle w:val="1"/>
        <w:numPr>
          <w:ilvl w:val="0"/>
          <w:numId w:val="12"/>
        </w:numPr>
        <w:tabs>
          <w:tab w:val="left" w:pos="1606"/>
        </w:tabs>
        <w:ind w:left="420" w:firstLine="720"/>
        <w:jc w:val="both"/>
      </w:pPr>
      <w:r>
        <w:t>проведенні профілактичної роботи з населенням та персоналом підприємств, розташованих на території громад</w:t>
      </w:r>
      <w:r>
        <w:t>и;</w:t>
      </w:r>
    </w:p>
    <w:p w:rsidR="00E44840" w:rsidRDefault="00F76793">
      <w:pPr>
        <w:pStyle w:val="1"/>
        <w:numPr>
          <w:ilvl w:val="0"/>
          <w:numId w:val="12"/>
        </w:numPr>
        <w:tabs>
          <w:tab w:val="left" w:pos="1606"/>
        </w:tabs>
        <w:ind w:left="420" w:firstLine="720"/>
        <w:jc w:val="both"/>
      </w:pPr>
      <w:r>
        <w:t>спільній організації та проведенні навчань і практичних занять для відпрацювання належної взаємодії;</w:t>
      </w:r>
    </w:p>
    <w:p w:rsidR="00E44840" w:rsidRDefault="00F76793">
      <w:pPr>
        <w:pStyle w:val="1"/>
        <w:ind w:left="1140" w:firstLine="0"/>
        <w:jc w:val="both"/>
      </w:pPr>
      <w:r>
        <w:t>тощо.</w:t>
      </w:r>
    </w:p>
    <w:p w:rsidR="00E44840" w:rsidRDefault="00F76793">
      <w:pPr>
        <w:pStyle w:val="1"/>
        <w:ind w:left="420" w:firstLine="720"/>
        <w:jc w:val="both"/>
      </w:pPr>
      <w:r>
        <w:t xml:space="preserve">Законом України </w:t>
      </w:r>
      <w:proofErr w:type="spellStart"/>
      <w:r>
        <w:t>“Про</w:t>
      </w:r>
      <w:proofErr w:type="spellEnd"/>
      <w:r>
        <w:t xml:space="preserve"> місцеве самоврядування в </w:t>
      </w:r>
      <w:proofErr w:type="spellStart"/>
      <w:r>
        <w:t>Україні”</w:t>
      </w:r>
      <w:proofErr w:type="spellEnd"/>
      <w:r>
        <w:t xml:space="preserve"> до виключної компетенції сільських, селищних, міських рад віднесено питання створення відпо</w:t>
      </w:r>
      <w:r>
        <w:t>відно до законодавства комунальної аварійно-рятувальної служби.</w:t>
      </w:r>
    </w:p>
    <w:p w:rsidR="00E44840" w:rsidRDefault="00F76793">
      <w:pPr>
        <w:pStyle w:val="1"/>
        <w:ind w:left="420" w:firstLine="720"/>
        <w:jc w:val="both"/>
      </w:pPr>
      <w:r>
        <w:t>Зазначену функцію може виконувати місцева пожежна команда у разі набуття нею відповідно до Порядку атестації аварійно-рятувальних служб і рятувальників, затвердженому постановою Кабінету Мініс</w:t>
      </w:r>
      <w:r>
        <w:t>трів України від 13 листопада 2013 р. № 828, статусу аварійно-рятувальної служби, що надасть змогу не лише виконувати більший спектр робіт, пов'язаних із ліквідацією наслідків надзвичайних ситуацій та гасіння пожеж, але й здійснювати постійне та обов'язков</w:t>
      </w:r>
      <w:r>
        <w:t>е обслуговування на договірній основі суб’єктів господарювання.</w:t>
      </w:r>
    </w:p>
    <w:p w:rsidR="00E44840" w:rsidRDefault="00F76793">
      <w:pPr>
        <w:pStyle w:val="1"/>
        <w:ind w:left="420" w:firstLine="720"/>
        <w:jc w:val="both"/>
      </w:pPr>
      <w:r>
        <w:t>Порядок здійснення постійного та обов’язкового аварійно-рятувального обслуговування суб’єктів господарювання, галузей та окремих територій затверджений постановою Кабінету Міністрів України ві</w:t>
      </w:r>
      <w:r>
        <w:t>д 11 січня 2017 р. № 5.</w:t>
      </w:r>
    </w:p>
    <w:p w:rsidR="00E44840" w:rsidRDefault="00F76793">
      <w:pPr>
        <w:pStyle w:val="1"/>
        <w:spacing w:after="160"/>
        <w:ind w:left="420" w:firstLine="720"/>
        <w:jc w:val="both"/>
      </w:pPr>
      <w:r>
        <w:rPr>
          <w:color w:val="000000"/>
        </w:rPr>
        <w:t>Контроль за діяльністю МПО і добровільних протипожежних формувань здійснюють місцеві органи влади та органи місцевого самоврядування, які їх утворили, а також територіальні органи ДСНС.</w:t>
      </w:r>
    </w:p>
    <w:p w:rsidR="00E44840" w:rsidRDefault="00F76793">
      <w:pPr>
        <w:pStyle w:val="11"/>
        <w:keepNext/>
        <w:keepLines/>
        <w:numPr>
          <w:ilvl w:val="0"/>
          <w:numId w:val="11"/>
        </w:numPr>
        <w:tabs>
          <w:tab w:val="left" w:pos="1412"/>
        </w:tabs>
        <w:spacing w:after="300"/>
        <w:ind w:firstLine="0"/>
        <w:jc w:val="center"/>
      </w:pPr>
      <w:bookmarkStart w:id="17" w:name="bookmark34"/>
      <w:r>
        <w:rPr>
          <w:color w:val="000000"/>
        </w:rPr>
        <w:t>РОЗВИТОК</w:t>
      </w:r>
      <w:r>
        <w:rPr>
          <w:color w:val="000000"/>
        </w:rPr>
        <w:br/>
        <w:t>добровільного пожежного руху</w:t>
      </w:r>
      <w:bookmarkEnd w:id="17"/>
    </w:p>
    <w:p w:rsidR="00E44840" w:rsidRDefault="00F76793">
      <w:pPr>
        <w:pStyle w:val="1"/>
        <w:ind w:left="420" w:firstLine="720"/>
        <w:jc w:val="both"/>
      </w:pPr>
      <w:r>
        <w:rPr>
          <w:color w:val="000000"/>
        </w:rPr>
        <w:t>Для підв</w:t>
      </w:r>
      <w:r>
        <w:rPr>
          <w:color w:val="000000"/>
        </w:rPr>
        <w:t xml:space="preserve">ищення можливостей місцевих пожежних команд безпосередньо на </w:t>
      </w:r>
      <w:r>
        <w:rPr>
          <w:color w:val="000000"/>
        </w:rPr>
        <w:lastRenderedPageBreak/>
        <w:t>пожежі та/або зменшення кількості їх штатних працівників рекомендується на території населених пунктів організувати набір та навчання добровільних пожежних.</w:t>
      </w:r>
    </w:p>
    <w:p w:rsidR="00E44840" w:rsidRDefault="00F76793">
      <w:pPr>
        <w:pStyle w:val="1"/>
        <w:ind w:left="420" w:firstLine="720"/>
        <w:jc w:val="both"/>
      </w:pPr>
      <w:r>
        <w:rPr>
          <w:color w:val="000000"/>
        </w:rPr>
        <w:t>Добровільні пожежні - це особи з числа</w:t>
      </w:r>
      <w:r>
        <w:rPr>
          <w:color w:val="000000"/>
        </w:rPr>
        <w:t xml:space="preserve"> тих, які постійно проживають на відповідній території та виявили бажання, незалежно від своєї зайнятості, безоплатно здійснювати гасіння пожеж, надавати допомогу під час подолання наслідків надзвичайних ситуацій, проводити роботу щодо їх профілактики тощо</w:t>
      </w:r>
      <w:r>
        <w:rPr>
          <w:color w:val="000000"/>
        </w:rPr>
        <w:t>.</w:t>
      </w:r>
    </w:p>
    <w:p w:rsidR="00E44840" w:rsidRDefault="00F76793">
      <w:pPr>
        <w:pStyle w:val="1"/>
        <w:ind w:left="420" w:firstLine="720"/>
        <w:jc w:val="both"/>
      </w:pPr>
      <w:r>
        <w:rPr>
          <w:color w:val="000000"/>
        </w:rPr>
        <w:t>Добровільним пожежним може стати будь-яка повнолітня дієздатна особа, яка немає медичних протипоказань до роботи, пов'язаної з пожежогасінням. До робіт, пов’язаних з ризиком для життя чи здоров'я, пропонується залучати осіб віком від 21 до 60 років. Післ</w:t>
      </w:r>
      <w:r>
        <w:rPr>
          <w:color w:val="000000"/>
        </w:rPr>
        <w:t>я проходження відбору такі особи обов'язково мають пройти спеціальну підготовку і бути застраховані на рівні з працівниками місцевої пожежної команди.</w:t>
      </w:r>
    </w:p>
    <w:p w:rsidR="00E44840" w:rsidRDefault="00F76793">
      <w:pPr>
        <w:pStyle w:val="1"/>
        <w:ind w:left="420" w:firstLine="720"/>
        <w:jc w:val="both"/>
      </w:pPr>
      <w:r>
        <w:rPr>
          <w:color w:val="000000"/>
        </w:rPr>
        <w:t>Добровільні пожежні можуть бути залучені до діяльності у декілька способів:</w:t>
      </w:r>
    </w:p>
    <w:p w:rsidR="00E44840" w:rsidRDefault="00F76793">
      <w:pPr>
        <w:pStyle w:val="1"/>
        <w:ind w:left="420" w:firstLine="720"/>
        <w:jc w:val="both"/>
      </w:pPr>
      <w:r>
        <w:rPr>
          <w:color w:val="000000"/>
        </w:rPr>
        <w:t>приєднання на місці пригоди д</w:t>
      </w:r>
      <w:r>
        <w:rPr>
          <w:color w:val="000000"/>
        </w:rPr>
        <w:t>о робіт, що проводяться місцевою пожежною командою або іншими пожежно-рятувальним підрозділами (частинами), як допоміжна сила;</w:t>
      </w:r>
    </w:p>
    <w:p w:rsidR="00E44840" w:rsidRDefault="00F76793">
      <w:pPr>
        <w:pStyle w:val="1"/>
        <w:ind w:left="420" w:firstLine="720"/>
        <w:jc w:val="both"/>
      </w:pPr>
      <w:r>
        <w:rPr>
          <w:color w:val="000000"/>
        </w:rPr>
        <w:t>здійснення цілодобового чергування на базі місцевої пожежної команди (тобто разом з мінімальною кількістю постійного персоналу мі</w:t>
      </w:r>
      <w:r>
        <w:rPr>
          <w:color w:val="000000"/>
        </w:rPr>
        <w:t xml:space="preserve">сцевої пожежної команди за окремим графіком чергують </w:t>
      </w:r>
      <w:proofErr w:type="gramStart"/>
      <w:r>
        <w:rPr>
          <w:color w:val="000000"/>
        </w:rPr>
        <w:t>добровольці</w:t>
      </w:r>
      <w:proofErr w:type="gramEnd"/>
      <w:r>
        <w:rPr>
          <w:color w:val="000000"/>
        </w:rPr>
        <w:t>);</w:t>
      </w:r>
    </w:p>
    <w:p w:rsidR="00E44840" w:rsidRDefault="00F76793">
      <w:pPr>
        <w:pStyle w:val="1"/>
        <w:ind w:left="420" w:firstLine="720"/>
        <w:jc w:val="both"/>
      </w:pPr>
      <w:r>
        <w:rPr>
          <w:color w:val="000000"/>
        </w:rPr>
        <w:t>стимулювання до створення протипожежного громадського об'єднання - автономне утворення, яке самостійно займається як повсякденною діяльністю, так і матеріально-технічним забезпеченням (одна</w:t>
      </w:r>
      <w:r>
        <w:rPr>
          <w:color w:val="000000"/>
        </w:rPr>
        <w:t>к місцеве самоврядування може їм надавати необхідну допомогу).</w:t>
      </w:r>
    </w:p>
    <w:p w:rsidR="00E44840" w:rsidRDefault="00F76793">
      <w:pPr>
        <w:pStyle w:val="1"/>
        <w:ind w:left="420" w:firstLine="720"/>
        <w:jc w:val="both"/>
      </w:pPr>
      <w:r>
        <w:rPr>
          <w:color w:val="000000"/>
        </w:rPr>
        <w:t>Добровільні пожежно-рятувальні підрозділи - утворення, які складаються з осіб, які виявили бажання брати участь у гасінні пожеж на безплатній основі. Вони можуть створюватися шляхом самоорганіз</w:t>
      </w:r>
      <w:r>
        <w:rPr>
          <w:color w:val="000000"/>
        </w:rPr>
        <w:t>ації населення в громадське об’єднання.</w:t>
      </w:r>
    </w:p>
    <w:p w:rsidR="00E44840" w:rsidRDefault="00F76793">
      <w:pPr>
        <w:pStyle w:val="1"/>
        <w:ind w:left="420" w:firstLine="720"/>
        <w:jc w:val="both"/>
      </w:pPr>
      <w:r>
        <w:rPr>
          <w:color w:val="000000"/>
        </w:rPr>
        <w:t>Особливі вимоги до членів пожежно-рятувальних підрозділів добровільної пожежної охорони (громадських об'єднань) можуть встановлювати їхні статути.</w:t>
      </w:r>
    </w:p>
    <w:p w:rsidR="00E44840" w:rsidRDefault="00F76793">
      <w:pPr>
        <w:pStyle w:val="1"/>
        <w:ind w:left="420" w:firstLine="720"/>
        <w:jc w:val="both"/>
      </w:pPr>
      <w:r>
        <w:rPr>
          <w:color w:val="000000"/>
        </w:rPr>
        <w:t xml:space="preserve">Основними завданнями добровільного пожежного є профілактика пожеж, </w:t>
      </w:r>
      <w:r>
        <w:rPr>
          <w:color w:val="000000"/>
        </w:rPr>
        <w:t>проведення роз'яснювальної роботи з населенням і реагування на пожежу, що виникла на території його населеного пункту, або території сусідніх населених пунктів, які входять до складу об'єднаних територіальних громад.</w:t>
      </w:r>
    </w:p>
    <w:p w:rsidR="00E44840" w:rsidRDefault="00F76793">
      <w:pPr>
        <w:pStyle w:val="1"/>
        <w:ind w:left="420" w:firstLine="720"/>
        <w:jc w:val="both"/>
      </w:pPr>
      <w:r>
        <w:rPr>
          <w:color w:val="000000"/>
        </w:rPr>
        <w:t xml:space="preserve">Спільними діями добровільні пожежні та </w:t>
      </w:r>
      <w:r>
        <w:rPr>
          <w:color w:val="000000"/>
        </w:rPr>
        <w:t xml:space="preserve">місцеві пожежні команди зможуть забезпечити ефективне попередження пожеж, своєчасне надання </w:t>
      </w:r>
      <w:proofErr w:type="spellStart"/>
      <w:r>
        <w:rPr>
          <w:color w:val="000000"/>
        </w:rPr>
        <w:t>домедичної</w:t>
      </w:r>
      <w:proofErr w:type="spellEnd"/>
      <w:r>
        <w:rPr>
          <w:color w:val="000000"/>
        </w:rPr>
        <w:t xml:space="preserve"> допомоги, швидке реагування на пожежі у віддалених населених пунктах.</w:t>
      </w:r>
    </w:p>
    <w:p w:rsidR="00E44840" w:rsidRDefault="00F76793">
      <w:pPr>
        <w:pStyle w:val="1"/>
        <w:ind w:left="420" w:firstLine="720"/>
        <w:jc w:val="both"/>
      </w:pPr>
      <w:r>
        <w:rPr>
          <w:color w:val="000000"/>
        </w:rPr>
        <w:t>Головна мета — запобігти людським жертвам та знизити до мінімуму матеріальні збитки</w:t>
      </w:r>
      <w:r>
        <w:rPr>
          <w:color w:val="000000"/>
        </w:rPr>
        <w:t>.</w:t>
      </w:r>
    </w:p>
    <w:p w:rsidR="00E44840" w:rsidRDefault="00F76793">
      <w:pPr>
        <w:pStyle w:val="1"/>
        <w:ind w:left="420" w:firstLine="720"/>
        <w:jc w:val="both"/>
      </w:pPr>
      <w:r>
        <w:rPr>
          <w:color w:val="000000"/>
        </w:rPr>
        <w:t>Основними перевагами розвитку та сприяння в утворенні добровільного пожежного руху на території населеного пункту є:</w:t>
      </w:r>
    </w:p>
    <w:p w:rsidR="00E44840" w:rsidRDefault="00F76793">
      <w:pPr>
        <w:pStyle w:val="1"/>
        <w:ind w:left="420" w:firstLine="720"/>
        <w:jc w:val="both"/>
      </w:pPr>
      <w:r>
        <w:rPr>
          <w:color w:val="000000"/>
        </w:rPr>
        <w:t>активізація просвітницької роботи з громадянами (в першу чергу з дітьми), відпрацювання планів евакуації у місцях перебування значної кіл</w:t>
      </w:r>
      <w:r>
        <w:rPr>
          <w:color w:val="000000"/>
        </w:rPr>
        <w:t>ькості людей, огляд приміщень для укриття населення тощо;</w:t>
      </w:r>
    </w:p>
    <w:p w:rsidR="00E44840" w:rsidRDefault="00F76793">
      <w:pPr>
        <w:pStyle w:val="1"/>
        <w:ind w:left="420" w:firstLine="720"/>
        <w:jc w:val="both"/>
      </w:pPr>
      <w:r>
        <w:rPr>
          <w:color w:val="000000"/>
        </w:rPr>
        <w:lastRenderedPageBreak/>
        <w:t xml:space="preserve">зменшення часу реагування на пожежі за рахунок швидкого прибуття добровольців на місце події до прибуття місцевої пожежної команди (до прибуття МПК добровольцями може надаватися </w:t>
      </w:r>
      <w:proofErr w:type="spellStart"/>
      <w:r>
        <w:rPr>
          <w:color w:val="000000"/>
        </w:rPr>
        <w:t>домедична</w:t>
      </w:r>
      <w:proofErr w:type="spellEnd"/>
      <w:r>
        <w:rPr>
          <w:color w:val="000000"/>
        </w:rPr>
        <w:t xml:space="preserve"> допомога п</w:t>
      </w:r>
      <w:r>
        <w:rPr>
          <w:color w:val="000000"/>
        </w:rPr>
        <w:t>отерпілим, визначатися можливість використання наявних джерел водопостачання, проводитися аналіз розвитку пожежі та інформування диспетчера про необхідність направлення декількох місцевих пожежних команд та/або оголошення збору більшої кількості добровольц</w:t>
      </w:r>
      <w:r>
        <w:rPr>
          <w:color w:val="000000"/>
        </w:rPr>
        <w:t>ів);</w:t>
      </w:r>
    </w:p>
    <w:p w:rsidR="00E44840" w:rsidRDefault="00F76793">
      <w:pPr>
        <w:pStyle w:val="1"/>
        <w:spacing w:after="100"/>
        <w:ind w:left="420" w:firstLine="720"/>
        <w:jc w:val="both"/>
      </w:pPr>
      <w:r>
        <w:rPr>
          <w:color w:val="000000"/>
        </w:rPr>
        <w:t>посилення місцевої пожежної команди безпосередньо на місці пожежі, що прискорює її локалізацію і ліквідацію.</w:t>
      </w:r>
    </w:p>
    <w:p w:rsidR="00E44840" w:rsidRDefault="00F76793">
      <w:pPr>
        <w:pStyle w:val="1"/>
        <w:spacing w:after="100"/>
        <w:ind w:left="420" w:firstLine="720"/>
        <w:jc w:val="both"/>
      </w:pPr>
      <w:r>
        <w:rPr>
          <w:color w:val="000000"/>
        </w:rPr>
        <w:t xml:space="preserve">Органи місцевого самоврядування приймають власні рішення щодо способу залучення добровольців: створювати добровільну пожежну охорону, </w:t>
      </w:r>
      <w:r>
        <w:rPr>
          <w:color w:val="000000"/>
        </w:rPr>
        <w:t>добровільне формування цивільного захисту чи стимулювати створення громадського об'єднання.</w:t>
      </w:r>
    </w:p>
    <w:p w:rsidR="00E44840" w:rsidRDefault="00F76793">
      <w:pPr>
        <w:pStyle w:val="1"/>
        <w:ind w:left="420" w:firstLine="720"/>
        <w:jc w:val="both"/>
      </w:pPr>
      <w:r>
        <w:rPr>
          <w:color w:val="000000"/>
        </w:rPr>
        <w:t>Під час організації добровільного пожежного руху рекомендується дотримуватися наступного алгоритму:</w:t>
      </w:r>
    </w:p>
    <w:p w:rsidR="00E44840" w:rsidRDefault="00F76793">
      <w:pPr>
        <w:pStyle w:val="1"/>
        <w:ind w:left="420" w:firstLine="720"/>
        <w:jc w:val="both"/>
      </w:pPr>
      <w:r>
        <w:rPr>
          <w:color w:val="000000"/>
        </w:rPr>
        <w:t>поінформувати населення про започаткування добровольчого пожежно</w:t>
      </w:r>
      <w:r>
        <w:rPr>
          <w:color w:val="000000"/>
        </w:rPr>
        <w:t>го руху, роз’яснити роль та функції добровільних пожежних, можливі гарантії для них;</w:t>
      </w:r>
    </w:p>
    <w:p w:rsidR="00E44840" w:rsidRDefault="00F76793">
      <w:pPr>
        <w:pStyle w:val="1"/>
        <w:ind w:left="420" w:firstLine="720"/>
        <w:jc w:val="both"/>
      </w:pPr>
      <w:r>
        <w:rPr>
          <w:color w:val="000000"/>
        </w:rPr>
        <w:t>провести зустріч з роботодавцями, працівники яких виявили бажання стати добровільними пожежними, роз'яснити їм важливість створення добровільного руху, необхідність сприян</w:t>
      </w:r>
      <w:r>
        <w:rPr>
          <w:color w:val="000000"/>
        </w:rPr>
        <w:t>ня та адекватного ставлення до залучення добровольців у робочий час до виконання завдань з гасіння пожеж або виконання інших робіт, направлених на збереження життя, здоров'я громадян та їхнього майна;</w:t>
      </w:r>
    </w:p>
    <w:p w:rsidR="00E44840" w:rsidRDefault="00F76793">
      <w:pPr>
        <w:pStyle w:val="1"/>
        <w:ind w:left="420" w:firstLine="720"/>
        <w:jc w:val="both"/>
      </w:pPr>
      <w:r>
        <w:rPr>
          <w:color w:val="000000"/>
        </w:rPr>
        <w:t>провести співбесіди з кандидатами та організувати прохо</w:t>
      </w:r>
      <w:r>
        <w:rPr>
          <w:color w:val="000000"/>
        </w:rPr>
        <w:t>дження ними медогляду і психологічного тестування на виявлення протипоказань до роботи, пов'язаної з гасінням пожеж;</w:t>
      </w:r>
    </w:p>
    <w:p w:rsidR="00E44840" w:rsidRDefault="00F76793">
      <w:pPr>
        <w:pStyle w:val="1"/>
        <w:ind w:left="420" w:firstLine="720"/>
        <w:jc w:val="both"/>
      </w:pPr>
      <w:r>
        <w:rPr>
          <w:color w:val="000000"/>
        </w:rPr>
        <w:t>організувати за участю державного пожежно-рятувального підрозділу ДСНС свого району навчання добровільних пожежних;</w:t>
      </w:r>
    </w:p>
    <w:p w:rsidR="00E44840" w:rsidRDefault="00F76793">
      <w:pPr>
        <w:pStyle w:val="1"/>
        <w:ind w:left="420" w:firstLine="720"/>
        <w:jc w:val="both"/>
      </w:pPr>
      <w:r>
        <w:rPr>
          <w:color w:val="000000"/>
        </w:rPr>
        <w:t>укласти договір з кожни</w:t>
      </w:r>
      <w:r>
        <w:rPr>
          <w:color w:val="000000"/>
        </w:rPr>
        <w:t>м добровольцем про його залучення до пожежогасіння як добровільного пожежного, а також обов’язково застрахувати його життя та здоров'я (виключно після набрання чинності договору страхування і проведення відповідної підготовки добровільний пожежний може бут</w:t>
      </w:r>
      <w:r>
        <w:rPr>
          <w:color w:val="000000"/>
        </w:rPr>
        <w:t>и залучений до роботи);</w:t>
      </w:r>
    </w:p>
    <w:p w:rsidR="00E44840" w:rsidRDefault="00F76793">
      <w:pPr>
        <w:pStyle w:val="1"/>
        <w:ind w:left="420" w:firstLine="720"/>
        <w:jc w:val="both"/>
      </w:pPr>
      <w:r>
        <w:rPr>
          <w:color w:val="000000"/>
        </w:rPr>
        <w:t>визначити за участю державного пожежно-рятувального підрозділу ДСНС свого району оптимальний порядок залучення добровільних пожежних до виконання завдань з гасіння пожеж, надання допомоги у ліквідації наслідків надзвичайних ситуацій</w:t>
      </w:r>
      <w:r>
        <w:rPr>
          <w:color w:val="000000"/>
        </w:rPr>
        <w:t xml:space="preserve"> та небезпечних подій та/або добового чергування у МПК;</w:t>
      </w:r>
    </w:p>
    <w:p w:rsidR="00E44840" w:rsidRDefault="00F76793">
      <w:pPr>
        <w:pStyle w:val="1"/>
        <w:spacing w:after="100"/>
        <w:ind w:left="420" w:firstLine="720"/>
        <w:jc w:val="both"/>
      </w:pPr>
      <w:r>
        <w:rPr>
          <w:color w:val="000000"/>
        </w:rPr>
        <w:t>забезпечити регулярне тренування добровільних пожежних, відпрацювання ними базових дій, проведення підвищення кваліфікації у зручний для них час.</w:t>
      </w:r>
    </w:p>
    <w:p w:rsidR="00E44840" w:rsidRDefault="00F76793">
      <w:pPr>
        <w:pStyle w:val="1"/>
        <w:ind w:left="1120" w:firstLine="0"/>
      </w:pPr>
      <w:r>
        <w:rPr>
          <w:color w:val="000000"/>
        </w:rPr>
        <w:t>Профілактична складова діяльності добровольців полягає</w:t>
      </w:r>
      <w:r>
        <w:rPr>
          <w:color w:val="000000"/>
        </w:rPr>
        <w:t xml:space="preserve"> у:</w:t>
      </w:r>
    </w:p>
    <w:p w:rsidR="00E44840" w:rsidRDefault="00F76793">
      <w:pPr>
        <w:pStyle w:val="1"/>
        <w:ind w:left="1120" w:firstLine="0"/>
      </w:pPr>
      <w:r>
        <w:rPr>
          <w:color w:val="000000"/>
        </w:rPr>
        <w:t>проведенні лекцій, бесід з дітьми на протипожежну тематику;</w:t>
      </w:r>
    </w:p>
    <w:p w:rsidR="00E44840" w:rsidRDefault="00F76793">
      <w:pPr>
        <w:pStyle w:val="1"/>
        <w:ind w:left="420" w:firstLine="720"/>
        <w:jc w:val="both"/>
      </w:pPr>
      <w:r>
        <w:rPr>
          <w:color w:val="000000"/>
        </w:rPr>
        <w:t>проведенні семінарів з техніки безпеки та протипожежної безпеки для працівників різних підприємств, органів державної або місцевої влади тощо;</w:t>
      </w:r>
    </w:p>
    <w:p w:rsidR="00E44840" w:rsidRDefault="00F76793">
      <w:pPr>
        <w:pStyle w:val="1"/>
        <w:ind w:left="1120" w:firstLine="0"/>
      </w:pPr>
      <w:r>
        <w:rPr>
          <w:color w:val="000000"/>
        </w:rPr>
        <w:t>відпрацюванні разом з населенням планів евакуації</w:t>
      </w:r>
      <w:r>
        <w:rPr>
          <w:color w:val="000000"/>
        </w:rPr>
        <w:t>, укриття тощо;</w:t>
      </w:r>
    </w:p>
    <w:p w:rsidR="00E44840" w:rsidRDefault="00F76793">
      <w:pPr>
        <w:pStyle w:val="1"/>
        <w:ind w:left="1120" w:firstLine="0"/>
      </w:pPr>
      <w:r>
        <w:rPr>
          <w:color w:val="000000"/>
        </w:rPr>
        <w:lastRenderedPageBreak/>
        <w:t>організації змагань для дітей і дорослих з пожежно-прикладного спорту;</w:t>
      </w:r>
    </w:p>
    <w:p w:rsidR="00E44840" w:rsidRDefault="00F76793">
      <w:pPr>
        <w:pStyle w:val="1"/>
        <w:ind w:left="420" w:firstLine="720"/>
        <w:jc w:val="both"/>
      </w:pPr>
      <w:r>
        <w:rPr>
          <w:color w:val="000000"/>
        </w:rPr>
        <w:t>організації заходів, присвячених обізнаності населення щодо правил пожежної безпеки, правил поведінки та дій під час виникнення надзвичайних ситуацій тощо;</w:t>
      </w:r>
    </w:p>
    <w:p w:rsidR="00E44840" w:rsidRDefault="00F76793">
      <w:pPr>
        <w:pStyle w:val="1"/>
        <w:ind w:left="420" w:firstLine="720"/>
        <w:jc w:val="both"/>
      </w:pPr>
      <w:r>
        <w:rPr>
          <w:color w:val="000000"/>
        </w:rPr>
        <w:t>розчищенні за</w:t>
      </w:r>
      <w:r>
        <w:rPr>
          <w:color w:val="000000"/>
        </w:rPr>
        <w:t>валів, нагромаджень сухих гілок чи листя для попередження їх займання;</w:t>
      </w:r>
    </w:p>
    <w:p w:rsidR="00E44840" w:rsidRDefault="00F76793">
      <w:pPr>
        <w:pStyle w:val="1"/>
        <w:spacing w:after="100"/>
        <w:ind w:left="420" w:firstLine="720"/>
        <w:jc w:val="both"/>
      </w:pPr>
      <w:r>
        <w:rPr>
          <w:color w:val="000000"/>
        </w:rPr>
        <w:t>виготовленні агітаційної і сувенірної продукції на протипожежну тематику та її розповсюдження серед населення.</w:t>
      </w:r>
    </w:p>
    <w:p w:rsidR="00E44840" w:rsidRDefault="00F76793">
      <w:pPr>
        <w:pStyle w:val="1"/>
        <w:ind w:left="420" w:firstLine="720"/>
        <w:jc w:val="both"/>
      </w:pPr>
      <w:r>
        <w:rPr>
          <w:color w:val="000000"/>
        </w:rPr>
        <w:t xml:space="preserve">У разі сприятливого розвитку добровільного пожежного руху добровільних </w:t>
      </w:r>
      <w:r>
        <w:rPr>
          <w:color w:val="000000"/>
        </w:rPr>
        <w:t>пожежних можливо залучати не лише до виконання завдань з попередження та гасіння пожеж, але й на інші виклики, з якими може зіткнутись громада (за умови проходження добровольцями відповідної підготовки).</w:t>
      </w:r>
    </w:p>
    <w:p w:rsidR="00E44840" w:rsidRDefault="00F76793">
      <w:pPr>
        <w:pStyle w:val="1"/>
        <w:ind w:left="1120" w:firstLine="0"/>
        <w:jc w:val="both"/>
      </w:pPr>
      <w:r>
        <w:rPr>
          <w:color w:val="000000"/>
        </w:rPr>
        <w:t>Так, добровільні пожежні також можуть брати участь у</w:t>
      </w:r>
      <w:r>
        <w:rPr>
          <w:color w:val="000000"/>
        </w:rPr>
        <w:t>:</w:t>
      </w:r>
    </w:p>
    <w:p w:rsidR="00E44840" w:rsidRDefault="00F76793">
      <w:pPr>
        <w:pStyle w:val="1"/>
        <w:ind w:left="420" w:firstLine="720"/>
        <w:jc w:val="both"/>
      </w:pPr>
      <w:r>
        <w:rPr>
          <w:color w:val="000000"/>
        </w:rPr>
        <w:t>пошуку заблукалих у лісі та горах (за наявності підготовки - з використанням собак);</w:t>
      </w:r>
    </w:p>
    <w:p w:rsidR="00E44840" w:rsidRDefault="00F76793">
      <w:pPr>
        <w:pStyle w:val="1"/>
        <w:ind w:left="1120" w:firstLine="0"/>
      </w:pPr>
      <w:r>
        <w:rPr>
          <w:color w:val="000000"/>
        </w:rPr>
        <w:t>пошуку під водою (з використанням відповідного обладнання);</w:t>
      </w:r>
    </w:p>
    <w:p w:rsidR="00E44840" w:rsidRDefault="00F76793">
      <w:pPr>
        <w:pStyle w:val="1"/>
        <w:ind w:left="420" w:firstLine="720"/>
        <w:jc w:val="both"/>
      </w:pPr>
      <w:r>
        <w:rPr>
          <w:color w:val="000000"/>
        </w:rPr>
        <w:t xml:space="preserve">наданні допомоги при повенях (пошук постраждалих, рятування майна, збір інформації про загиблих/травмованих, </w:t>
      </w:r>
      <w:r>
        <w:rPr>
          <w:color w:val="000000"/>
        </w:rPr>
        <w:t>укріплення берегів річки, роботи над водовідведенням тощо);</w:t>
      </w:r>
    </w:p>
    <w:p w:rsidR="00E44840" w:rsidRDefault="00F76793">
      <w:pPr>
        <w:pStyle w:val="1"/>
        <w:ind w:left="420" w:firstLine="720"/>
        <w:jc w:val="both"/>
      </w:pPr>
      <w:r>
        <w:rPr>
          <w:color w:val="000000"/>
        </w:rPr>
        <w:t>проведенні навчань або координації евакуації у випадку виникнення надзвичайної ситуації;</w:t>
      </w:r>
    </w:p>
    <w:p w:rsidR="00E44840" w:rsidRDefault="00F76793">
      <w:pPr>
        <w:pStyle w:val="1"/>
        <w:ind w:left="1120" w:firstLine="20"/>
        <w:jc w:val="both"/>
      </w:pPr>
      <w:r>
        <w:rPr>
          <w:color w:val="000000"/>
        </w:rPr>
        <w:t>створенні пристосованих для потреб укриття приміщень;</w:t>
      </w:r>
    </w:p>
    <w:p w:rsidR="00E44840" w:rsidRDefault="00F76793">
      <w:pPr>
        <w:pStyle w:val="1"/>
        <w:spacing w:after="100"/>
        <w:ind w:left="1120" w:firstLine="20"/>
        <w:jc w:val="both"/>
      </w:pPr>
      <w:r>
        <w:rPr>
          <w:color w:val="000000"/>
        </w:rPr>
        <w:t>ліквідації наслідків стихійного лиха тощо.</w:t>
      </w:r>
    </w:p>
    <w:p w:rsidR="00E44840" w:rsidRDefault="00F76793">
      <w:pPr>
        <w:pStyle w:val="1"/>
        <w:ind w:left="420" w:firstLine="720"/>
        <w:jc w:val="both"/>
      </w:pPr>
      <w:r>
        <w:rPr>
          <w:color w:val="000000"/>
        </w:rPr>
        <w:t xml:space="preserve">Зважаючи, </w:t>
      </w:r>
      <w:r>
        <w:rPr>
          <w:color w:val="000000"/>
        </w:rPr>
        <w:t>що добровільна діяльність не оплачується, а доброволець її здійснює не заради отримання вигоди, органи місцевого самоврядування можуть запроваджувати заходи та ухвалювати рішення для стимулювання розвитку добровольчого руху та підвищення мотивації громадян</w:t>
      </w:r>
      <w:r>
        <w:rPr>
          <w:color w:val="000000"/>
        </w:rPr>
        <w:t>.</w:t>
      </w:r>
    </w:p>
    <w:p w:rsidR="00E44840" w:rsidRDefault="00F76793">
      <w:pPr>
        <w:pStyle w:val="1"/>
        <w:tabs>
          <w:tab w:val="left" w:leader="underscore" w:pos="1121"/>
        </w:tabs>
        <w:ind w:firstLine="420"/>
      </w:pPr>
      <w:r>
        <w:rPr>
          <w:color w:val="000000"/>
        </w:rPr>
        <w:tab/>
      </w:r>
      <w:r>
        <w:rPr>
          <w:color w:val="000000"/>
          <w:u w:val="single"/>
        </w:rPr>
        <w:t>Рекомендується розглянути наступний перелік заохочень та мотивацій:</w:t>
      </w:r>
    </w:p>
    <w:tbl>
      <w:tblPr>
        <w:tblOverlap w:val="never"/>
        <w:tblW w:w="0" w:type="auto"/>
        <w:jc w:val="center"/>
        <w:tblLayout w:type="fixed"/>
        <w:tblCellMar>
          <w:left w:w="10" w:type="dxa"/>
          <w:right w:w="10" w:type="dxa"/>
        </w:tblCellMar>
        <w:tblLook w:val="04A0"/>
      </w:tblPr>
      <w:tblGrid>
        <w:gridCol w:w="3830"/>
        <w:gridCol w:w="5760"/>
      </w:tblGrid>
      <w:tr w:rsidR="00E44840">
        <w:tblPrEx>
          <w:tblCellMar>
            <w:top w:w="0" w:type="dxa"/>
            <w:bottom w:w="0" w:type="dxa"/>
          </w:tblCellMar>
        </w:tblPrEx>
        <w:trPr>
          <w:trHeight w:hRule="exact" w:val="1320"/>
          <w:jc w:val="center"/>
        </w:trPr>
        <w:tc>
          <w:tcPr>
            <w:tcW w:w="3830" w:type="dxa"/>
            <w:tcBorders>
              <w:top w:val="single" w:sz="4" w:space="0" w:color="auto"/>
              <w:left w:val="single" w:sz="4" w:space="0" w:color="auto"/>
              <w:bottom w:val="single" w:sz="4" w:space="0" w:color="auto"/>
            </w:tcBorders>
            <w:shd w:val="clear" w:color="auto" w:fill="auto"/>
          </w:tcPr>
          <w:p w:rsidR="00E44840" w:rsidRDefault="00F76793">
            <w:pPr>
              <w:pStyle w:val="a9"/>
              <w:ind w:firstLine="0"/>
            </w:pPr>
            <w:r>
              <w:rPr>
                <w:color w:val="000000"/>
              </w:rPr>
              <w:t>Компенсація роботодавцям добровольців за час, протягом якого вони були на виклику</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E44840" w:rsidRDefault="00F76793">
            <w:pPr>
              <w:pStyle w:val="a9"/>
              <w:ind w:firstLine="0"/>
              <w:jc w:val="both"/>
            </w:pPr>
            <w:r>
              <w:rPr>
                <w:color w:val="000000"/>
              </w:rPr>
              <w:t>Щомісяця / щокварталу / щороку роботодавці добровольців можуть надавати інформацію про витрати на оплат</w:t>
            </w:r>
            <w:r>
              <w:rPr>
                <w:color w:val="000000"/>
              </w:rPr>
              <w:t xml:space="preserve">у </w:t>
            </w:r>
            <w:proofErr w:type="gramStart"/>
            <w:r>
              <w:rPr>
                <w:color w:val="000000"/>
              </w:rPr>
              <w:t>добровольцям</w:t>
            </w:r>
            <w:proofErr w:type="gramEnd"/>
            <w:r>
              <w:rPr>
                <w:color w:val="000000"/>
              </w:rPr>
              <w:t xml:space="preserve"> годин, під час яких вони були на виклику.</w:t>
            </w:r>
          </w:p>
        </w:tc>
      </w:tr>
    </w:tbl>
    <w:p w:rsidR="00E44840" w:rsidRDefault="00F76793">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3830"/>
        <w:gridCol w:w="5760"/>
      </w:tblGrid>
      <w:tr w:rsidR="00E44840">
        <w:tblPrEx>
          <w:tblCellMar>
            <w:top w:w="0" w:type="dxa"/>
            <w:bottom w:w="0" w:type="dxa"/>
          </w:tblCellMar>
        </w:tblPrEx>
        <w:trPr>
          <w:trHeight w:hRule="exact" w:val="1622"/>
          <w:jc w:val="center"/>
        </w:trPr>
        <w:tc>
          <w:tcPr>
            <w:tcW w:w="3830" w:type="dxa"/>
            <w:tcBorders>
              <w:top w:val="single" w:sz="4" w:space="0" w:color="auto"/>
              <w:left w:val="single" w:sz="4" w:space="0" w:color="auto"/>
            </w:tcBorders>
            <w:shd w:val="clear" w:color="auto" w:fill="auto"/>
          </w:tcPr>
          <w:p w:rsidR="00E44840" w:rsidRDefault="00E44840">
            <w:pPr>
              <w:rPr>
                <w:sz w:val="10"/>
                <w:szCs w:val="10"/>
              </w:rPr>
            </w:pPr>
          </w:p>
        </w:tc>
        <w:tc>
          <w:tcPr>
            <w:tcW w:w="5760"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both"/>
            </w:pPr>
            <w:r>
              <w:rPr>
                <w:color w:val="000000"/>
              </w:rPr>
              <w:t>Шляхом аналізу документів формується сума, що з урахуванням інфляційного індексу закладається в бюджет на наступний рік (якщо є можливість компенсувати у поточному році, буде ще краще)</w:t>
            </w:r>
          </w:p>
        </w:tc>
      </w:tr>
      <w:tr w:rsidR="00E44840">
        <w:tblPrEx>
          <w:tblCellMar>
            <w:top w:w="0" w:type="dxa"/>
            <w:bottom w:w="0" w:type="dxa"/>
          </w:tblCellMar>
        </w:tblPrEx>
        <w:trPr>
          <w:trHeight w:hRule="exact" w:val="4522"/>
          <w:jc w:val="center"/>
        </w:trPr>
        <w:tc>
          <w:tcPr>
            <w:tcW w:w="3830" w:type="dxa"/>
            <w:tcBorders>
              <w:top w:val="single" w:sz="4" w:space="0" w:color="auto"/>
              <w:left w:val="single" w:sz="4" w:space="0" w:color="auto"/>
            </w:tcBorders>
            <w:shd w:val="clear" w:color="auto" w:fill="auto"/>
          </w:tcPr>
          <w:p w:rsidR="00E44840" w:rsidRDefault="00F76793">
            <w:pPr>
              <w:pStyle w:val="a9"/>
              <w:tabs>
                <w:tab w:val="left" w:pos="2712"/>
              </w:tabs>
              <w:ind w:firstLine="0"/>
              <w:jc w:val="both"/>
            </w:pPr>
            <w:r>
              <w:rPr>
                <w:color w:val="000000"/>
              </w:rPr>
              <w:t>Розіграші</w:t>
            </w:r>
            <w:r>
              <w:rPr>
                <w:color w:val="000000"/>
              </w:rPr>
              <w:tab/>
              <w:t>путівок</w:t>
            </w:r>
          </w:p>
          <w:p w:rsidR="00E44840" w:rsidRDefault="00F76793">
            <w:pPr>
              <w:pStyle w:val="a9"/>
              <w:tabs>
                <w:tab w:val="left" w:pos="2510"/>
              </w:tabs>
              <w:ind w:firstLine="0"/>
              <w:jc w:val="both"/>
            </w:pPr>
            <w:r>
              <w:rPr>
                <w:color w:val="000000"/>
              </w:rPr>
              <w:t xml:space="preserve">(туристичних, в </w:t>
            </w:r>
            <w:proofErr w:type="spellStart"/>
            <w:r>
              <w:rPr>
                <w:color w:val="000000"/>
              </w:rPr>
              <w:t>лікувально-</w:t>
            </w:r>
            <w:proofErr w:type="spellEnd"/>
            <w:r>
              <w:rPr>
                <w:color w:val="000000"/>
              </w:rPr>
              <w:t xml:space="preserve"> оздоровчі</w:t>
            </w:r>
            <w:r>
              <w:rPr>
                <w:color w:val="000000"/>
              </w:rPr>
              <w:tab/>
              <w:t>заклади),</w:t>
            </w:r>
          </w:p>
          <w:p w:rsidR="00E44840" w:rsidRDefault="00F76793">
            <w:pPr>
              <w:pStyle w:val="a9"/>
              <w:tabs>
                <w:tab w:val="left" w:pos="1886"/>
              </w:tabs>
              <w:ind w:firstLine="0"/>
              <w:jc w:val="both"/>
            </w:pPr>
            <w:r>
              <w:rPr>
                <w:color w:val="000000"/>
              </w:rPr>
              <w:t>матеріальних цінностей тощо серед</w:t>
            </w:r>
            <w:r>
              <w:rPr>
                <w:color w:val="000000"/>
              </w:rPr>
              <w:tab/>
              <w:t>добровільних</w:t>
            </w:r>
          </w:p>
          <w:p w:rsidR="00E44840" w:rsidRDefault="00F76793">
            <w:pPr>
              <w:pStyle w:val="a9"/>
              <w:ind w:firstLine="0"/>
              <w:jc w:val="both"/>
            </w:pPr>
            <w:r>
              <w:rPr>
                <w:color w:val="000000"/>
              </w:rPr>
              <w:t>пожежних</w:t>
            </w:r>
          </w:p>
        </w:tc>
        <w:tc>
          <w:tcPr>
            <w:tcW w:w="5760"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both"/>
            </w:pPr>
            <w:r>
              <w:rPr>
                <w:color w:val="000000"/>
              </w:rPr>
              <w:t>Такі розіграші можна пристосовувати до різних святкових днів, що буде теж свого роду популяризацією як добровільного руху, так і місцевої влади</w:t>
            </w:r>
            <w:r>
              <w:rPr>
                <w:color w:val="000000"/>
              </w:rPr>
              <w:t>.</w:t>
            </w:r>
          </w:p>
          <w:p w:rsidR="00E44840" w:rsidRDefault="00F76793">
            <w:pPr>
              <w:pStyle w:val="a9"/>
              <w:ind w:firstLine="0"/>
              <w:jc w:val="both"/>
            </w:pPr>
            <w:r>
              <w:rPr>
                <w:color w:val="000000"/>
              </w:rPr>
              <w:t xml:space="preserve">Вибір учасників може не обмежуватися тільки добровольцями: в розіграшах можуть брати участь і, наприклад, найкращі працівники органів місцевого самоврядування за поданням колективу. А якщо така особа ще й доброволець, то вона має подвійний шанс виграти. </w:t>
            </w:r>
            <w:r>
              <w:rPr>
                <w:color w:val="000000"/>
              </w:rPr>
              <w:t>У такому разі залучення працівників органів місцевого самоврядування до участі в конкурсі - гарна політика позитивного стимулювання</w:t>
            </w:r>
          </w:p>
        </w:tc>
      </w:tr>
      <w:tr w:rsidR="00E44840">
        <w:tblPrEx>
          <w:tblCellMar>
            <w:top w:w="0" w:type="dxa"/>
            <w:bottom w:w="0" w:type="dxa"/>
          </w:tblCellMar>
        </w:tblPrEx>
        <w:trPr>
          <w:trHeight w:hRule="exact" w:val="5482"/>
          <w:jc w:val="center"/>
        </w:trPr>
        <w:tc>
          <w:tcPr>
            <w:tcW w:w="3830" w:type="dxa"/>
            <w:tcBorders>
              <w:top w:val="single" w:sz="4" w:space="0" w:color="auto"/>
              <w:left w:val="single" w:sz="4" w:space="0" w:color="auto"/>
            </w:tcBorders>
            <w:shd w:val="clear" w:color="auto" w:fill="auto"/>
          </w:tcPr>
          <w:p w:rsidR="00E44840" w:rsidRDefault="00F76793">
            <w:pPr>
              <w:pStyle w:val="a9"/>
              <w:tabs>
                <w:tab w:val="left" w:pos="2232"/>
              </w:tabs>
              <w:ind w:firstLine="0"/>
              <w:jc w:val="both"/>
            </w:pPr>
            <w:r>
              <w:rPr>
                <w:color w:val="000000"/>
              </w:rPr>
              <w:t>У разі сприяння з боку підприємців громади - видача карток на знижки на товари і послуги</w:t>
            </w:r>
            <w:r>
              <w:rPr>
                <w:color w:val="000000"/>
              </w:rPr>
              <w:tab/>
              <w:t>конкретних</w:t>
            </w:r>
          </w:p>
          <w:p w:rsidR="00E44840" w:rsidRDefault="00F76793">
            <w:pPr>
              <w:pStyle w:val="a9"/>
              <w:ind w:firstLine="0"/>
              <w:jc w:val="both"/>
            </w:pPr>
            <w:r>
              <w:rPr>
                <w:color w:val="000000"/>
              </w:rPr>
              <w:t>підприємств</w:t>
            </w:r>
          </w:p>
        </w:tc>
        <w:tc>
          <w:tcPr>
            <w:tcW w:w="5760" w:type="dxa"/>
            <w:tcBorders>
              <w:top w:val="single" w:sz="4" w:space="0" w:color="auto"/>
              <w:left w:val="single" w:sz="4" w:space="0" w:color="auto"/>
              <w:right w:val="single" w:sz="4" w:space="0" w:color="auto"/>
            </w:tcBorders>
            <w:shd w:val="clear" w:color="auto" w:fill="auto"/>
            <w:vAlign w:val="bottom"/>
          </w:tcPr>
          <w:p w:rsidR="00E44840" w:rsidRDefault="00F76793">
            <w:pPr>
              <w:pStyle w:val="a9"/>
              <w:tabs>
                <w:tab w:val="left" w:pos="2702"/>
                <w:tab w:val="left" w:pos="4354"/>
              </w:tabs>
              <w:ind w:firstLine="0"/>
              <w:jc w:val="both"/>
            </w:pPr>
            <w:r>
              <w:rPr>
                <w:color w:val="000000"/>
              </w:rPr>
              <w:t xml:space="preserve">У разі </w:t>
            </w:r>
            <w:r>
              <w:rPr>
                <w:color w:val="000000"/>
              </w:rPr>
              <w:t>заінтересованості громади в підтримці добровільних пожежних, керівники суб’єктів господарювання</w:t>
            </w:r>
            <w:r>
              <w:rPr>
                <w:color w:val="000000"/>
              </w:rPr>
              <w:tab/>
              <w:t>можуть</w:t>
            </w:r>
            <w:r>
              <w:rPr>
                <w:color w:val="000000"/>
              </w:rPr>
              <w:tab/>
              <w:t>допомагати</w:t>
            </w:r>
          </w:p>
          <w:p w:rsidR="00E44840" w:rsidRDefault="00F76793">
            <w:pPr>
              <w:pStyle w:val="a9"/>
              <w:ind w:firstLine="0"/>
              <w:jc w:val="both"/>
            </w:pPr>
            <w:r>
              <w:rPr>
                <w:color w:val="000000"/>
              </w:rPr>
              <w:t>добровольцям. Тоді, крім благодійних внесків, можливо, вони будуть зацікавлені в наданні знижок на свої товари і послуги за домовленістю.</w:t>
            </w:r>
          </w:p>
          <w:p w:rsidR="00E44840" w:rsidRDefault="00F76793">
            <w:pPr>
              <w:pStyle w:val="a9"/>
              <w:ind w:firstLine="0"/>
              <w:jc w:val="both"/>
            </w:pPr>
            <w:r>
              <w:rPr>
                <w:color w:val="000000"/>
              </w:rPr>
              <w:t xml:space="preserve">Щоб </w:t>
            </w:r>
            <w:r>
              <w:rPr>
                <w:color w:val="000000"/>
              </w:rPr>
              <w:t>уникнути зловживань добровольцями, бажано робити картки іменними і з фотографіями.</w:t>
            </w:r>
          </w:p>
          <w:p w:rsidR="00E44840" w:rsidRDefault="00F76793">
            <w:pPr>
              <w:pStyle w:val="a9"/>
              <w:ind w:firstLine="0"/>
              <w:jc w:val="both"/>
            </w:pPr>
            <w:r>
              <w:rPr>
                <w:color w:val="000000"/>
              </w:rPr>
              <w:t xml:space="preserve">У разі, якщо добровольці добираються до місця пожежі власним </w:t>
            </w:r>
            <w:proofErr w:type="spellStart"/>
            <w:r>
              <w:rPr>
                <w:color w:val="000000"/>
              </w:rPr>
              <w:t>авто-</w:t>
            </w:r>
            <w:proofErr w:type="spellEnd"/>
            <w:r>
              <w:rPr>
                <w:color w:val="000000"/>
              </w:rPr>
              <w:t xml:space="preserve"> </w:t>
            </w:r>
            <w:proofErr w:type="spellStart"/>
            <w:r>
              <w:rPr>
                <w:color w:val="000000"/>
              </w:rPr>
              <w:t>мототранспортом</w:t>
            </w:r>
            <w:proofErr w:type="spellEnd"/>
            <w:r>
              <w:rPr>
                <w:color w:val="000000"/>
              </w:rPr>
              <w:t>, можна закуповувати для них картки на пальне на місцевих АЗС. Їх видачу проводити за потре</w:t>
            </w:r>
            <w:r>
              <w:rPr>
                <w:color w:val="000000"/>
              </w:rPr>
              <w:t>би за погодженням з керівником місцевої пожежної охорони на основі його даних про частоту викликів добровольців</w:t>
            </w:r>
          </w:p>
        </w:tc>
      </w:tr>
      <w:tr w:rsidR="00E44840">
        <w:tblPrEx>
          <w:tblCellMar>
            <w:top w:w="0" w:type="dxa"/>
            <w:bottom w:w="0" w:type="dxa"/>
          </w:tblCellMar>
        </w:tblPrEx>
        <w:trPr>
          <w:trHeight w:hRule="exact" w:val="2266"/>
          <w:jc w:val="center"/>
        </w:trPr>
        <w:tc>
          <w:tcPr>
            <w:tcW w:w="3830" w:type="dxa"/>
            <w:tcBorders>
              <w:top w:val="single" w:sz="4" w:space="0" w:color="auto"/>
              <w:left w:val="single" w:sz="4" w:space="0" w:color="auto"/>
            </w:tcBorders>
            <w:shd w:val="clear" w:color="auto" w:fill="auto"/>
          </w:tcPr>
          <w:p w:rsidR="00E44840" w:rsidRDefault="00F76793">
            <w:pPr>
              <w:pStyle w:val="a9"/>
              <w:tabs>
                <w:tab w:val="left" w:pos="2136"/>
              </w:tabs>
              <w:ind w:firstLine="0"/>
              <w:jc w:val="both"/>
            </w:pPr>
            <w:r>
              <w:rPr>
                <w:color w:val="000000"/>
              </w:rPr>
              <w:t>Організація</w:t>
            </w:r>
            <w:r>
              <w:rPr>
                <w:color w:val="000000"/>
              </w:rPr>
              <w:tab/>
              <w:t>безплатного</w:t>
            </w:r>
          </w:p>
          <w:p w:rsidR="00E44840" w:rsidRDefault="00F76793">
            <w:pPr>
              <w:pStyle w:val="a9"/>
              <w:tabs>
                <w:tab w:val="left" w:pos="2078"/>
                <w:tab w:val="left" w:pos="3187"/>
              </w:tabs>
              <w:ind w:firstLine="0"/>
              <w:jc w:val="both"/>
            </w:pPr>
            <w:r>
              <w:rPr>
                <w:color w:val="000000"/>
              </w:rPr>
              <w:t>спортивного</w:t>
            </w:r>
            <w:r>
              <w:rPr>
                <w:color w:val="000000"/>
              </w:rPr>
              <w:tab/>
              <w:t>залу</w:t>
            </w:r>
            <w:r>
              <w:rPr>
                <w:color w:val="000000"/>
              </w:rPr>
              <w:tab/>
              <w:t>для</w:t>
            </w:r>
          </w:p>
          <w:p w:rsidR="00E44840" w:rsidRDefault="00F76793">
            <w:pPr>
              <w:pStyle w:val="a9"/>
              <w:tabs>
                <w:tab w:val="left" w:pos="2582"/>
              </w:tabs>
              <w:ind w:firstLine="0"/>
              <w:jc w:val="both"/>
            </w:pPr>
            <w:r>
              <w:rPr>
                <w:color w:val="000000"/>
              </w:rPr>
              <w:t>покращення</w:t>
            </w:r>
            <w:r>
              <w:rPr>
                <w:color w:val="000000"/>
              </w:rPr>
              <w:tab/>
              <w:t>фізичної</w:t>
            </w:r>
          </w:p>
          <w:p w:rsidR="00E44840" w:rsidRDefault="00F76793">
            <w:pPr>
              <w:pStyle w:val="a9"/>
              <w:ind w:firstLine="0"/>
              <w:jc w:val="both"/>
            </w:pPr>
            <w:r>
              <w:rPr>
                <w:color w:val="000000"/>
              </w:rPr>
              <w:t>готовності добровольців</w:t>
            </w:r>
          </w:p>
        </w:tc>
        <w:tc>
          <w:tcPr>
            <w:tcW w:w="5760" w:type="dxa"/>
            <w:tcBorders>
              <w:top w:val="single" w:sz="4" w:space="0" w:color="auto"/>
              <w:left w:val="single" w:sz="4" w:space="0" w:color="auto"/>
              <w:right w:val="single" w:sz="4" w:space="0" w:color="auto"/>
            </w:tcBorders>
            <w:shd w:val="clear" w:color="auto" w:fill="auto"/>
            <w:vAlign w:val="bottom"/>
          </w:tcPr>
          <w:p w:rsidR="00E44840" w:rsidRDefault="00F76793">
            <w:pPr>
              <w:pStyle w:val="a9"/>
              <w:ind w:firstLine="0"/>
              <w:jc w:val="both"/>
            </w:pPr>
            <w:r>
              <w:rPr>
                <w:color w:val="000000"/>
              </w:rPr>
              <w:t xml:space="preserve">У приміщеннях місцевих пожежних команд можуть </w:t>
            </w:r>
            <w:r>
              <w:rPr>
                <w:color w:val="000000"/>
              </w:rPr>
              <w:t>створюватися спортивні зали, у яких будуть займатись професійні та добровільні пожежні на безплатній основі.</w:t>
            </w:r>
          </w:p>
          <w:p w:rsidR="00E44840" w:rsidRDefault="00F76793">
            <w:pPr>
              <w:pStyle w:val="a9"/>
              <w:ind w:firstLine="0"/>
              <w:jc w:val="both"/>
            </w:pPr>
            <w:r>
              <w:rPr>
                <w:color w:val="000000"/>
              </w:rPr>
              <w:t>Спортивний зал може давати прибуток, якщо для інших зробити платні абонентські внески і підтримувати його в належному стані</w:t>
            </w:r>
          </w:p>
        </w:tc>
      </w:tr>
      <w:tr w:rsidR="00E44840">
        <w:tblPrEx>
          <w:tblCellMar>
            <w:top w:w="0" w:type="dxa"/>
            <w:bottom w:w="0" w:type="dxa"/>
          </w:tblCellMar>
        </w:tblPrEx>
        <w:trPr>
          <w:trHeight w:hRule="exact" w:val="667"/>
          <w:jc w:val="center"/>
        </w:trPr>
        <w:tc>
          <w:tcPr>
            <w:tcW w:w="3830" w:type="dxa"/>
            <w:tcBorders>
              <w:top w:val="single" w:sz="4" w:space="0" w:color="auto"/>
              <w:left w:val="single" w:sz="4" w:space="0" w:color="auto"/>
              <w:bottom w:val="single" w:sz="4" w:space="0" w:color="auto"/>
            </w:tcBorders>
            <w:shd w:val="clear" w:color="auto" w:fill="auto"/>
            <w:vAlign w:val="bottom"/>
          </w:tcPr>
          <w:p w:rsidR="00E44840" w:rsidRDefault="00F76793">
            <w:pPr>
              <w:pStyle w:val="a9"/>
              <w:ind w:firstLine="0"/>
              <w:jc w:val="both"/>
            </w:pPr>
            <w:r>
              <w:rPr>
                <w:color w:val="000000"/>
              </w:rPr>
              <w:t xml:space="preserve">Вручення нагород, </w:t>
            </w:r>
            <w:r>
              <w:rPr>
                <w:color w:val="000000"/>
              </w:rPr>
              <w:t>подяк від громади</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E44840" w:rsidRDefault="00F76793">
            <w:pPr>
              <w:pStyle w:val="a9"/>
              <w:ind w:firstLine="0"/>
              <w:jc w:val="both"/>
            </w:pPr>
            <w:r>
              <w:rPr>
                <w:color w:val="000000"/>
              </w:rPr>
              <w:t>Ефективно, бо це сильний засіб морального стимулювання - людина відчуває потребу у</w:t>
            </w:r>
          </w:p>
        </w:tc>
      </w:tr>
      <w:tr w:rsidR="00E44840">
        <w:tblPrEx>
          <w:tblCellMar>
            <w:top w:w="0" w:type="dxa"/>
            <w:bottom w:w="0" w:type="dxa"/>
          </w:tblCellMar>
        </w:tblPrEx>
        <w:trPr>
          <w:trHeight w:hRule="exact" w:val="1315"/>
          <w:jc w:val="center"/>
        </w:trPr>
        <w:tc>
          <w:tcPr>
            <w:tcW w:w="3830" w:type="dxa"/>
            <w:tcBorders>
              <w:top w:val="single" w:sz="4" w:space="0" w:color="auto"/>
              <w:left w:val="single" w:sz="4" w:space="0" w:color="auto"/>
              <w:bottom w:val="single" w:sz="4" w:space="0" w:color="auto"/>
            </w:tcBorders>
            <w:shd w:val="clear" w:color="auto" w:fill="auto"/>
          </w:tcPr>
          <w:p w:rsidR="00E44840" w:rsidRDefault="00E44840">
            <w:pPr>
              <w:rPr>
                <w:sz w:val="10"/>
                <w:szCs w:val="10"/>
              </w:rPr>
            </w:pP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rsidR="00E44840" w:rsidRDefault="00F76793">
            <w:pPr>
              <w:pStyle w:val="a9"/>
              <w:ind w:firstLine="0"/>
            </w:pPr>
            <w:r>
              <w:rPr>
                <w:color w:val="000000"/>
              </w:rPr>
              <w:t>визнанні і повазі.</w:t>
            </w:r>
          </w:p>
          <w:p w:rsidR="00E44840" w:rsidRDefault="00F76793">
            <w:pPr>
              <w:pStyle w:val="a9"/>
              <w:ind w:firstLine="0"/>
            </w:pPr>
            <w:r>
              <w:rPr>
                <w:color w:val="000000"/>
              </w:rPr>
              <w:t>Така гарантія не спричиняє навантаження на місцевий бюджет, адже витрати на грамоти чи нагороди можуть бути мінімальні</w:t>
            </w:r>
          </w:p>
        </w:tc>
      </w:tr>
    </w:tbl>
    <w:p w:rsidR="00E44840" w:rsidRDefault="00E44840">
      <w:pPr>
        <w:spacing w:after="279" w:line="1" w:lineRule="exact"/>
      </w:pPr>
    </w:p>
    <w:p w:rsidR="00E44840" w:rsidRDefault="00F76793">
      <w:pPr>
        <w:pStyle w:val="1"/>
        <w:spacing w:after="280"/>
        <w:ind w:firstLine="720"/>
        <w:jc w:val="both"/>
      </w:pPr>
      <w:r>
        <w:rPr>
          <w:color w:val="000000"/>
        </w:rPr>
        <w:t xml:space="preserve">Наданий </w:t>
      </w:r>
      <w:r>
        <w:rPr>
          <w:color w:val="000000"/>
        </w:rPr>
        <w:t>перелік не вичерпний, а органи місцевого самоврядування можуть додавати свої пропозиції та/або взяти до уваги тільки деякі з них залежно від можливостей, а можуть взагалі їх не використовувати.</w:t>
      </w:r>
    </w:p>
    <w:p w:rsidR="00E44840" w:rsidRDefault="00F76793">
      <w:pPr>
        <w:pStyle w:val="1"/>
        <w:ind w:firstLine="720"/>
        <w:jc w:val="both"/>
      </w:pPr>
      <w:r>
        <w:rPr>
          <w:color w:val="000000"/>
        </w:rPr>
        <w:t>Необхідно зазначити, що добровільний рух часто підтримується м</w:t>
      </w:r>
      <w:r>
        <w:rPr>
          <w:color w:val="000000"/>
        </w:rPr>
        <w:t>іжнародними партнерами та громадами іноземних держав. Найчастіше допомогу у цьому напрямку найбільш ефективно надають індивідуальним заявкам від однієї або декількох громад.</w:t>
      </w:r>
    </w:p>
    <w:p w:rsidR="00E44840" w:rsidRDefault="00F76793">
      <w:pPr>
        <w:pStyle w:val="1"/>
        <w:ind w:firstLine="720"/>
        <w:jc w:val="both"/>
      </w:pPr>
      <w:r>
        <w:rPr>
          <w:color w:val="000000"/>
        </w:rPr>
        <w:t>Так, наприклад, органи місцевого самоврядування можуть використати для отримання д</w:t>
      </w:r>
      <w:r>
        <w:rPr>
          <w:color w:val="000000"/>
        </w:rPr>
        <w:t>опомоги:</w:t>
      </w:r>
    </w:p>
    <w:p w:rsidR="00E44840" w:rsidRDefault="00F76793">
      <w:pPr>
        <w:pStyle w:val="1"/>
        <w:ind w:firstLine="720"/>
        <w:jc w:val="both"/>
      </w:pPr>
      <w:r>
        <w:rPr>
          <w:color w:val="000000"/>
        </w:rPr>
        <w:t>встановлення партнерських зв'язків за програмою міст-побратимів;</w:t>
      </w:r>
    </w:p>
    <w:p w:rsidR="00E44840" w:rsidRDefault="00F76793">
      <w:pPr>
        <w:pStyle w:val="1"/>
        <w:ind w:firstLine="720"/>
        <w:jc w:val="both"/>
      </w:pPr>
      <w:r>
        <w:rPr>
          <w:color w:val="000000"/>
        </w:rPr>
        <w:t>регіональні програми співпраці (наприклад, прикордонних міст);</w:t>
      </w:r>
    </w:p>
    <w:p w:rsidR="00E44840" w:rsidRDefault="00F76793">
      <w:pPr>
        <w:pStyle w:val="1"/>
        <w:ind w:firstLine="720"/>
        <w:jc w:val="both"/>
      </w:pPr>
      <w:r>
        <w:rPr>
          <w:color w:val="000000"/>
        </w:rPr>
        <w:t xml:space="preserve">програму </w:t>
      </w:r>
      <w:proofErr w:type="spellStart"/>
      <w:r>
        <w:rPr>
          <w:color w:val="000000"/>
        </w:rPr>
        <w:t>Еи</w:t>
      </w:r>
      <w:proofErr w:type="spellEnd"/>
      <w:r>
        <w:rPr>
          <w:color w:val="000000"/>
        </w:rPr>
        <w:t xml:space="preserve"> АИ Уоіипіеегз:</w:t>
      </w:r>
      <w:hyperlink r:id="rId24" w:history="1">
        <w:r>
          <w:rPr>
            <w:color w:val="000080"/>
            <w:u w:val="single"/>
          </w:rPr>
          <w:t>Ьцр://ес.еііго</w:t>
        </w:r>
        <w:r>
          <w:rPr>
            <w:color w:val="000080"/>
            <w:u w:val="single"/>
          </w:rPr>
          <w:t>ра.еіі/есИоЛуИаІ/Іиііпапііапап-</w:t>
        </w:r>
      </w:hyperlink>
      <w:hyperlink r:id="rId25" w:history="1">
        <w:r>
          <w:rPr>
            <w:color w:val="000080"/>
            <w:u w:val="single"/>
          </w:rPr>
          <w:t xml:space="preserve">аісі/еіі-аісі-уоіітіеегз </w:t>
        </w:r>
        <w:proofErr w:type="spellStart"/>
        <w:r>
          <w:rPr>
            <w:color w:val="000080"/>
            <w:u w:val="single"/>
          </w:rPr>
          <w:t>еп</w:t>
        </w:r>
        <w:proofErr w:type="spellEnd"/>
      </w:hyperlink>
      <w:r>
        <w:rPr>
          <w:color w:val="000080"/>
          <w:u w:val="single"/>
        </w:rPr>
        <w:t>;</w:t>
      </w:r>
    </w:p>
    <w:p w:rsidR="00E44840" w:rsidRDefault="00F76793">
      <w:pPr>
        <w:pStyle w:val="1"/>
        <w:ind w:firstLine="720"/>
        <w:jc w:val="both"/>
      </w:pPr>
      <w:proofErr w:type="spellStart"/>
      <w:r>
        <w:rPr>
          <w:color w:val="000000"/>
        </w:rPr>
        <w:t>Орегаііоп</w:t>
      </w:r>
      <w:proofErr w:type="spellEnd"/>
      <w:r>
        <w:rPr>
          <w:color w:val="000000"/>
        </w:rPr>
        <w:t xml:space="preserve"> </w:t>
      </w:r>
      <w:proofErr w:type="spellStart"/>
      <w:r>
        <w:rPr>
          <w:color w:val="000000"/>
        </w:rPr>
        <w:t>ГІогіап</w:t>
      </w:r>
      <w:proofErr w:type="spellEnd"/>
      <w:r>
        <w:rPr>
          <w:color w:val="000000"/>
        </w:rPr>
        <w:t>:</w:t>
      </w:r>
      <w:proofErr w:type="spellStart"/>
      <w:r w:rsidR="00E44840">
        <w:fldChar w:fldCharType="begin"/>
      </w:r>
      <w:r>
        <w:instrText>HYPERLINK "http://www.operationflorian.com/"</w:instrText>
      </w:r>
      <w:r w:rsidR="00E44840">
        <w:fldChar w:fldCharType="separate"/>
      </w:r>
      <w:r>
        <w:rPr>
          <w:color w:val="000080"/>
          <w:u w:val="single"/>
        </w:rPr>
        <w:t>ІШр</w:t>
      </w:r>
      <w:proofErr w:type="spellEnd"/>
      <w:r>
        <w:rPr>
          <w:color w:val="000080"/>
          <w:u w:val="single"/>
        </w:rPr>
        <w:t>:/Лу\у\у.ореіл1іопЛопап.соіп/</w:t>
      </w:r>
      <w:r w:rsidR="00E44840">
        <w:fldChar w:fldCharType="end"/>
      </w:r>
      <w:r>
        <w:rPr>
          <w:color w:val="000000"/>
        </w:rPr>
        <w:t>;</w:t>
      </w:r>
    </w:p>
    <w:p w:rsidR="00E44840" w:rsidRDefault="00F76793">
      <w:pPr>
        <w:pStyle w:val="1"/>
        <w:ind w:firstLine="720"/>
        <w:jc w:val="both"/>
      </w:pPr>
      <w:proofErr w:type="spellStart"/>
      <w:r>
        <w:rPr>
          <w:color w:val="000000"/>
        </w:rPr>
        <w:t>ІпіегпаііопаІ</w:t>
      </w:r>
      <w:proofErr w:type="spellEnd"/>
      <w:r>
        <w:rPr>
          <w:color w:val="000000"/>
        </w:rPr>
        <w:t xml:space="preserve"> </w:t>
      </w:r>
      <w:proofErr w:type="spellStart"/>
      <w:r>
        <w:rPr>
          <w:color w:val="000000"/>
        </w:rPr>
        <w:t>Гіге</w:t>
      </w:r>
      <w:proofErr w:type="spellEnd"/>
      <w:r>
        <w:rPr>
          <w:color w:val="000000"/>
        </w:rPr>
        <w:t xml:space="preserve"> </w:t>
      </w:r>
      <w:proofErr w:type="spellStart"/>
      <w:r>
        <w:rPr>
          <w:color w:val="000000"/>
        </w:rPr>
        <w:t>Кеііеґ</w:t>
      </w:r>
      <w:proofErr w:type="spellEnd"/>
      <w:r>
        <w:rPr>
          <w:color w:val="000000"/>
        </w:rPr>
        <w:t xml:space="preserve"> </w:t>
      </w:r>
      <w:proofErr w:type="spellStart"/>
      <w:r>
        <w:rPr>
          <w:color w:val="000000"/>
        </w:rPr>
        <w:t>Міззіоп</w:t>
      </w:r>
      <w:proofErr w:type="spellEnd"/>
      <w:r>
        <w:rPr>
          <w:color w:val="000000"/>
        </w:rPr>
        <w:t>:</w:t>
      </w:r>
      <w:proofErr w:type="spellStart"/>
      <w:r w:rsidR="00E44840">
        <w:fldChar w:fldCharType="begin"/>
      </w:r>
      <w:r>
        <w:instrText>HYPERLINK "http://www.ifrm2007.com/"</w:instrText>
      </w:r>
      <w:r w:rsidR="00E44840">
        <w:fldChar w:fldCharType="separate"/>
      </w:r>
      <w:r>
        <w:rPr>
          <w:color w:val="000080"/>
          <w:u w:val="single"/>
        </w:rPr>
        <w:t>ИПр</w:t>
      </w:r>
      <w:proofErr w:type="spellEnd"/>
      <w:r>
        <w:rPr>
          <w:color w:val="000080"/>
          <w:u w:val="single"/>
        </w:rPr>
        <w:t>:/Лу\у\у.Иїіп20()7.соіп/</w:t>
      </w:r>
      <w:r w:rsidR="00E44840">
        <w:fldChar w:fldCharType="end"/>
      </w:r>
      <w:r>
        <w:rPr>
          <w:color w:val="000000"/>
        </w:rPr>
        <w:t>;</w:t>
      </w:r>
    </w:p>
    <w:p w:rsidR="00E44840" w:rsidRDefault="00F76793">
      <w:pPr>
        <w:pStyle w:val="1"/>
        <w:ind w:firstLine="720"/>
        <w:jc w:val="both"/>
      </w:pPr>
      <w:proofErr w:type="spellStart"/>
      <w:r>
        <w:rPr>
          <w:color w:val="000000"/>
        </w:rPr>
        <w:t>КезіІіепі</w:t>
      </w:r>
      <w:proofErr w:type="spellEnd"/>
      <w:r>
        <w:rPr>
          <w:color w:val="000000"/>
        </w:rPr>
        <w:t xml:space="preserve"> </w:t>
      </w:r>
      <w:proofErr w:type="spellStart"/>
      <w:r>
        <w:rPr>
          <w:color w:val="000000"/>
        </w:rPr>
        <w:t>Пкгаіпе</w:t>
      </w:r>
      <w:proofErr w:type="spellEnd"/>
      <w:r>
        <w:rPr>
          <w:color w:val="000000"/>
        </w:rPr>
        <w:t>:</w:t>
      </w:r>
      <w:proofErr w:type="spellStart"/>
      <w:r w:rsidR="00E44840">
        <w:fldChar w:fldCharType="begin"/>
      </w:r>
      <w:r>
        <w:instrText>HYPERLINK "https://www.facebook.com/resilientUkraine/"</w:instrText>
      </w:r>
      <w:r w:rsidR="00E44840">
        <w:fldChar w:fldCharType="separate"/>
      </w:r>
      <w:r>
        <w:rPr>
          <w:color w:val="000080"/>
          <w:u w:val="single"/>
        </w:rPr>
        <w:t>ЬіїрзУ</w:t>
      </w:r>
      <w:proofErr w:type="spellEnd"/>
      <w:r>
        <w:rPr>
          <w:color w:val="000080"/>
          <w:u w:val="single"/>
        </w:rPr>
        <w:t>/</w:t>
      </w:r>
      <w:proofErr w:type="spellStart"/>
      <w:r>
        <w:rPr>
          <w:color w:val="000080"/>
          <w:u w:val="single"/>
        </w:rPr>
        <w:t>уууТасеЬоок.сот</w:t>
      </w:r>
      <w:proofErr w:type="spellEnd"/>
      <w:r>
        <w:rPr>
          <w:color w:val="000080"/>
          <w:u w:val="single"/>
        </w:rPr>
        <w:t>/</w:t>
      </w:r>
      <w:proofErr w:type="spellStart"/>
      <w:r>
        <w:rPr>
          <w:color w:val="000080"/>
          <w:u w:val="single"/>
        </w:rPr>
        <w:t>гезіІіепШкгате</w:t>
      </w:r>
      <w:proofErr w:type="spellEnd"/>
      <w:r>
        <w:rPr>
          <w:color w:val="000080"/>
          <w:u w:val="single"/>
        </w:rPr>
        <w:t>/</w:t>
      </w:r>
      <w:r w:rsidR="00E44840">
        <w:fldChar w:fldCharType="end"/>
      </w:r>
      <w:r>
        <w:rPr>
          <w:color w:val="000000"/>
        </w:rPr>
        <w:t>;</w:t>
      </w:r>
    </w:p>
    <w:p w:rsidR="00E44840" w:rsidRDefault="00F76793">
      <w:pPr>
        <w:pStyle w:val="1"/>
        <w:ind w:firstLine="720"/>
        <w:jc w:val="both"/>
      </w:pPr>
      <w:r>
        <w:rPr>
          <w:color w:val="000000"/>
        </w:rPr>
        <w:t>012:</w:t>
      </w:r>
      <w:proofErr w:type="spellStart"/>
      <w:r w:rsidR="00E44840">
        <w:fldChar w:fldCharType="begin"/>
      </w:r>
      <w:r>
        <w:instrText>HYPERLINK "</w:instrText>
      </w:r>
      <w:r>
        <w:instrText>https://www.giz.de/en/worldwide/32413.html"</w:instrText>
      </w:r>
      <w:r w:rsidR="00E44840">
        <w:fldChar w:fldCharType="separate"/>
      </w:r>
      <w:r>
        <w:rPr>
          <w:color w:val="000080"/>
          <w:u w:val="single"/>
        </w:rPr>
        <w:t>кіїрз</w:t>
      </w:r>
      <w:proofErr w:type="spellEnd"/>
      <w:r>
        <w:rPr>
          <w:color w:val="000080"/>
          <w:u w:val="single"/>
        </w:rPr>
        <w:t>://ууу.ді2.де/</w:t>
      </w:r>
      <w:proofErr w:type="spellStart"/>
      <w:r>
        <w:rPr>
          <w:color w:val="000080"/>
          <w:u w:val="single"/>
        </w:rPr>
        <w:t>еп</w:t>
      </w:r>
      <w:proofErr w:type="spellEnd"/>
      <w:r>
        <w:rPr>
          <w:color w:val="000080"/>
          <w:u w:val="single"/>
        </w:rPr>
        <w:t>/</w:t>
      </w:r>
      <w:proofErr w:type="spellStart"/>
      <w:r>
        <w:rPr>
          <w:color w:val="000080"/>
          <w:u w:val="single"/>
        </w:rPr>
        <w:t>уогМуМе</w:t>
      </w:r>
      <w:proofErr w:type="spellEnd"/>
      <w:r>
        <w:rPr>
          <w:color w:val="000080"/>
          <w:u w:val="single"/>
        </w:rPr>
        <w:t>/32413.к1т1</w:t>
      </w:r>
      <w:r w:rsidR="00E44840">
        <w:fldChar w:fldCharType="end"/>
      </w:r>
      <w:r>
        <w:rPr>
          <w:color w:val="000000"/>
        </w:rPr>
        <w:t>;</w:t>
      </w:r>
    </w:p>
    <w:p w:rsidR="00E44840" w:rsidRDefault="00F76793">
      <w:pPr>
        <w:pStyle w:val="1"/>
        <w:ind w:firstLine="720"/>
        <w:jc w:val="both"/>
      </w:pPr>
      <w:r>
        <w:rPr>
          <w:color w:val="000000"/>
        </w:rPr>
        <w:t>звернення до іноземних профспілок, асоціацій, об'єднань пожежних, рятувальників;</w:t>
      </w:r>
    </w:p>
    <w:p w:rsidR="00E44840" w:rsidRDefault="00F76793">
      <w:pPr>
        <w:pStyle w:val="1"/>
        <w:ind w:firstLine="720"/>
        <w:jc w:val="both"/>
      </w:pPr>
      <w:r>
        <w:rPr>
          <w:color w:val="000000"/>
        </w:rPr>
        <w:t>звернення до асоціацій українців з діаспори.</w:t>
      </w:r>
    </w:p>
    <w:p w:rsidR="00E44840" w:rsidRDefault="00F76793">
      <w:pPr>
        <w:pStyle w:val="1"/>
        <w:spacing w:after="940"/>
        <w:ind w:firstLine="720"/>
        <w:jc w:val="both"/>
      </w:pPr>
      <w:r>
        <w:rPr>
          <w:color w:val="000000"/>
        </w:rPr>
        <w:t>Необхідно мати на увазі, що інколи допомог</w:t>
      </w:r>
      <w:r>
        <w:rPr>
          <w:color w:val="000000"/>
        </w:rPr>
        <w:t>а партнерів не може бути матеріальною, однак вони можуть надати методичну, експертну допомогу, провести навчання тощо.</w:t>
      </w:r>
    </w:p>
    <w:p w:rsidR="00E44840" w:rsidRDefault="00F76793">
      <w:pPr>
        <w:pStyle w:val="1"/>
        <w:spacing w:after="2140"/>
        <w:ind w:firstLine="720"/>
        <w:jc w:val="both"/>
      </w:pPr>
      <w:r>
        <w:rPr>
          <w:color w:val="000000"/>
        </w:rPr>
        <w:t xml:space="preserve">До уваги! Ці Методичні рекомендації не є нормативно-правовим актом, мають рекомендаційний характер та відображають основні принципи щодо </w:t>
      </w:r>
      <w:r>
        <w:rPr>
          <w:color w:val="000000"/>
        </w:rPr>
        <w:t>організації та забезпечення пожежної безпеки органами місцевого самоврядування на території об'єднаних територіальних громад.</w:t>
      </w:r>
    </w:p>
    <w:p w:rsidR="00E44840" w:rsidRDefault="00F76793">
      <w:pPr>
        <w:pStyle w:val="30"/>
        <w:spacing w:after="0"/>
        <w:ind w:left="0"/>
        <w:jc w:val="both"/>
      </w:pPr>
      <w:r>
        <w:t>Методичні рекомендації в електронному вигляді розміщені за посиланням:</w:t>
      </w:r>
      <w:hyperlink r:id="rId26" w:history="1">
        <w:r>
          <w:rPr>
            <w:color w:val="000080"/>
            <w:u w:val="single"/>
          </w:rPr>
          <w:t>Н11р://</w:t>
        </w:r>
        <w:proofErr w:type="spellStart"/>
        <w:r>
          <w:rPr>
            <w:color w:val="000080"/>
            <w:u w:val="single"/>
          </w:rPr>
          <w:t>ууу\</w:t>
        </w:r>
        <w:proofErr w:type="spellEnd"/>
        <w:r>
          <w:rPr>
            <w:color w:val="000080"/>
            <w:u w:val="single"/>
          </w:rPr>
          <w:t>^</w:t>
        </w:r>
        <w:proofErr w:type="spellStart"/>
        <w:r>
          <w:rPr>
            <w:color w:val="000080"/>
            <w:u w:val="single"/>
          </w:rPr>
          <w:t>зпз.доу.иа</w:t>
        </w:r>
        <w:proofErr w:type="spellEnd"/>
        <w:r>
          <w:rPr>
            <w:color w:val="000080"/>
            <w:u w:val="single"/>
          </w:rPr>
          <w:t>/</w:t>
        </w:r>
        <w:proofErr w:type="spellStart"/>
        <w:r>
          <w:rPr>
            <w:color w:val="000080"/>
            <w:u w:val="single"/>
          </w:rPr>
          <w:t>иа</w:t>
        </w:r>
        <w:proofErr w:type="spellEnd"/>
        <w:r>
          <w:rPr>
            <w:color w:val="000080"/>
            <w:u w:val="single"/>
          </w:rPr>
          <w:t>/Ме1огіісНпі-</w:t>
        </w:r>
      </w:hyperlink>
      <w:hyperlink r:id="rId27" w:history="1">
        <w:r>
          <w:rPr>
            <w:color w:val="000080"/>
            <w:u w:val="single"/>
          </w:rPr>
          <w:t>таїегіаІі.ЬїтІ</w:t>
        </w:r>
      </w:hyperlink>
    </w:p>
    <w:sectPr w:rsidR="00E44840" w:rsidSect="00E44840">
      <w:pgSz w:w="11900" w:h="16840"/>
      <w:pgMar w:top="1055" w:right="227" w:bottom="1154" w:left="12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840" w:rsidRDefault="00E44840" w:rsidP="00E44840">
      <w:r>
        <w:separator/>
      </w:r>
    </w:p>
  </w:endnote>
  <w:endnote w:type="continuationSeparator" w:id="1">
    <w:p w:rsidR="00E44840" w:rsidRDefault="00E44840" w:rsidP="00E4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840" w:rsidRDefault="00E44840"/>
  </w:footnote>
  <w:footnote w:type="continuationSeparator" w:id="1">
    <w:p w:rsidR="00E44840" w:rsidRDefault="00E448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9" type="#_x0000_t202" style="position:absolute;margin-left:322.15pt;margin-top:30.9pt;width:8.4pt;height:6.95pt;z-index:-188744063;mso-wrap-style:none;mso-wrap-distance-left:0;mso-wrap-distance-right:0;mso-position-horizontal-relative:page;mso-position-vertical-relative:page" wrapcoords="0 0" filled="f" stroked="f">
          <v:textbox style="mso-fit-shape-to-text:t" inset="0,0,0,0">
            <w:txbxContent>
              <w:p w:rsidR="00E44840" w:rsidRDefault="00E44840">
                <w:pPr>
                  <w:pStyle w:val="22"/>
                </w:pPr>
                <w:fldSimple w:instr=" PAGE \* MERGEFORMAT ">
                  <w:r w:rsidR="00F76793">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8" type="#_x0000_t202" style="position:absolute;margin-left:322.15pt;margin-top:30.9pt;width:8.4pt;height:6.95pt;z-index:-188744061;mso-wrap-style:none;mso-wrap-distance-left:0;mso-wrap-distance-right:0;mso-position-horizontal-relative:page;mso-position-vertical-relative:page" wrapcoords="0 0" filled="f" stroked="f">
          <v:textbox style="mso-fit-shape-to-text:t" inset="0,0,0,0">
            <w:txbxContent>
              <w:p w:rsidR="00E44840" w:rsidRDefault="00E44840">
                <w:pPr>
                  <w:pStyle w:val="22"/>
                </w:pPr>
                <w:fldSimple w:instr=" PAGE \* MERGEFORMAT ">
                  <w:r w:rsidR="00F76793">
                    <w:rPr>
                      <w:noProof/>
                    </w:rPr>
                    <w:t>31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7" type="#_x0000_t202" style="position:absolute;margin-left:320.2pt;margin-top:21.05pt;width:8.4pt;height:6.7pt;z-index:-188744059;mso-wrap-style:none;mso-wrap-distance-left:0;mso-wrap-distance-right:0;mso-position-horizontal-relative:page;mso-position-vertical-relative:page" wrapcoords="0 0" filled="f" stroked="f">
          <v:textbox style="mso-fit-shape-to-text:t" inset="0,0,0,0">
            <w:txbxContent>
              <w:p w:rsidR="00E44840" w:rsidRDefault="00E44840">
                <w:pPr>
                  <w:pStyle w:val="22"/>
                </w:pPr>
                <w:fldSimple w:instr=" PAGE \* MERGEFORMAT ">
                  <w:r w:rsidR="00F76793">
                    <w:rPr>
                      <w:noProof/>
                    </w:rPr>
                    <w:t>21</w:t>
                  </w:r>
                </w:fldSimple>
              </w:p>
            </w:txbxContent>
          </v:textbox>
          <w10:wrap anchorx="page" anchory="page"/>
        </v:shape>
      </w:pict>
    </w:r>
    <w:r w:rsidRPr="00E44840">
      <w:pict>
        <v:shape id="_x0000_s2056" type="#_x0000_t202" style="position:absolute;margin-left:451.7pt;margin-top:47.9pt;width:114pt;height:12.25pt;z-index:-188744057;mso-wrap-style:none;mso-wrap-distance-left:0;mso-wrap-distance-right:0;mso-position-horizontal-relative:page;mso-position-vertical-relative:page" wrapcoords="0 0" filled="f" stroked="f">
          <v:textbox style="mso-fit-shape-to-text:t" inset="0,0,0,0">
            <w:txbxContent>
              <w:p w:rsidR="00E44840" w:rsidRDefault="00F76793">
                <w:pPr>
                  <w:pStyle w:val="22"/>
                  <w:rPr>
                    <w:sz w:val="28"/>
                    <w:szCs w:val="28"/>
                  </w:rPr>
                </w:pPr>
                <w:r>
                  <w:rPr>
                    <w:sz w:val="28"/>
                    <w:szCs w:val="28"/>
                  </w:rPr>
                  <w:t>Проект Положення</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5" type="#_x0000_t202" style="position:absolute;margin-left:323.55pt;margin-top:20.8pt;width:8.65pt;height:6.95pt;z-index:-188744055;mso-wrap-style:none;mso-wrap-distance-left:0;mso-wrap-distance-right:0;mso-position-horizontal-relative:page;mso-position-vertical-relative:page" wrapcoords="0 0" filled="f" stroked="f">
          <v:textbox style="mso-fit-shape-to-text:t" inset="0,0,0,0">
            <w:txbxContent>
              <w:p w:rsidR="00E44840" w:rsidRDefault="00E44840">
                <w:pPr>
                  <w:pStyle w:val="ab"/>
                </w:pPr>
                <w:fldSimple w:instr=" PAGE \* MERGEFORMAT ">
                  <w:r w:rsidR="00F76793">
                    <w:rPr>
                      <w:noProof/>
                    </w:rPr>
                    <w:t>33</w:t>
                  </w:r>
                </w:fldSimple>
              </w:p>
            </w:txbxContent>
          </v:textbox>
          <w10:wrap anchorx="page" anchory="page"/>
        </v:shape>
      </w:pict>
    </w:r>
    <w:r w:rsidRPr="00E44840">
      <w:pict>
        <v:shape id="_x0000_s2054" type="#_x0000_t202" style="position:absolute;margin-left:370.35pt;margin-top:47.2pt;width:198.5pt;height:12.95pt;z-index:-188744053;mso-wrap-style:none;mso-wrap-distance-left:0;mso-wrap-distance-right:0;mso-position-horizontal-relative:page;mso-position-vertical-relative:page" wrapcoords="0 0" filled="f" stroked="f">
          <v:textbox style="mso-fit-shape-to-text:t" inset="0,0,0,0">
            <w:txbxContent>
              <w:p w:rsidR="00E44840" w:rsidRDefault="00F76793">
                <w:pPr>
                  <w:pStyle w:val="ab"/>
                  <w:rPr>
                    <w:sz w:val="28"/>
                    <w:szCs w:val="28"/>
                  </w:rPr>
                </w:pPr>
                <w:r>
                  <w:rPr>
                    <w:sz w:val="28"/>
                    <w:szCs w:val="28"/>
                  </w:rPr>
                  <w:t>Проект рішення щодо кошторису</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3" type="#_x0000_t202" style="position:absolute;margin-left:323.55pt;margin-top:20.8pt;width:9.1pt;height:6.95pt;z-index:-188744051;mso-wrap-style:none;mso-wrap-distance-left:0;mso-wrap-distance-right:0;mso-position-horizontal-relative:page;mso-position-vertical-relative:page" wrapcoords="0 0" filled="f" stroked="f">
          <v:textbox style="mso-fit-shape-to-text:t" inset="0,0,0,0">
            <w:txbxContent>
              <w:p w:rsidR="00E44840" w:rsidRDefault="00E44840">
                <w:pPr>
                  <w:pStyle w:val="22"/>
                </w:pPr>
                <w:fldSimple w:instr=" PAGE \* MERGEFORMAT ">
                  <w:r w:rsidR="00F76793">
                    <w:rPr>
                      <w:noProof/>
                    </w:rPr>
                    <w:t>32</w:t>
                  </w:r>
                </w:fldSimple>
              </w:p>
            </w:txbxContent>
          </v:textbox>
          <w10:wrap anchorx="page" anchory="page"/>
        </v:shape>
      </w:pict>
    </w:r>
    <w:r w:rsidRPr="00E44840">
      <w:pict>
        <v:shape id="_x0000_s2052" type="#_x0000_t202" style="position:absolute;margin-left:415.7pt;margin-top:47.7pt;width:153.35pt;height:12.5pt;z-index:-188744049;mso-wrap-style:none;mso-wrap-distance-left:0;mso-wrap-distance-right:0;mso-position-horizontal-relative:page;mso-position-vertical-relative:page" wrapcoords="0 0" filled="f" stroked="f">
          <v:textbox style="mso-fit-shape-to-text:t" inset="0,0,0,0">
            <w:txbxContent>
              <w:p w:rsidR="00E44840" w:rsidRDefault="00F76793">
                <w:pPr>
                  <w:pStyle w:val="22"/>
                  <w:rPr>
                    <w:sz w:val="28"/>
                    <w:szCs w:val="28"/>
                  </w:rPr>
                </w:pPr>
                <w:r>
                  <w:rPr>
                    <w:sz w:val="28"/>
                    <w:szCs w:val="28"/>
                  </w:rPr>
                  <w:t>Проект штатного розпису</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1" type="#_x0000_t202" style="position:absolute;margin-left:322.15pt;margin-top:30.9pt;width:8.4pt;height:6.95pt;z-index:-188744047;mso-wrap-style:none;mso-wrap-distance-left:0;mso-wrap-distance-right:0;mso-position-horizontal-relative:page;mso-position-vertical-relative:page" wrapcoords="0 0" filled="f" stroked="f">
          <v:textbox style="mso-fit-shape-to-text:t" inset="0,0,0,0">
            <w:txbxContent>
              <w:p w:rsidR="00E44840" w:rsidRDefault="00E44840">
                <w:pPr>
                  <w:pStyle w:val="22"/>
                </w:pPr>
                <w:fldSimple w:instr=" PAGE \* MERGEFORMAT ">
                  <w:r w:rsidR="00F76793">
                    <w:rPr>
                      <w:noProof/>
                    </w:rPr>
                    <w:t>42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40" w:rsidRDefault="00E44840">
    <w:pPr>
      <w:spacing w:line="1" w:lineRule="exact"/>
    </w:pPr>
    <w:r w:rsidRPr="00E44840">
      <w:pict>
        <v:shapetype id="_x0000_t202" coordsize="21600,21600" o:spt="202" path="m,l,21600r21600,l21600,xe">
          <v:stroke joinstyle="miter"/>
          <v:path gradientshapeok="t" o:connecttype="rect"/>
        </v:shapetype>
        <v:shape id="_x0000_s2050" type="#_x0000_t202" style="position:absolute;margin-left:323.55pt;margin-top:4.7pt;width:9.1pt;height:6.95pt;z-index:-188744045;mso-wrap-style:none;mso-wrap-distance-left:0;mso-wrap-distance-right:0;mso-position-horizontal-relative:page;mso-position-vertical-relative:page" wrapcoords="0 0" filled="f" stroked="f">
          <v:textbox style="mso-fit-shape-to-text:t" inset="0,0,0,0">
            <w:txbxContent>
              <w:p w:rsidR="00E44840" w:rsidRDefault="00E44840">
                <w:pPr>
                  <w:pStyle w:val="ab"/>
                </w:pPr>
                <w:fldSimple w:instr=" PAGE \* MERGEFORMAT ">
                  <w:r w:rsidR="00F76793">
                    <w:rPr>
                      <w:noProof/>
                    </w:rPr>
                    <w:t>34</w:t>
                  </w:r>
                </w:fldSimple>
              </w:p>
            </w:txbxContent>
          </v:textbox>
          <w10:wrap anchorx="page" anchory="page"/>
        </v:shape>
      </w:pict>
    </w:r>
    <w:r w:rsidRPr="00E44840">
      <w:pict>
        <v:shape id="_x0000_s2049" type="#_x0000_t202" style="position:absolute;margin-left:371.05pt;margin-top:47.45pt;width:162pt;height:12.7pt;z-index:-188744043;mso-wrap-style:none;mso-wrap-distance-left:0;mso-wrap-distance-right:0;mso-position-horizontal-relative:page;mso-position-vertical-relative:page" wrapcoords="0 0" filled="f" stroked="f">
          <v:textbox style="mso-fit-shape-to-text:t" inset="0,0,0,0">
            <w:txbxContent>
              <w:p w:rsidR="00E44840" w:rsidRDefault="00F76793">
                <w:pPr>
                  <w:pStyle w:val="ab"/>
                  <w:rPr>
                    <w:sz w:val="28"/>
                    <w:szCs w:val="28"/>
                  </w:rPr>
                </w:pPr>
                <w:r>
                  <w:rPr>
                    <w:sz w:val="28"/>
                    <w:szCs w:val="28"/>
                  </w:rPr>
                  <w:t>Проект додатка до рішення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37A"/>
    <w:multiLevelType w:val="multilevel"/>
    <w:tmpl w:val="C22A80E8"/>
    <w:lvl w:ilvl="0">
      <w:start w:val="1"/>
      <w:numFmt w:val="upperRoman"/>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D2B2B"/>
    <w:multiLevelType w:val="multilevel"/>
    <w:tmpl w:val="B950E92C"/>
    <w:lvl w:ilvl="0">
      <w:start w:val="1"/>
      <w:numFmt w:val="russianLower"/>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E6324"/>
    <w:multiLevelType w:val="multilevel"/>
    <w:tmpl w:val="6292137E"/>
    <w:lvl w:ilvl="0">
      <w:start w:val="1"/>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93BF7"/>
    <w:multiLevelType w:val="multilevel"/>
    <w:tmpl w:val="483C914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D72000"/>
    <w:multiLevelType w:val="multilevel"/>
    <w:tmpl w:val="A336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A92E9F"/>
    <w:multiLevelType w:val="multilevel"/>
    <w:tmpl w:val="7AD244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41995"/>
    <w:multiLevelType w:val="multilevel"/>
    <w:tmpl w:val="386CD7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0329B"/>
    <w:multiLevelType w:val="multilevel"/>
    <w:tmpl w:val="206A0E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354976"/>
    <w:multiLevelType w:val="multilevel"/>
    <w:tmpl w:val="E004A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867E6C"/>
    <w:multiLevelType w:val="multilevel"/>
    <w:tmpl w:val="78443C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991B69"/>
    <w:multiLevelType w:val="multilevel"/>
    <w:tmpl w:val="6D70CB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825F6"/>
    <w:multiLevelType w:val="multilevel"/>
    <w:tmpl w:val="F43C2834"/>
    <w:lvl w:ilvl="0">
      <w:start w:val="8"/>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6"/>
  </w:num>
  <w:num w:numId="4">
    <w:abstractNumId w:val="2"/>
  </w:num>
  <w:num w:numId="5">
    <w:abstractNumId w:val="1"/>
  </w:num>
  <w:num w:numId="6">
    <w:abstractNumId w:val="0"/>
  </w:num>
  <w:num w:numId="7">
    <w:abstractNumId w:val="11"/>
  </w:num>
  <w:num w:numId="8">
    <w:abstractNumId w:val="7"/>
  </w:num>
  <w:num w:numId="9">
    <w:abstractNumId w:val="4"/>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67"/>
    <o:shapelayout v:ext="edit">
      <o:idmap v:ext="edit" data="2"/>
    </o:shapelayout>
  </w:hdrShapeDefaults>
  <w:footnotePr>
    <w:footnote w:id="0"/>
    <w:footnote w:id="1"/>
  </w:footnotePr>
  <w:endnotePr>
    <w:endnote w:id="0"/>
    <w:endnote w:id="1"/>
  </w:endnotePr>
  <w:compat>
    <w:doNotExpandShiftReturn/>
  </w:compat>
  <w:rsids>
    <w:rsidRoot w:val="00E44840"/>
    <w:rsid w:val="00E44840"/>
    <w:rsid w:val="00F7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48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44840"/>
    <w:rPr>
      <w:rFonts w:ascii="Times New Roman" w:eastAsia="Times New Roman" w:hAnsi="Times New Roman" w:cs="Times New Roman"/>
      <w:b w:val="0"/>
      <w:bCs w:val="0"/>
      <w:i w:val="0"/>
      <w:iCs w:val="0"/>
      <w:smallCaps w:val="0"/>
      <w:strike w:val="0"/>
      <w:u w:val="none"/>
    </w:rPr>
  </w:style>
  <w:style w:type="character" w:customStyle="1" w:styleId="a3">
    <w:name w:val="Подпись к картинке_"/>
    <w:basedOn w:val="a0"/>
    <w:link w:val="a4"/>
    <w:rsid w:val="00E44840"/>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
    <w:rsid w:val="00E44840"/>
    <w:rPr>
      <w:rFonts w:ascii="Times New Roman" w:eastAsia="Times New Roman" w:hAnsi="Times New Roman" w:cs="Times New Roman"/>
      <w:b w:val="0"/>
      <w:bCs w:val="0"/>
      <w:i w:val="0"/>
      <w:iCs w:val="0"/>
      <w:smallCaps w:val="0"/>
      <w:strike w:val="0"/>
      <w:color w:val="00000A"/>
      <w:sz w:val="28"/>
      <w:szCs w:val="28"/>
      <w:u w:val="none"/>
    </w:rPr>
  </w:style>
  <w:style w:type="character" w:customStyle="1" w:styleId="3">
    <w:name w:val="Основной текст (3)_"/>
    <w:basedOn w:val="a0"/>
    <w:link w:val="30"/>
    <w:rsid w:val="00E4484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E44840"/>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E44840"/>
    <w:rPr>
      <w:rFonts w:ascii="Times New Roman" w:eastAsia="Times New Roman" w:hAnsi="Times New Roman" w:cs="Times New Roman"/>
      <w:b w:val="0"/>
      <w:bCs w:val="0"/>
      <w:i w:val="0"/>
      <w:iCs w:val="0"/>
      <w:smallCaps w:val="0"/>
      <w:strike w:val="0"/>
      <w:color w:val="00000A"/>
      <w:sz w:val="28"/>
      <w:szCs w:val="28"/>
      <w:u w:val="none"/>
    </w:rPr>
  </w:style>
  <w:style w:type="character" w:customStyle="1" w:styleId="21">
    <w:name w:val="Колонтитул (2)_"/>
    <w:basedOn w:val="a0"/>
    <w:link w:val="22"/>
    <w:rsid w:val="00E4484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E44840"/>
    <w:rPr>
      <w:rFonts w:ascii="Times New Roman" w:eastAsia="Times New Roman" w:hAnsi="Times New Roman" w:cs="Times New Roman"/>
      <w:b/>
      <w:bCs/>
      <w:i w:val="0"/>
      <w:iCs w:val="0"/>
      <w:smallCaps w:val="0"/>
      <w:strike w:val="0"/>
      <w:color w:val="00000A"/>
      <w:sz w:val="28"/>
      <w:szCs w:val="28"/>
      <w:u w:val="none"/>
    </w:rPr>
  </w:style>
  <w:style w:type="character" w:customStyle="1" w:styleId="4">
    <w:name w:val="Основной текст (4)_"/>
    <w:basedOn w:val="a0"/>
    <w:link w:val="40"/>
    <w:rsid w:val="00E44840"/>
    <w:rPr>
      <w:rFonts w:ascii="Times New Roman" w:eastAsia="Times New Roman" w:hAnsi="Times New Roman" w:cs="Times New Roman"/>
      <w:b w:val="0"/>
      <w:bCs w:val="0"/>
      <w:i w:val="0"/>
      <w:iCs w:val="0"/>
      <w:smallCaps w:val="0"/>
      <w:strike w:val="0"/>
      <w:sz w:val="16"/>
      <w:szCs w:val="16"/>
      <w:u w:val="none"/>
    </w:rPr>
  </w:style>
  <w:style w:type="character" w:customStyle="1" w:styleId="aa">
    <w:name w:val="Колонтитул_"/>
    <w:basedOn w:val="a0"/>
    <w:link w:val="ab"/>
    <w:rsid w:val="00E44840"/>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E44840"/>
    <w:pPr>
      <w:ind w:left="930"/>
    </w:pPr>
    <w:rPr>
      <w:rFonts w:ascii="Times New Roman" w:eastAsia="Times New Roman" w:hAnsi="Times New Roman" w:cs="Times New Roman"/>
    </w:rPr>
  </w:style>
  <w:style w:type="paragraph" w:customStyle="1" w:styleId="a4">
    <w:name w:val="Подпись к картинке"/>
    <w:basedOn w:val="a"/>
    <w:link w:val="a3"/>
    <w:rsid w:val="00E44840"/>
    <w:pPr>
      <w:jc w:val="center"/>
    </w:pPr>
    <w:rPr>
      <w:rFonts w:ascii="Times New Roman" w:eastAsia="Times New Roman" w:hAnsi="Times New Roman" w:cs="Times New Roman"/>
      <w:b/>
      <w:bCs/>
      <w:sz w:val="28"/>
      <w:szCs w:val="28"/>
    </w:rPr>
  </w:style>
  <w:style w:type="paragraph" w:customStyle="1" w:styleId="1">
    <w:name w:val="Основной текст1"/>
    <w:basedOn w:val="a"/>
    <w:link w:val="a5"/>
    <w:rsid w:val="00E44840"/>
    <w:pPr>
      <w:ind w:firstLine="400"/>
    </w:pPr>
    <w:rPr>
      <w:rFonts w:ascii="Times New Roman" w:eastAsia="Times New Roman" w:hAnsi="Times New Roman" w:cs="Times New Roman"/>
      <w:color w:val="00000A"/>
      <w:sz w:val="28"/>
      <w:szCs w:val="28"/>
    </w:rPr>
  </w:style>
  <w:style w:type="paragraph" w:customStyle="1" w:styleId="30">
    <w:name w:val="Основной текст (3)"/>
    <w:basedOn w:val="a"/>
    <w:link w:val="3"/>
    <w:rsid w:val="00E44840"/>
    <w:pPr>
      <w:spacing w:after="300"/>
      <w:ind w:left="5460"/>
    </w:pPr>
    <w:rPr>
      <w:rFonts w:ascii="Times New Roman" w:eastAsia="Times New Roman" w:hAnsi="Times New Roman" w:cs="Times New Roman"/>
      <w:sz w:val="20"/>
      <w:szCs w:val="20"/>
    </w:rPr>
  </w:style>
  <w:style w:type="paragraph" w:customStyle="1" w:styleId="a7">
    <w:name w:val="Подпись к таблице"/>
    <w:basedOn w:val="a"/>
    <w:link w:val="a6"/>
    <w:rsid w:val="00E44840"/>
    <w:rPr>
      <w:rFonts w:ascii="Times New Roman" w:eastAsia="Times New Roman" w:hAnsi="Times New Roman" w:cs="Times New Roman"/>
    </w:rPr>
  </w:style>
  <w:style w:type="paragraph" w:customStyle="1" w:styleId="a9">
    <w:name w:val="Другое"/>
    <w:basedOn w:val="a"/>
    <w:link w:val="a8"/>
    <w:rsid w:val="00E44840"/>
    <w:pPr>
      <w:ind w:firstLine="400"/>
    </w:pPr>
    <w:rPr>
      <w:rFonts w:ascii="Times New Roman" w:eastAsia="Times New Roman" w:hAnsi="Times New Roman" w:cs="Times New Roman"/>
      <w:color w:val="00000A"/>
      <w:sz w:val="28"/>
      <w:szCs w:val="28"/>
    </w:rPr>
  </w:style>
  <w:style w:type="paragraph" w:customStyle="1" w:styleId="22">
    <w:name w:val="Колонтитул (2)"/>
    <w:basedOn w:val="a"/>
    <w:link w:val="21"/>
    <w:rsid w:val="00E44840"/>
    <w:rPr>
      <w:rFonts w:ascii="Times New Roman" w:eastAsia="Times New Roman" w:hAnsi="Times New Roman" w:cs="Times New Roman"/>
      <w:sz w:val="20"/>
      <w:szCs w:val="20"/>
    </w:rPr>
  </w:style>
  <w:style w:type="paragraph" w:customStyle="1" w:styleId="11">
    <w:name w:val="Заголовок №1"/>
    <w:basedOn w:val="a"/>
    <w:link w:val="10"/>
    <w:rsid w:val="00E44840"/>
    <w:pPr>
      <w:ind w:firstLine="720"/>
      <w:outlineLvl w:val="0"/>
    </w:pPr>
    <w:rPr>
      <w:rFonts w:ascii="Times New Roman" w:eastAsia="Times New Roman" w:hAnsi="Times New Roman" w:cs="Times New Roman"/>
      <w:b/>
      <w:bCs/>
      <w:color w:val="00000A"/>
      <w:sz w:val="28"/>
      <w:szCs w:val="28"/>
    </w:rPr>
  </w:style>
  <w:style w:type="paragraph" w:customStyle="1" w:styleId="40">
    <w:name w:val="Основной текст (4)"/>
    <w:basedOn w:val="a"/>
    <w:link w:val="4"/>
    <w:rsid w:val="00E44840"/>
    <w:pPr>
      <w:ind w:left="590"/>
    </w:pPr>
    <w:rPr>
      <w:rFonts w:ascii="Times New Roman" w:eastAsia="Times New Roman" w:hAnsi="Times New Roman" w:cs="Times New Roman"/>
      <w:sz w:val="16"/>
      <w:szCs w:val="16"/>
    </w:rPr>
  </w:style>
  <w:style w:type="paragraph" w:customStyle="1" w:styleId="ab">
    <w:name w:val="Колонтитул"/>
    <w:basedOn w:val="a"/>
    <w:link w:val="aa"/>
    <w:rsid w:val="00E4484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hyperlink" Target="http://www.dsns.gov.ua/ua/Metodichni-materiali.html"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ec.europa.eu/echo/what/humanitarian-aid/eu-aid-volunteers_en"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ec.europa.eu/echo/what/humanitarian-aid/eu-aid-volunteers_en"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eader" Target="header7.xml"/><Relationship Id="rId27" Type="http://schemas.openxmlformats.org/officeDocument/2006/relationships/hyperlink" Target="http://www.dsns.gov.ua/ua/Metodichni-materia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10820</Words>
  <Characters>61677</Characters>
  <Application>Microsoft Office Word</Application>
  <DocSecurity>0</DocSecurity>
  <Lines>513</Lines>
  <Paragraphs>144</Paragraphs>
  <ScaleCrop>false</ScaleCrop>
  <Company/>
  <LinksUpToDate>false</LinksUpToDate>
  <CharactersWithSpaces>72353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Робоча група</dc:title>
  <dc:creator>Олег</dc:creator>
  <cp:lastModifiedBy>Олег</cp:lastModifiedBy>
  <cp:revision>2</cp:revision>
  <dcterms:created xsi:type="dcterms:W3CDTF">2021-09-13T13:05:00Z</dcterms:created>
  <dcterms:modified xsi:type="dcterms:W3CDTF">2021-09-13T13:05:00Z</dcterms:modified>
</cp:coreProperties>
</file>