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jc w:val="center"/>
        <w:rPr>
          <w:rFonts w:eastAsia="Times New Roman"/>
          <w:lang w:val="uk-UA"/>
        </w:rPr>
      </w:pPr>
      <w:r>
        <w:rPr>
          <w:rFonts w:eastAsia="Times New Roman"/>
          <w:noProof/>
          <w:lang w:val="uk-UA"/>
        </w:rPr>
        <w:fldChar w:fldCharType="begin"/>
      </w:r>
      <w:r>
        <w:rPr>
          <w:rFonts w:eastAsia="Times New Roman"/>
          <w:noProof/>
          <w:lang w:val="uk-UA"/>
        </w:rPr>
        <w:instrText xml:space="preserve"> INCLUDEPICTURE  \d "http://school.isuo.org/images/emblem.gif" \* MERGEFORMATINET </w:instrText>
      </w:r>
      <w:r>
        <w:rPr>
          <w:rFonts w:eastAsia="Times New Roman"/>
          <w:noProof/>
          <w:lang w:val="uk-UA"/>
        </w:rPr>
        <w:fldChar w:fldCharType="separate"/>
      </w:r>
      <w:r>
        <w:rPr>
          <w:rFonts w:eastAsia="Times New Roman"/>
          <w:noProof/>
          <w:lang w:val="uk-UA"/>
        </w:rPr>
        <w:drawing>
          <wp:inline distT="0" distB="0" distL="0" distR="0">
            <wp:extent cx="763270" cy="1046480"/>
            <wp:effectExtent l="0" t="0" r="1143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3270" cy="1046480"/>
                    </a:xfrm>
                    <a:prstGeom prst="rect">
                      <a:avLst/>
                    </a:prstGeom>
                    <a:noFill/>
                    <a:ln>
                      <a:noFill/>
                    </a:ln>
                  </pic:spPr>
                </pic:pic>
              </a:graphicData>
            </a:graphic>
          </wp:inline>
        </w:drawing>
      </w:r>
      <w:r>
        <w:rPr>
          <w:rFonts w:eastAsia="Times New Roman"/>
          <w:noProof/>
          <w:lang w:val="uk-UA"/>
        </w:rPr>
        <w:fldChar w:fldCharType="end"/>
      </w:r>
    </w:p>
    <w:p w:rsidR="00000000" w:rsidRDefault="00000000">
      <w:pPr>
        <w:jc w:val="center"/>
        <w:rPr>
          <w:b/>
          <w:sz w:val="28"/>
          <w:szCs w:val="28"/>
          <w:lang w:val="uk-UA"/>
        </w:rPr>
      </w:pPr>
      <w:r>
        <w:rPr>
          <w:b/>
          <w:sz w:val="28"/>
          <w:szCs w:val="28"/>
          <w:lang w:val="uk-UA"/>
        </w:rPr>
        <w:t>УКРАЇНА</w:t>
      </w:r>
    </w:p>
    <w:p w:rsidR="00000000" w:rsidRDefault="00000000">
      <w:pPr>
        <w:jc w:val="center"/>
        <w:outlineLvl w:val="0"/>
        <w:rPr>
          <w:b/>
          <w:sz w:val="28"/>
          <w:szCs w:val="28"/>
          <w:lang w:val="uk-UA"/>
        </w:rPr>
      </w:pPr>
      <w:r>
        <w:rPr>
          <w:b/>
          <w:sz w:val="28"/>
          <w:szCs w:val="28"/>
          <w:lang w:val="uk-UA"/>
        </w:rPr>
        <w:t>РАДЕХІВСЬКА МІСЬКА РАДА</w:t>
      </w:r>
    </w:p>
    <w:p w:rsidR="00000000" w:rsidRDefault="00000000">
      <w:pPr>
        <w:jc w:val="center"/>
        <w:outlineLvl w:val="0"/>
        <w:rPr>
          <w:b/>
          <w:sz w:val="28"/>
          <w:szCs w:val="28"/>
          <w:lang w:val="uk-UA"/>
        </w:rPr>
      </w:pPr>
      <w:r>
        <w:rPr>
          <w:b/>
          <w:sz w:val="28"/>
          <w:szCs w:val="28"/>
          <w:lang w:val="uk-UA"/>
        </w:rPr>
        <w:t xml:space="preserve"> ЛЬВІВСЬКОЇ ОБЛАСТІ</w:t>
      </w:r>
    </w:p>
    <w:p w:rsidR="00000000" w:rsidRDefault="00000000">
      <w:pPr>
        <w:jc w:val="center"/>
        <w:rPr>
          <w:b/>
          <w:sz w:val="32"/>
          <w:szCs w:val="32"/>
          <w:lang w:val="uk-UA"/>
        </w:rPr>
      </w:pPr>
      <w:r>
        <w:rPr>
          <w:b/>
          <w:sz w:val="32"/>
          <w:szCs w:val="32"/>
          <w:lang w:val="uk-UA"/>
        </w:rPr>
        <w:t xml:space="preserve">Відділ організації діяльності закладів освіти </w:t>
      </w:r>
    </w:p>
    <w:p w:rsidR="00000000" w:rsidRDefault="00000000">
      <w:pPr>
        <w:jc w:val="center"/>
        <w:rPr>
          <w:b/>
          <w:sz w:val="32"/>
          <w:szCs w:val="32"/>
          <w:lang w:val="uk-UA"/>
        </w:rPr>
      </w:pPr>
      <w:r>
        <w:rPr>
          <w:b/>
          <w:sz w:val="32"/>
          <w:szCs w:val="32"/>
          <w:lang w:val="uk-UA"/>
        </w:rPr>
        <w:t>Радехівської міської ради</w:t>
      </w:r>
    </w:p>
    <w:p w:rsidR="00000000" w:rsidRDefault="00000000">
      <w:pPr>
        <w:rPr>
          <w:sz w:val="28"/>
          <w:szCs w:val="28"/>
          <w:lang w:val="uk-UA"/>
        </w:rPr>
      </w:pPr>
    </w:p>
    <w:p w:rsidR="00000000" w:rsidRDefault="00000000">
      <w:pPr>
        <w:jc w:val="center"/>
        <w:rPr>
          <w:b/>
          <w:sz w:val="28"/>
          <w:szCs w:val="28"/>
          <w:lang w:val="uk-UA"/>
        </w:rPr>
      </w:pPr>
      <w:r>
        <w:rPr>
          <w:b/>
          <w:sz w:val="28"/>
          <w:szCs w:val="28"/>
          <w:lang w:val="uk-UA"/>
        </w:rPr>
        <w:t xml:space="preserve">БИШІВСЬКА ЗОШ І-ІІІ ст. </w:t>
      </w:r>
    </w:p>
    <w:p w:rsidR="00000000" w:rsidRDefault="00000000">
      <w:pPr>
        <w:jc w:val="center"/>
        <w:rPr>
          <w:sz w:val="28"/>
          <w:szCs w:val="28"/>
          <w:lang w:val="uk-UA"/>
        </w:rPr>
      </w:pPr>
    </w:p>
    <w:p w:rsidR="00000000" w:rsidRDefault="00000000">
      <w:pPr>
        <w:jc w:val="center"/>
        <w:rPr>
          <w:sz w:val="28"/>
          <w:szCs w:val="28"/>
          <w:lang w:val="uk-UA"/>
        </w:rPr>
      </w:pPr>
      <w:r>
        <w:rPr>
          <w:sz w:val="28"/>
          <w:szCs w:val="28"/>
          <w:lang w:val="uk-UA"/>
        </w:rPr>
        <w:t>НАКАЗ</w:t>
      </w:r>
    </w:p>
    <w:p w:rsidR="00000000" w:rsidRDefault="00000000">
      <w:pPr>
        <w:jc w:val="both"/>
        <w:rPr>
          <w:sz w:val="28"/>
          <w:szCs w:val="28"/>
          <w:lang w:val="uk-UA"/>
        </w:rPr>
      </w:pPr>
      <w:r>
        <w:rPr>
          <w:sz w:val="28"/>
          <w:szCs w:val="28"/>
          <w:lang w:val="uk-UA"/>
        </w:rPr>
        <w:tab/>
      </w:r>
    </w:p>
    <w:tbl>
      <w:tblPr>
        <w:tblW w:w="0" w:type="auto"/>
        <w:jc w:val="center"/>
        <w:tblLook w:val="01E0" w:firstRow="1" w:lastRow="1" w:firstColumn="1" w:lastColumn="1" w:noHBand="0" w:noVBand="0"/>
      </w:tblPr>
      <w:tblGrid>
        <w:gridCol w:w="3095"/>
        <w:gridCol w:w="3096"/>
        <w:gridCol w:w="3096"/>
      </w:tblGrid>
      <w:tr w:rsidR="00000000">
        <w:trPr>
          <w:jc w:val="center"/>
        </w:trPr>
        <w:tc>
          <w:tcPr>
            <w:tcW w:w="3095" w:type="dxa"/>
            <w:hideMark/>
          </w:tcPr>
          <w:p w:rsidR="00000000" w:rsidRDefault="00000000">
            <w:pPr>
              <w:pStyle w:val="a6"/>
              <w:tabs>
                <w:tab w:val="left" w:pos="4680"/>
                <w:tab w:val="left" w:pos="6804"/>
              </w:tabs>
              <w:jc w:val="both"/>
              <w:rPr>
                <w:b w:val="0"/>
                <w:color w:val="000000"/>
                <w:sz w:val="28"/>
                <w:szCs w:val="28"/>
              </w:rPr>
            </w:pPr>
            <w:r>
              <w:rPr>
                <w:b w:val="0"/>
                <w:color w:val="000000"/>
                <w:sz w:val="28"/>
                <w:szCs w:val="28"/>
              </w:rPr>
              <w:t xml:space="preserve">«01» </w:t>
            </w:r>
            <w:r w:rsidR="00BB6B1E">
              <w:rPr>
                <w:b w:val="0"/>
                <w:color w:val="000000"/>
                <w:sz w:val="28"/>
                <w:szCs w:val="28"/>
                <w:lang w:val="uk-UA"/>
              </w:rPr>
              <w:t>вересня</w:t>
            </w:r>
            <w:r>
              <w:rPr>
                <w:b w:val="0"/>
                <w:color w:val="000000"/>
                <w:sz w:val="28"/>
                <w:szCs w:val="28"/>
              </w:rPr>
              <w:t xml:space="preserve"> 202</w:t>
            </w:r>
            <w:r w:rsidR="00BB6B1E">
              <w:rPr>
                <w:b w:val="0"/>
                <w:color w:val="000000"/>
                <w:sz w:val="28"/>
                <w:szCs w:val="28"/>
                <w:lang w:val="uk-UA"/>
              </w:rPr>
              <w:t>3</w:t>
            </w:r>
            <w:r>
              <w:rPr>
                <w:b w:val="0"/>
                <w:color w:val="000000"/>
                <w:sz w:val="28"/>
                <w:szCs w:val="28"/>
              </w:rPr>
              <w:t xml:space="preserve"> </w:t>
            </w:r>
          </w:p>
        </w:tc>
        <w:tc>
          <w:tcPr>
            <w:tcW w:w="3096" w:type="dxa"/>
            <w:hideMark/>
          </w:tcPr>
          <w:p w:rsidR="00000000" w:rsidRDefault="00000000">
            <w:pPr>
              <w:pStyle w:val="a6"/>
              <w:tabs>
                <w:tab w:val="left" w:pos="4680"/>
                <w:tab w:val="left" w:pos="6804"/>
              </w:tabs>
              <w:rPr>
                <w:b w:val="0"/>
                <w:color w:val="000000"/>
                <w:sz w:val="28"/>
                <w:szCs w:val="28"/>
              </w:rPr>
            </w:pPr>
            <w:r>
              <w:rPr>
                <w:b w:val="0"/>
                <w:color w:val="000000"/>
                <w:sz w:val="28"/>
                <w:szCs w:val="28"/>
              </w:rPr>
              <w:t>Бишів</w:t>
            </w:r>
          </w:p>
        </w:tc>
        <w:tc>
          <w:tcPr>
            <w:tcW w:w="3096" w:type="dxa"/>
            <w:hideMark/>
          </w:tcPr>
          <w:p w:rsidR="00000000" w:rsidRDefault="00000000">
            <w:pPr>
              <w:pStyle w:val="a6"/>
              <w:tabs>
                <w:tab w:val="left" w:pos="4680"/>
                <w:tab w:val="left" w:pos="6804"/>
              </w:tabs>
              <w:jc w:val="right"/>
              <w:rPr>
                <w:b w:val="0"/>
                <w:color w:val="000000"/>
                <w:sz w:val="28"/>
                <w:szCs w:val="28"/>
              </w:rPr>
            </w:pPr>
            <w:r>
              <w:rPr>
                <w:b w:val="0"/>
                <w:color w:val="000000"/>
                <w:sz w:val="28"/>
                <w:szCs w:val="28"/>
              </w:rPr>
              <w:t xml:space="preserve">№ _________ </w:t>
            </w:r>
          </w:p>
        </w:tc>
      </w:tr>
    </w:tbl>
    <w:p w:rsidR="00000000" w:rsidRDefault="00000000">
      <w:pPr>
        <w:pStyle w:val="a3"/>
        <w:rPr>
          <w:sz w:val="28"/>
          <w:szCs w:val="28"/>
          <w:lang w:val="uk-UA"/>
        </w:rPr>
      </w:pPr>
      <w:r>
        <w:rPr>
          <w:sz w:val="28"/>
          <w:szCs w:val="28"/>
          <w:lang w:val="uk-UA"/>
        </w:rPr>
        <w:t>Про зарахування дітей</w:t>
      </w:r>
      <w:r>
        <w:rPr>
          <w:sz w:val="28"/>
          <w:szCs w:val="28"/>
          <w:lang w:val="uk-UA"/>
        </w:rPr>
        <w:br/>
        <w:t xml:space="preserve">до </w:t>
      </w:r>
      <w:r w:rsidR="00BB6B1E">
        <w:rPr>
          <w:sz w:val="28"/>
          <w:szCs w:val="28"/>
          <w:lang w:val="uk-UA"/>
        </w:rPr>
        <w:t xml:space="preserve">1 класу </w:t>
      </w:r>
      <w:proofErr w:type="spellStart"/>
      <w:r>
        <w:rPr>
          <w:sz w:val="28"/>
          <w:szCs w:val="28"/>
          <w:lang w:val="uk-UA"/>
        </w:rPr>
        <w:t>Бишівської</w:t>
      </w:r>
      <w:proofErr w:type="spellEnd"/>
      <w:r>
        <w:rPr>
          <w:sz w:val="28"/>
          <w:szCs w:val="28"/>
          <w:lang w:val="uk-UA"/>
        </w:rPr>
        <w:t xml:space="preserve"> ЗОШ І-ІІІ ст.</w:t>
      </w:r>
    </w:p>
    <w:p w:rsidR="00000000" w:rsidRDefault="00000000">
      <w:pPr>
        <w:pStyle w:val="a3"/>
        <w:ind w:firstLine="600"/>
        <w:rPr>
          <w:lang w:val="uk-UA"/>
        </w:rPr>
      </w:pPr>
      <w:r>
        <w:rPr>
          <w:sz w:val="28"/>
          <w:szCs w:val="28"/>
          <w:lang w:val="uk-UA"/>
        </w:rPr>
        <w:t xml:space="preserve">Відповідно до </w:t>
      </w:r>
      <w:r w:rsidR="00BB6B1E">
        <w:rPr>
          <w:sz w:val="28"/>
          <w:szCs w:val="28"/>
          <w:lang w:val="uk-UA"/>
        </w:rPr>
        <w:t>частини другої ст. 9</w:t>
      </w:r>
      <w:r>
        <w:rPr>
          <w:sz w:val="28"/>
          <w:szCs w:val="28"/>
          <w:lang w:val="uk-UA"/>
        </w:rPr>
        <w:t xml:space="preserve"> Закону України «Про загальну середню освіту», наказу МОН України від 16.04.2018р. №</w:t>
      </w:r>
      <w:r w:rsidR="00BB6B1E">
        <w:rPr>
          <w:sz w:val="28"/>
          <w:szCs w:val="28"/>
          <w:lang w:val="uk-UA"/>
        </w:rPr>
        <w:t xml:space="preserve"> </w:t>
      </w:r>
      <w:r>
        <w:rPr>
          <w:sz w:val="28"/>
          <w:szCs w:val="28"/>
          <w:lang w:val="uk-UA"/>
        </w:rPr>
        <w:t>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та на підставі заяв батьків, медичних карток, копій свідоцтва про народження дітей</w:t>
      </w:r>
    </w:p>
    <w:p w:rsidR="00000000" w:rsidRDefault="00000000">
      <w:pPr>
        <w:pStyle w:val="a3"/>
        <w:rPr>
          <w:sz w:val="28"/>
          <w:szCs w:val="28"/>
          <w:lang w:val="uk-UA"/>
        </w:rPr>
      </w:pPr>
      <w:r>
        <w:rPr>
          <w:sz w:val="28"/>
          <w:szCs w:val="28"/>
          <w:lang w:val="uk-UA"/>
        </w:rPr>
        <w:t>НАКАЗУЮ:</w:t>
      </w:r>
    </w:p>
    <w:p w:rsidR="00BB6B1E" w:rsidRDefault="00000000" w:rsidP="00BB6B1E">
      <w:pPr>
        <w:pStyle w:val="a3"/>
        <w:numPr>
          <w:ilvl w:val="0"/>
          <w:numId w:val="1"/>
        </w:numPr>
        <w:spacing w:before="0" w:beforeAutospacing="0" w:after="0" w:afterAutospacing="0"/>
        <w:ind w:left="958" w:hanging="357"/>
        <w:rPr>
          <w:sz w:val="28"/>
          <w:szCs w:val="28"/>
          <w:lang w:val="uk-UA"/>
        </w:rPr>
      </w:pPr>
      <w:r>
        <w:rPr>
          <w:sz w:val="28"/>
          <w:szCs w:val="28"/>
          <w:lang w:val="uk-UA"/>
        </w:rPr>
        <w:t>Зарахувати до складу учнів 1-го класу:</w:t>
      </w:r>
      <w:r>
        <w:rPr>
          <w:sz w:val="28"/>
          <w:szCs w:val="28"/>
          <w:lang w:val="uk-UA"/>
        </w:rPr>
        <w:br/>
      </w:r>
      <w:proofErr w:type="spellStart"/>
      <w:r w:rsidR="00BB6B1E">
        <w:rPr>
          <w:sz w:val="28"/>
          <w:szCs w:val="28"/>
          <w:lang w:val="uk-UA"/>
        </w:rPr>
        <w:t>Волянчука</w:t>
      </w:r>
      <w:proofErr w:type="spellEnd"/>
      <w:r w:rsidR="00BB6B1E">
        <w:rPr>
          <w:sz w:val="28"/>
          <w:szCs w:val="28"/>
          <w:lang w:val="uk-UA"/>
        </w:rPr>
        <w:t xml:space="preserve"> Остапа Андрійовича</w:t>
      </w:r>
      <w:r>
        <w:rPr>
          <w:sz w:val="28"/>
          <w:szCs w:val="28"/>
          <w:lang w:val="uk-UA"/>
        </w:rPr>
        <w:t>,</w:t>
      </w:r>
      <w:r>
        <w:rPr>
          <w:sz w:val="28"/>
          <w:szCs w:val="28"/>
          <w:lang w:val="uk-UA"/>
        </w:rPr>
        <w:br/>
      </w:r>
      <w:proofErr w:type="spellStart"/>
      <w:r w:rsidR="00BB6B1E">
        <w:rPr>
          <w:sz w:val="28"/>
          <w:szCs w:val="28"/>
          <w:lang w:val="uk-UA"/>
        </w:rPr>
        <w:t>Іваниковича</w:t>
      </w:r>
      <w:proofErr w:type="spellEnd"/>
      <w:r w:rsidR="00BB6B1E">
        <w:rPr>
          <w:sz w:val="28"/>
          <w:szCs w:val="28"/>
          <w:lang w:val="uk-UA"/>
        </w:rPr>
        <w:t xml:space="preserve"> Святослава Богдановича</w:t>
      </w:r>
      <w:r>
        <w:rPr>
          <w:sz w:val="28"/>
          <w:szCs w:val="28"/>
          <w:lang w:val="uk-UA"/>
        </w:rPr>
        <w:t>,</w:t>
      </w:r>
      <w:r>
        <w:rPr>
          <w:sz w:val="28"/>
          <w:szCs w:val="28"/>
          <w:lang w:val="uk-UA"/>
        </w:rPr>
        <w:br/>
      </w:r>
      <w:proofErr w:type="spellStart"/>
      <w:r w:rsidR="00BB6B1E">
        <w:rPr>
          <w:sz w:val="28"/>
          <w:szCs w:val="28"/>
          <w:lang w:val="uk-UA"/>
        </w:rPr>
        <w:t>Клебаника</w:t>
      </w:r>
      <w:proofErr w:type="spellEnd"/>
      <w:r w:rsidR="00BB6B1E">
        <w:rPr>
          <w:sz w:val="28"/>
          <w:szCs w:val="28"/>
          <w:lang w:val="uk-UA"/>
        </w:rPr>
        <w:t xml:space="preserve"> Артема Миколайовича</w:t>
      </w:r>
      <w:r>
        <w:rPr>
          <w:sz w:val="28"/>
          <w:szCs w:val="28"/>
          <w:lang w:val="uk-UA"/>
        </w:rPr>
        <w:t>,</w:t>
      </w:r>
      <w:r>
        <w:rPr>
          <w:sz w:val="28"/>
          <w:szCs w:val="28"/>
          <w:lang w:val="uk-UA"/>
        </w:rPr>
        <w:br/>
      </w:r>
      <w:r w:rsidR="00BB6B1E">
        <w:rPr>
          <w:sz w:val="28"/>
          <w:szCs w:val="28"/>
          <w:lang w:val="uk-UA"/>
        </w:rPr>
        <w:t>Ковальського Матвія Романовича</w:t>
      </w:r>
      <w:r>
        <w:rPr>
          <w:sz w:val="28"/>
          <w:szCs w:val="28"/>
          <w:lang w:val="uk-UA"/>
        </w:rPr>
        <w:t>,</w:t>
      </w:r>
      <w:r>
        <w:rPr>
          <w:sz w:val="28"/>
          <w:szCs w:val="28"/>
          <w:lang w:val="uk-UA"/>
        </w:rPr>
        <w:br/>
      </w:r>
      <w:proofErr w:type="spellStart"/>
      <w:r w:rsidR="00BB6B1E">
        <w:rPr>
          <w:sz w:val="28"/>
          <w:szCs w:val="28"/>
          <w:lang w:val="uk-UA"/>
        </w:rPr>
        <w:t>Окіса</w:t>
      </w:r>
      <w:proofErr w:type="spellEnd"/>
      <w:r w:rsidR="00BB6B1E">
        <w:rPr>
          <w:sz w:val="28"/>
          <w:szCs w:val="28"/>
          <w:lang w:val="uk-UA"/>
        </w:rPr>
        <w:t xml:space="preserve"> Сергія Васильовича</w:t>
      </w:r>
      <w:r>
        <w:rPr>
          <w:sz w:val="28"/>
          <w:szCs w:val="28"/>
          <w:lang w:val="uk-UA"/>
        </w:rPr>
        <w:t>,</w:t>
      </w:r>
      <w:r>
        <w:rPr>
          <w:sz w:val="28"/>
          <w:szCs w:val="28"/>
          <w:lang w:val="uk-UA"/>
        </w:rPr>
        <w:br/>
      </w:r>
      <w:proofErr w:type="spellStart"/>
      <w:r w:rsidR="00BB6B1E">
        <w:rPr>
          <w:sz w:val="28"/>
          <w:szCs w:val="28"/>
          <w:lang w:val="uk-UA"/>
        </w:rPr>
        <w:t>Орищина</w:t>
      </w:r>
      <w:proofErr w:type="spellEnd"/>
      <w:r w:rsidR="00BB6B1E">
        <w:rPr>
          <w:sz w:val="28"/>
          <w:szCs w:val="28"/>
          <w:lang w:val="uk-UA"/>
        </w:rPr>
        <w:t xml:space="preserve"> Назарія Володимировича,</w:t>
      </w:r>
    </w:p>
    <w:p w:rsidR="00BB6B1E" w:rsidRDefault="00BB6B1E" w:rsidP="00BB6B1E">
      <w:pPr>
        <w:pStyle w:val="a3"/>
        <w:spacing w:before="0" w:beforeAutospacing="0" w:after="0" w:afterAutospacing="0"/>
        <w:ind w:left="958"/>
        <w:rPr>
          <w:sz w:val="28"/>
          <w:szCs w:val="28"/>
          <w:lang w:val="uk-UA"/>
        </w:rPr>
      </w:pPr>
      <w:r>
        <w:rPr>
          <w:sz w:val="28"/>
          <w:szCs w:val="28"/>
          <w:lang w:val="uk-UA"/>
        </w:rPr>
        <w:t>Свистун Марту Євгенівну,</w:t>
      </w:r>
    </w:p>
    <w:p w:rsidR="00000000" w:rsidRDefault="00BB6B1E" w:rsidP="00BB6B1E">
      <w:pPr>
        <w:pStyle w:val="a3"/>
        <w:spacing w:before="0" w:beforeAutospacing="0" w:after="0" w:afterAutospacing="0"/>
        <w:rPr>
          <w:sz w:val="28"/>
          <w:szCs w:val="28"/>
          <w:lang w:val="uk-UA"/>
        </w:rPr>
      </w:pPr>
      <w:r>
        <w:rPr>
          <w:sz w:val="28"/>
          <w:szCs w:val="28"/>
          <w:lang w:val="uk-UA"/>
        </w:rPr>
        <w:tab/>
        <w:t xml:space="preserve">    </w:t>
      </w:r>
      <w:proofErr w:type="spellStart"/>
      <w:r>
        <w:rPr>
          <w:sz w:val="28"/>
          <w:szCs w:val="28"/>
          <w:lang w:val="uk-UA"/>
        </w:rPr>
        <w:t>Стиранівського</w:t>
      </w:r>
      <w:proofErr w:type="spellEnd"/>
      <w:r>
        <w:rPr>
          <w:sz w:val="28"/>
          <w:szCs w:val="28"/>
          <w:lang w:val="uk-UA"/>
        </w:rPr>
        <w:t xml:space="preserve"> Тараса Володимировича.</w:t>
      </w:r>
    </w:p>
    <w:p w:rsidR="00000000" w:rsidRDefault="00000000" w:rsidP="00BB6B1E">
      <w:pPr>
        <w:pStyle w:val="a3"/>
        <w:spacing w:before="0" w:beforeAutospacing="0" w:after="0" w:afterAutospacing="0"/>
        <w:ind w:left="601"/>
        <w:rPr>
          <w:sz w:val="28"/>
          <w:szCs w:val="28"/>
          <w:lang w:val="uk-UA"/>
        </w:rPr>
      </w:pPr>
      <w:r>
        <w:rPr>
          <w:sz w:val="28"/>
          <w:szCs w:val="28"/>
          <w:lang w:val="uk-UA"/>
        </w:rPr>
        <w:t xml:space="preserve">2. Відповідальність за організацію виконання наказу покласти на заступника директора з навчально-виховної роботи Сологуб Оксану Іванівну </w:t>
      </w:r>
    </w:p>
    <w:p w:rsidR="00000000" w:rsidRDefault="00000000" w:rsidP="00BB6B1E">
      <w:pPr>
        <w:pStyle w:val="a3"/>
        <w:spacing w:before="0" w:beforeAutospacing="0" w:after="0" w:afterAutospacing="0"/>
        <w:ind w:left="601"/>
        <w:rPr>
          <w:sz w:val="28"/>
          <w:szCs w:val="28"/>
          <w:lang w:val="uk-UA"/>
        </w:rPr>
      </w:pPr>
      <w:r>
        <w:rPr>
          <w:sz w:val="28"/>
          <w:szCs w:val="28"/>
          <w:lang w:val="uk-UA"/>
        </w:rPr>
        <w:t>3. Контроль за виконанням наказу залишаю за собою.</w:t>
      </w:r>
    </w:p>
    <w:p w:rsidR="00000000" w:rsidRDefault="00000000">
      <w:pPr>
        <w:rPr>
          <w:rFonts w:eastAsia="Times New Roman"/>
          <w:sz w:val="28"/>
          <w:szCs w:val="28"/>
          <w:lang w:val="uk-UA"/>
        </w:rPr>
      </w:pPr>
    </w:p>
    <w:p w:rsidR="00000000" w:rsidRDefault="00000000">
      <w:pPr>
        <w:divId w:val="1636258590"/>
        <w:rPr>
          <w:rFonts w:eastAsia="Times New Roman"/>
          <w:sz w:val="28"/>
          <w:szCs w:val="28"/>
          <w:lang w:val="uk-UA"/>
        </w:rPr>
      </w:pPr>
      <w:r>
        <w:rPr>
          <w:rFonts w:eastAsia="Times New Roman"/>
          <w:sz w:val="28"/>
          <w:szCs w:val="28"/>
          <w:lang w:val="uk-UA"/>
        </w:rPr>
        <w:t>Директор школи</w:t>
      </w:r>
      <w:r w:rsidR="00BB6B1E">
        <w:rPr>
          <w:rFonts w:eastAsia="Times New Roman"/>
          <w:sz w:val="28"/>
          <w:szCs w:val="28"/>
          <w:lang w:val="uk-UA"/>
        </w:rPr>
        <w:tab/>
      </w:r>
      <w:r w:rsidR="00BB6B1E">
        <w:rPr>
          <w:rFonts w:eastAsia="Times New Roman"/>
          <w:sz w:val="28"/>
          <w:szCs w:val="28"/>
          <w:lang w:val="uk-UA"/>
        </w:rPr>
        <w:tab/>
      </w:r>
      <w:r w:rsidR="00BB6B1E">
        <w:rPr>
          <w:rFonts w:eastAsia="Times New Roman"/>
          <w:sz w:val="28"/>
          <w:szCs w:val="28"/>
          <w:lang w:val="uk-UA"/>
        </w:rPr>
        <w:tab/>
      </w:r>
      <w:r w:rsidR="00BB6B1E">
        <w:rPr>
          <w:rFonts w:eastAsia="Times New Roman"/>
          <w:sz w:val="28"/>
          <w:szCs w:val="28"/>
          <w:lang w:val="uk-UA"/>
        </w:rPr>
        <w:tab/>
      </w:r>
      <w:r w:rsidR="00BB6B1E">
        <w:rPr>
          <w:rFonts w:eastAsia="Times New Roman"/>
          <w:sz w:val="28"/>
          <w:szCs w:val="28"/>
          <w:lang w:val="uk-UA"/>
        </w:rPr>
        <w:tab/>
        <w:t>Надія ЖЕРУХА</w:t>
      </w:r>
    </w:p>
    <w:p w:rsidR="00385BF2" w:rsidRDefault="00385BF2">
      <w:pPr>
        <w:jc w:val="right"/>
        <w:rPr>
          <w:rFonts w:eastAsia="Times New Roman"/>
          <w:sz w:val="28"/>
          <w:szCs w:val="28"/>
          <w:lang w:val="uk-UA"/>
        </w:rPr>
      </w:pPr>
    </w:p>
    <w:sectPr w:rsidR="00385B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A3A91"/>
    <w:multiLevelType w:val="hybridMultilevel"/>
    <w:tmpl w:val="658C2F68"/>
    <w:lvl w:ilvl="0" w:tplc="2DF0B97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16cid:durableId="93625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B6B1E"/>
    <w:rsid w:val="00385BF2"/>
    <w:rsid w:val="00BB6B1E"/>
    <w:rsid w:val="00BE13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E0A54"/>
  <w15:chartTrackingRefBased/>
  <w15:docId w15:val="{62636839-E1AE-FF4C-8798-3AA3BF98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style>
  <w:style w:type="paragraph" w:styleId="a4">
    <w:name w:val="Balloon Text"/>
    <w:basedOn w:val="a"/>
    <w:link w:val="a5"/>
    <w:uiPriority w:val="99"/>
    <w:semiHidden/>
    <w:unhideWhenUsed/>
    <w:rPr>
      <w:rFonts w:ascii="Tahoma" w:hAnsi="Tahoma" w:cs="Tahoma"/>
      <w:sz w:val="16"/>
      <w:szCs w:val="16"/>
    </w:rPr>
  </w:style>
  <w:style w:type="character" w:customStyle="1" w:styleId="a5">
    <w:name w:val="Текст выноски Знак"/>
    <w:basedOn w:val="a0"/>
    <w:link w:val="a4"/>
    <w:uiPriority w:val="99"/>
    <w:semiHidden/>
    <w:locked/>
    <w:rPr>
      <w:rFonts w:ascii="Tahoma" w:eastAsiaTheme="minorEastAsia" w:hAnsi="Tahoma" w:cs="Tahoma" w:hint="default"/>
      <w:sz w:val="16"/>
      <w:szCs w:val="16"/>
    </w:rPr>
  </w:style>
  <w:style w:type="paragraph" w:customStyle="1" w:styleId="a6">
    <w:name w:val="заголов"/>
    <w:basedOn w:val="a"/>
    <w:uiPriority w:val="99"/>
    <w:semiHidden/>
    <w:pPr>
      <w:widowControl w:val="0"/>
      <w:suppressAutoHyphens/>
      <w:jc w:val="center"/>
    </w:pPr>
    <w:rPr>
      <w:rFonts w:eastAsia="Lucida Sans Unicode"/>
      <w:b/>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2585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chool.isuo.org/images/emblem.gif"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Надія Жеруха</cp:lastModifiedBy>
  <cp:revision>2</cp:revision>
  <dcterms:created xsi:type="dcterms:W3CDTF">2023-08-31T13:27:00Z</dcterms:created>
  <dcterms:modified xsi:type="dcterms:W3CDTF">2023-08-31T13:27:00Z</dcterms:modified>
</cp:coreProperties>
</file>