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A6" w:rsidRPr="00B120A6" w:rsidRDefault="00B120A6" w:rsidP="00B120A6">
      <w:pPr>
        <w:pStyle w:val="1"/>
        <w:shd w:val="clear" w:color="auto" w:fill="auto"/>
        <w:spacing w:before="0"/>
        <w:ind w:right="20"/>
        <w:jc w:val="center"/>
        <w:rPr>
          <w:b/>
          <w:sz w:val="36"/>
          <w:szCs w:val="28"/>
        </w:rPr>
      </w:pPr>
      <w:r w:rsidRPr="00B120A6">
        <w:rPr>
          <w:b/>
          <w:sz w:val="36"/>
          <w:szCs w:val="28"/>
        </w:rPr>
        <w:t>Завдання закладу на 2017-2018 навчальний рік</w:t>
      </w:r>
    </w:p>
    <w:p w:rsidR="00B120A6" w:rsidRDefault="00B120A6" w:rsidP="00B120A6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</w:p>
    <w:p w:rsidR="00B120A6" w:rsidRDefault="00B120A6" w:rsidP="00B120A6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B120A6">
        <w:rPr>
          <w:sz w:val="28"/>
          <w:szCs w:val="28"/>
        </w:rPr>
        <w:t xml:space="preserve">Проаналізувавши стан викладання, рівень знань та вихованості учнів за 2016-2017н.р., діяльність </w:t>
      </w:r>
      <w:proofErr w:type="spellStart"/>
      <w:r w:rsidRPr="00B120A6">
        <w:rPr>
          <w:sz w:val="28"/>
          <w:szCs w:val="28"/>
        </w:rPr>
        <w:t>педколективу</w:t>
      </w:r>
      <w:proofErr w:type="spellEnd"/>
      <w:r w:rsidRPr="00B120A6">
        <w:rPr>
          <w:sz w:val="28"/>
          <w:szCs w:val="28"/>
        </w:rPr>
        <w:t xml:space="preserve"> в 2017-2018н.р. направити на розв'язання наступних пріоритетних завдань школи:</w:t>
      </w:r>
    </w:p>
    <w:p w:rsidR="00B120A6" w:rsidRPr="00B120A6" w:rsidRDefault="00B120A6" w:rsidP="00B120A6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</w:p>
    <w:p w:rsidR="00B120A6" w:rsidRDefault="00B120A6" w:rsidP="00B120A6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ind w:right="40"/>
        <w:rPr>
          <w:i w:val="0"/>
          <w:sz w:val="28"/>
          <w:szCs w:val="28"/>
        </w:rPr>
      </w:pPr>
      <w:r w:rsidRPr="00B120A6">
        <w:rPr>
          <w:i w:val="0"/>
          <w:sz w:val="28"/>
          <w:szCs w:val="28"/>
        </w:rPr>
        <w:t>Продовжити реалізацію проекту «Нова українська школа», Державного стандарту початкової загальної освіти: створити належні умови для організації навчально-виховного процесу в 9 класі за новим Державним стандартом базової і повної загальної середньої освіти.</w:t>
      </w:r>
    </w:p>
    <w:p w:rsidR="00B120A6" w:rsidRPr="00B120A6" w:rsidRDefault="00B120A6" w:rsidP="00B120A6">
      <w:pPr>
        <w:pStyle w:val="3"/>
        <w:shd w:val="clear" w:color="auto" w:fill="auto"/>
        <w:tabs>
          <w:tab w:val="left" w:pos="0"/>
        </w:tabs>
        <w:ind w:right="40" w:firstLine="0"/>
        <w:rPr>
          <w:i w:val="0"/>
          <w:sz w:val="28"/>
          <w:szCs w:val="28"/>
        </w:rPr>
      </w:pPr>
    </w:p>
    <w:p w:rsidR="00B120A6" w:rsidRDefault="00B120A6" w:rsidP="00B120A6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ind w:right="40"/>
        <w:rPr>
          <w:i w:val="0"/>
          <w:sz w:val="28"/>
          <w:szCs w:val="28"/>
        </w:rPr>
      </w:pPr>
      <w:r w:rsidRPr="00B120A6">
        <w:rPr>
          <w:i w:val="0"/>
          <w:sz w:val="28"/>
          <w:szCs w:val="28"/>
        </w:rPr>
        <w:t>Чітко дотримуватись методичних рекомендацій МОН України щодо контролю та оцінювання якості знань учнів та спрощення програми навчання у початковій школі.</w:t>
      </w:r>
    </w:p>
    <w:p w:rsidR="00B120A6" w:rsidRPr="00B120A6" w:rsidRDefault="00B120A6" w:rsidP="00B120A6">
      <w:pPr>
        <w:pStyle w:val="3"/>
        <w:shd w:val="clear" w:color="auto" w:fill="auto"/>
        <w:tabs>
          <w:tab w:val="left" w:pos="0"/>
        </w:tabs>
        <w:ind w:right="40" w:firstLine="0"/>
        <w:rPr>
          <w:i w:val="0"/>
          <w:sz w:val="28"/>
          <w:szCs w:val="28"/>
        </w:rPr>
      </w:pPr>
    </w:p>
    <w:p w:rsidR="00B120A6" w:rsidRDefault="00B120A6" w:rsidP="00B120A6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ind w:right="40"/>
        <w:rPr>
          <w:i w:val="0"/>
          <w:sz w:val="28"/>
          <w:szCs w:val="28"/>
        </w:rPr>
      </w:pPr>
      <w:r w:rsidRPr="00B120A6">
        <w:rPr>
          <w:i w:val="0"/>
          <w:sz w:val="28"/>
          <w:szCs w:val="28"/>
        </w:rPr>
        <w:t xml:space="preserve">Створити умови для поліпшення якості освітніх послуг, особистісної реалізації змісту освіти, індивідуалізації навчання, забезпечення практичної спрямованості освіти шляхом залучення найкращого педагогічного досвіду, розвитку й оптимального використання матеріально-технічної бази школи, якісної організації </w:t>
      </w:r>
      <w:proofErr w:type="spellStart"/>
      <w:r w:rsidRPr="00B120A6">
        <w:rPr>
          <w:i w:val="0"/>
          <w:sz w:val="28"/>
          <w:szCs w:val="28"/>
        </w:rPr>
        <w:t>допрофільного</w:t>
      </w:r>
      <w:proofErr w:type="spellEnd"/>
      <w:r w:rsidRPr="00B120A6">
        <w:rPr>
          <w:i w:val="0"/>
          <w:sz w:val="28"/>
          <w:szCs w:val="28"/>
        </w:rPr>
        <w:t xml:space="preserve"> й профільного навчання, ефективної співпраці з вищими на</w:t>
      </w:r>
      <w:r w:rsidRPr="00B120A6">
        <w:rPr>
          <w:i w:val="0"/>
          <w:sz w:val="28"/>
          <w:szCs w:val="28"/>
        </w:rPr>
        <w:softHyphen/>
        <w:t>вчальними закладами</w:t>
      </w:r>
      <w:r>
        <w:rPr>
          <w:i w:val="0"/>
          <w:sz w:val="28"/>
          <w:szCs w:val="28"/>
        </w:rPr>
        <w:t>.</w:t>
      </w:r>
    </w:p>
    <w:p w:rsidR="00B120A6" w:rsidRDefault="00B120A6" w:rsidP="00B120A6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ind w:right="40"/>
        <w:rPr>
          <w:i w:val="0"/>
          <w:color w:val="auto"/>
          <w:sz w:val="28"/>
          <w:szCs w:val="28"/>
        </w:rPr>
      </w:pPr>
      <w:r w:rsidRPr="00B120A6">
        <w:rPr>
          <w:i w:val="0"/>
          <w:sz w:val="28"/>
          <w:szCs w:val="28"/>
        </w:rPr>
        <w:t xml:space="preserve">Впроваджувати в практику роботи </w:t>
      </w:r>
      <w:r w:rsidRPr="00B120A6">
        <w:rPr>
          <w:i w:val="0"/>
          <w:color w:val="auto"/>
          <w:sz w:val="28"/>
          <w:szCs w:val="28"/>
        </w:rPr>
        <w:t>проект</w:t>
      </w:r>
      <w:r>
        <w:rPr>
          <w:i w:val="0"/>
          <w:color w:val="auto"/>
          <w:sz w:val="28"/>
          <w:szCs w:val="28"/>
        </w:rPr>
        <w:t xml:space="preserve"> </w:t>
      </w:r>
      <w:r w:rsidRPr="00B120A6">
        <w:rPr>
          <w:i w:val="0"/>
          <w:color w:val="auto"/>
          <w:sz w:val="28"/>
          <w:szCs w:val="28"/>
        </w:rPr>
        <w:t>«Школа</w:t>
      </w:r>
      <w:r w:rsidRPr="00B120A6">
        <w:rPr>
          <w:i w:val="0"/>
          <w:sz w:val="28"/>
          <w:szCs w:val="28"/>
          <w:shd w:val="clear" w:color="auto" w:fill="FFFFFF"/>
        </w:rPr>
        <w:t xml:space="preserve"> – </w:t>
      </w:r>
      <w:r w:rsidRPr="00B120A6">
        <w:rPr>
          <w:i w:val="0"/>
          <w:color w:val="auto"/>
          <w:sz w:val="28"/>
          <w:szCs w:val="28"/>
        </w:rPr>
        <w:t>екологічного виховання та</w:t>
      </w:r>
      <w:r>
        <w:rPr>
          <w:i w:val="0"/>
          <w:color w:val="auto"/>
          <w:sz w:val="28"/>
          <w:szCs w:val="28"/>
        </w:rPr>
        <w:t xml:space="preserve"> природоохоронної роботи</w:t>
      </w:r>
      <w:r w:rsidRPr="00B120A6">
        <w:rPr>
          <w:i w:val="0"/>
          <w:color w:val="auto"/>
          <w:sz w:val="28"/>
          <w:szCs w:val="28"/>
        </w:rPr>
        <w:t>»</w:t>
      </w:r>
    </w:p>
    <w:p w:rsidR="00B120A6" w:rsidRPr="00B120A6" w:rsidRDefault="00B120A6" w:rsidP="00B120A6">
      <w:pPr>
        <w:pStyle w:val="3"/>
        <w:shd w:val="clear" w:color="auto" w:fill="auto"/>
        <w:tabs>
          <w:tab w:val="left" w:pos="380"/>
        </w:tabs>
        <w:ind w:left="284" w:right="40" w:firstLine="0"/>
        <w:rPr>
          <w:i w:val="0"/>
          <w:color w:val="auto"/>
          <w:sz w:val="28"/>
          <w:szCs w:val="28"/>
        </w:rPr>
      </w:pPr>
    </w:p>
    <w:p w:rsidR="00B120A6" w:rsidRDefault="00B120A6" w:rsidP="00B120A6">
      <w:pPr>
        <w:pStyle w:val="3"/>
        <w:numPr>
          <w:ilvl w:val="0"/>
          <w:numId w:val="2"/>
        </w:numPr>
        <w:shd w:val="clear" w:color="auto" w:fill="auto"/>
        <w:tabs>
          <w:tab w:val="left" w:pos="375"/>
        </w:tabs>
        <w:ind w:right="40"/>
        <w:rPr>
          <w:i w:val="0"/>
          <w:sz w:val="28"/>
          <w:szCs w:val="28"/>
        </w:rPr>
      </w:pPr>
      <w:r w:rsidRPr="00B120A6">
        <w:rPr>
          <w:i w:val="0"/>
          <w:sz w:val="28"/>
          <w:szCs w:val="28"/>
        </w:rPr>
        <w:t>Забезпечити умови якісної підготовки учнів до зовнішнього незалежного оцінювання.</w:t>
      </w:r>
    </w:p>
    <w:p w:rsidR="00B120A6" w:rsidRPr="00B120A6" w:rsidRDefault="00B120A6" w:rsidP="00B120A6">
      <w:pPr>
        <w:pStyle w:val="3"/>
        <w:shd w:val="clear" w:color="auto" w:fill="auto"/>
        <w:tabs>
          <w:tab w:val="left" w:pos="375"/>
        </w:tabs>
        <w:ind w:right="40" w:firstLine="0"/>
        <w:rPr>
          <w:i w:val="0"/>
          <w:sz w:val="28"/>
          <w:szCs w:val="28"/>
        </w:rPr>
      </w:pPr>
    </w:p>
    <w:p w:rsidR="00B120A6" w:rsidRPr="00B120A6" w:rsidRDefault="00B120A6" w:rsidP="00B120A6">
      <w:pPr>
        <w:pStyle w:val="3"/>
        <w:numPr>
          <w:ilvl w:val="0"/>
          <w:numId w:val="2"/>
        </w:numPr>
        <w:shd w:val="clear" w:color="auto" w:fill="auto"/>
        <w:tabs>
          <w:tab w:val="left" w:pos="385"/>
        </w:tabs>
        <w:ind w:right="40"/>
        <w:rPr>
          <w:i w:val="0"/>
          <w:sz w:val="28"/>
          <w:szCs w:val="28"/>
        </w:rPr>
      </w:pPr>
      <w:r w:rsidRPr="00B120A6">
        <w:rPr>
          <w:i w:val="0"/>
          <w:sz w:val="28"/>
          <w:szCs w:val="28"/>
        </w:rPr>
        <w:t>Організувати навчально-виховний процес і забезпечити відповідні умови для</w:t>
      </w:r>
      <w:r>
        <w:rPr>
          <w:i w:val="0"/>
          <w:sz w:val="28"/>
          <w:szCs w:val="28"/>
        </w:rPr>
        <w:t xml:space="preserve"> </w:t>
      </w:r>
      <w:r w:rsidRPr="00B120A6">
        <w:rPr>
          <w:i w:val="0"/>
          <w:sz w:val="28"/>
          <w:szCs w:val="28"/>
        </w:rPr>
        <w:t>індивідуального та інклюзивного навчання дітей і молоді, які потребують корекції фізичного та розумового розвитку.</w:t>
      </w:r>
    </w:p>
    <w:p w:rsidR="00B120A6" w:rsidRPr="00B120A6" w:rsidRDefault="00B120A6" w:rsidP="00B120A6">
      <w:pPr>
        <w:pStyle w:val="3"/>
        <w:shd w:val="clear" w:color="auto" w:fill="auto"/>
        <w:tabs>
          <w:tab w:val="left" w:pos="385"/>
        </w:tabs>
        <w:ind w:right="40" w:firstLine="0"/>
        <w:rPr>
          <w:i w:val="0"/>
          <w:sz w:val="28"/>
          <w:szCs w:val="28"/>
        </w:rPr>
      </w:pPr>
    </w:p>
    <w:p w:rsidR="00B120A6" w:rsidRDefault="00B120A6" w:rsidP="00B120A6">
      <w:pPr>
        <w:pStyle w:val="3"/>
        <w:numPr>
          <w:ilvl w:val="0"/>
          <w:numId w:val="2"/>
        </w:numPr>
        <w:shd w:val="clear" w:color="auto" w:fill="auto"/>
        <w:tabs>
          <w:tab w:val="left" w:pos="385"/>
        </w:tabs>
        <w:ind w:right="40"/>
        <w:rPr>
          <w:i w:val="0"/>
          <w:sz w:val="28"/>
          <w:szCs w:val="28"/>
        </w:rPr>
      </w:pPr>
      <w:r w:rsidRPr="00B120A6">
        <w:rPr>
          <w:i w:val="0"/>
          <w:sz w:val="28"/>
          <w:szCs w:val="28"/>
        </w:rPr>
        <w:t>Забезпечити стовідсоткове оволодіння інформаційно-комунікаційними технологіями</w:t>
      </w:r>
      <w:r>
        <w:rPr>
          <w:i w:val="0"/>
          <w:sz w:val="28"/>
          <w:szCs w:val="28"/>
        </w:rPr>
        <w:t xml:space="preserve"> </w:t>
      </w:r>
      <w:r w:rsidRPr="00B120A6">
        <w:rPr>
          <w:i w:val="0"/>
          <w:sz w:val="28"/>
          <w:szCs w:val="28"/>
        </w:rPr>
        <w:t xml:space="preserve"> всіма педагогами відповідно до нового Державного стандарту базової та повної загальної </w:t>
      </w:r>
      <w:r>
        <w:rPr>
          <w:i w:val="0"/>
          <w:sz w:val="28"/>
          <w:szCs w:val="28"/>
        </w:rPr>
        <w:t xml:space="preserve"> </w:t>
      </w:r>
      <w:r w:rsidRPr="00B120A6">
        <w:rPr>
          <w:i w:val="0"/>
          <w:sz w:val="28"/>
          <w:szCs w:val="28"/>
        </w:rPr>
        <w:t xml:space="preserve">середньої освіти </w:t>
      </w:r>
      <w:r>
        <w:rPr>
          <w:i w:val="0"/>
          <w:sz w:val="28"/>
          <w:szCs w:val="28"/>
        </w:rPr>
        <w:t xml:space="preserve"> </w:t>
      </w:r>
      <w:r w:rsidRPr="00B120A6">
        <w:rPr>
          <w:i w:val="0"/>
          <w:sz w:val="28"/>
          <w:szCs w:val="28"/>
        </w:rPr>
        <w:t xml:space="preserve">й </w:t>
      </w:r>
      <w:r>
        <w:rPr>
          <w:i w:val="0"/>
          <w:sz w:val="28"/>
          <w:szCs w:val="28"/>
        </w:rPr>
        <w:t xml:space="preserve"> </w:t>
      </w:r>
      <w:r w:rsidRPr="00B120A6">
        <w:rPr>
          <w:i w:val="0"/>
          <w:sz w:val="28"/>
          <w:szCs w:val="28"/>
        </w:rPr>
        <w:t xml:space="preserve">нових </w:t>
      </w:r>
      <w:r>
        <w:rPr>
          <w:i w:val="0"/>
          <w:sz w:val="28"/>
          <w:szCs w:val="28"/>
        </w:rPr>
        <w:t xml:space="preserve"> </w:t>
      </w:r>
      <w:r w:rsidRPr="00B120A6">
        <w:rPr>
          <w:i w:val="0"/>
          <w:sz w:val="28"/>
          <w:szCs w:val="28"/>
        </w:rPr>
        <w:t>навчальних програм для 9</w:t>
      </w:r>
      <w:r>
        <w:rPr>
          <w:i w:val="0"/>
          <w:sz w:val="28"/>
          <w:szCs w:val="28"/>
        </w:rPr>
        <w:t>-</w:t>
      </w:r>
      <w:r w:rsidRPr="00B120A6">
        <w:rPr>
          <w:i w:val="0"/>
          <w:sz w:val="28"/>
          <w:szCs w:val="28"/>
        </w:rPr>
        <w:t>го класу.</w:t>
      </w:r>
    </w:p>
    <w:p w:rsidR="00B120A6" w:rsidRPr="00B120A6" w:rsidRDefault="00B120A6" w:rsidP="00B120A6">
      <w:pPr>
        <w:pStyle w:val="3"/>
        <w:shd w:val="clear" w:color="auto" w:fill="auto"/>
        <w:tabs>
          <w:tab w:val="left" w:pos="385"/>
        </w:tabs>
        <w:ind w:right="40" w:firstLine="0"/>
        <w:rPr>
          <w:i w:val="0"/>
          <w:sz w:val="28"/>
          <w:szCs w:val="28"/>
        </w:rPr>
      </w:pPr>
    </w:p>
    <w:p w:rsidR="00B120A6" w:rsidRDefault="00B120A6" w:rsidP="00B120A6">
      <w:pPr>
        <w:pStyle w:val="3"/>
        <w:numPr>
          <w:ilvl w:val="0"/>
          <w:numId w:val="2"/>
        </w:numPr>
        <w:shd w:val="clear" w:color="auto" w:fill="auto"/>
        <w:tabs>
          <w:tab w:val="left" w:pos="366"/>
        </w:tabs>
        <w:ind w:right="40"/>
        <w:rPr>
          <w:i w:val="0"/>
          <w:sz w:val="28"/>
          <w:szCs w:val="28"/>
        </w:rPr>
      </w:pPr>
      <w:r w:rsidRPr="00B120A6">
        <w:rPr>
          <w:i w:val="0"/>
          <w:sz w:val="28"/>
          <w:szCs w:val="28"/>
        </w:rPr>
        <w:t xml:space="preserve">Забезпечити створення </w:t>
      </w:r>
      <w:proofErr w:type="spellStart"/>
      <w:r w:rsidRPr="00B120A6">
        <w:rPr>
          <w:i w:val="0"/>
          <w:sz w:val="28"/>
          <w:szCs w:val="28"/>
        </w:rPr>
        <w:t>здоров'язбережувального</w:t>
      </w:r>
      <w:proofErr w:type="spellEnd"/>
      <w:r w:rsidRPr="00B120A6">
        <w:rPr>
          <w:i w:val="0"/>
          <w:sz w:val="28"/>
          <w:szCs w:val="28"/>
        </w:rPr>
        <w:t xml:space="preserve"> середовища шляхом упровадження</w:t>
      </w:r>
      <w:r>
        <w:rPr>
          <w:i w:val="0"/>
          <w:sz w:val="28"/>
          <w:szCs w:val="28"/>
        </w:rPr>
        <w:t xml:space="preserve"> </w:t>
      </w:r>
      <w:proofErr w:type="spellStart"/>
      <w:r w:rsidRPr="00B120A6">
        <w:rPr>
          <w:i w:val="0"/>
          <w:sz w:val="28"/>
          <w:szCs w:val="28"/>
        </w:rPr>
        <w:t>здоров'язбережувальних</w:t>
      </w:r>
      <w:proofErr w:type="spellEnd"/>
      <w:r w:rsidRPr="00B120A6">
        <w:rPr>
          <w:i w:val="0"/>
          <w:sz w:val="28"/>
          <w:szCs w:val="28"/>
        </w:rPr>
        <w:t xml:space="preserve"> технологій навчання й виховання, дотримання санітарно-гігієнічного режиму, упровадження ефективних методів впливу з метою формування в</w:t>
      </w:r>
      <w:r>
        <w:rPr>
          <w:i w:val="0"/>
          <w:sz w:val="28"/>
          <w:szCs w:val="28"/>
        </w:rPr>
        <w:t xml:space="preserve"> </w:t>
      </w:r>
      <w:r w:rsidRPr="00B120A6">
        <w:rPr>
          <w:i w:val="0"/>
          <w:sz w:val="28"/>
          <w:szCs w:val="28"/>
        </w:rPr>
        <w:t>учнів та їхніх батьків цінності здоров'я; культивувати знання про здоров'я, створити умови для запобігання негативним звичкам, дитячій бездоглядності, підлітковій</w:t>
      </w:r>
      <w:r>
        <w:rPr>
          <w:i w:val="0"/>
          <w:sz w:val="28"/>
          <w:szCs w:val="28"/>
        </w:rPr>
        <w:t xml:space="preserve"> </w:t>
      </w:r>
      <w:r w:rsidRPr="00B120A6">
        <w:rPr>
          <w:i w:val="0"/>
          <w:sz w:val="28"/>
          <w:szCs w:val="28"/>
        </w:rPr>
        <w:t xml:space="preserve"> злочинності.</w:t>
      </w:r>
    </w:p>
    <w:p w:rsidR="00B120A6" w:rsidRPr="00B120A6" w:rsidRDefault="00B120A6" w:rsidP="00B120A6">
      <w:pPr>
        <w:pStyle w:val="3"/>
        <w:shd w:val="clear" w:color="auto" w:fill="auto"/>
        <w:tabs>
          <w:tab w:val="left" w:pos="366"/>
        </w:tabs>
        <w:ind w:right="40" w:firstLine="0"/>
        <w:rPr>
          <w:i w:val="0"/>
          <w:sz w:val="28"/>
          <w:szCs w:val="28"/>
        </w:rPr>
      </w:pPr>
    </w:p>
    <w:p w:rsidR="00B120A6" w:rsidRPr="00B120A6" w:rsidRDefault="00B120A6" w:rsidP="00B120A6">
      <w:pPr>
        <w:pStyle w:val="3"/>
        <w:numPr>
          <w:ilvl w:val="0"/>
          <w:numId w:val="2"/>
        </w:numPr>
        <w:shd w:val="clear" w:color="auto" w:fill="auto"/>
        <w:tabs>
          <w:tab w:val="left" w:pos="380"/>
        </w:tabs>
        <w:ind w:right="40"/>
        <w:rPr>
          <w:i w:val="0"/>
          <w:sz w:val="28"/>
          <w:szCs w:val="28"/>
        </w:rPr>
      </w:pPr>
      <w:r w:rsidRPr="00B120A6">
        <w:rPr>
          <w:i w:val="0"/>
          <w:sz w:val="28"/>
          <w:szCs w:val="28"/>
        </w:rPr>
        <w:t>Зміцнити матеріальну базу школи; забезпечити підключення всіх кабінетів з комп'ютерно-інформаційним обладнанням до мережі Інтернет.</w:t>
      </w:r>
    </w:p>
    <w:p w:rsidR="00B120A6" w:rsidRPr="00B120A6" w:rsidRDefault="00B120A6" w:rsidP="00B120A6">
      <w:pPr>
        <w:pStyle w:val="3"/>
        <w:shd w:val="clear" w:color="auto" w:fill="auto"/>
        <w:tabs>
          <w:tab w:val="left" w:pos="380"/>
        </w:tabs>
        <w:ind w:right="40" w:firstLine="0"/>
        <w:rPr>
          <w:i w:val="0"/>
          <w:sz w:val="28"/>
          <w:szCs w:val="28"/>
        </w:rPr>
      </w:pPr>
    </w:p>
    <w:p w:rsidR="00B120A6" w:rsidRDefault="00B120A6" w:rsidP="00B120A6">
      <w:pPr>
        <w:pStyle w:val="3"/>
        <w:numPr>
          <w:ilvl w:val="0"/>
          <w:numId w:val="2"/>
        </w:numPr>
        <w:shd w:val="clear" w:color="auto" w:fill="auto"/>
        <w:tabs>
          <w:tab w:val="left" w:pos="370"/>
        </w:tabs>
        <w:ind w:right="40"/>
        <w:rPr>
          <w:i w:val="0"/>
          <w:sz w:val="28"/>
          <w:szCs w:val="28"/>
        </w:rPr>
      </w:pPr>
      <w:r w:rsidRPr="00B120A6">
        <w:rPr>
          <w:i w:val="0"/>
          <w:sz w:val="28"/>
          <w:szCs w:val="28"/>
        </w:rPr>
        <w:lastRenderedPageBreak/>
        <w:t>Здійснювати системний психолого-педагогічний супровід учнів, які потребують</w:t>
      </w:r>
      <w:r>
        <w:rPr>
          <w:i w:val="0"/>
          <w:sz w:val="28"/>
          <w:szCs w:val="28"/>
        </w:rPr>
        <w:t xml:space="preserve"> </w:t>
      </w:r>
      <w:r w:rsidRPr="00B120A6">
        <w:rPr>
          <w:i w:val="0"/>
          <w:sz w:val="28"/>
          <w:szCs w:val="28"/>
        </w:rPr>
        <w:t>корекції фізичного та розумового розвитку, з метою подолання труднощів в їх навчанні та вихованні.</w:t>
      </w:r>
    </w:p>
    <w:p w:rsidR="00B120A6" w:rsidRPr="00B120A6" w:rsidRDefault="00B120A6" w:rsidP="00B120A6">
      <w:pPr>
        <w:pStyle w:val="3"/>
        <w:shd w:val="clear" w:color="auto" w:fill="auto"/>
        <w:tabs>
          <w:tab w:val="left" w:pos="370"/>
        </w:tabs>
        <w:ind w:right="40" w:firstLine="0"/>
        <w:rPr>
          <w:i w:val="0"/>
          <w:sz w:val="28"/>
          <w:szCs w:val="28"/>
        </w:rPr>
      </w:pPr>
    </w:p>
    <w:p w:rsidR="00B120A6" w:rsidRDefault="00B120A6" w:rsidP="00B120A6">
      <w:pPr>
        <w:pStyle w:val="3"/>
        <w:numPr>
          <w:ilvl w:val="0"/>
          <w:numId w:val="2"/>
        </w:numPr>
        <w:shd w:val="clear" w:color="auto" w:fill="auto"/>
        <w:tabs>
          <w:tab w:val="left" w:pos="361"/>
        </w:tabs>
        <w:ind w:right="40"/>
        <w:rPr>
          <w:i w:val="0"/>
          <w:sz w:val="28"/>
          <w:szCs w:val="28"/>
        </w:rPr>
      </w:pPr>
      <w:r w:rsidRPr="00B120A6">
        <w:rPr>
          <w:i w:val="0"/>
          <w:sz w:val="28"/>
          <w:szCs w:val="28"/>
        </w:rPr>
        <w:t xml:space="preserve">Створювати умови для формування в учнів навичок здорового способу життя шляхом упровадження </w:t>
      </w:r>
      <w:proofErr w:type="spellStart"/>
      <w:r w:rsidRPr="00B120A6">
        <w:rPr>
          <w:i w:val="0"/>
          <w:sz w:val="28"/>
          <w:szCs w:val="28"/>
        </w:rPr>
        <w:t>здоров’язбережувальних</w:t>
      </w:r>
      <w:proofErr w:type="spellEnd"/>
      <w:r w:rsidRPr="00B120A6">
        <w:rPr>
          <w:i w:val="0"/>
          <w:sz w:val="28"/>
          <w:szCs w:val="28"/>
        </w:rPr>
        <w:t xml:space="preserve"> технологій, зміцнення психологічного, фізичного,</w:t>
      </w:r>
      <w:r>
        <w:rPr>
          <w:i w:val="0"/>
          <w:sz w:val="28"/>
          <w:szCs w:val="28"/>
        </w:rPr>
        <w:t xml:space="preserve"> соціального й духовного здоров</w:t>
      </w:r>
      <w:r w:rsidRPr="00B120A6">
        <w:rPr>
          <w:i w:val="0"/>
          <w:sz w:val="28"/>
          <w:szCs w:val="28"/>
        </w:rPr>
        <w:t>'я.</w:t>
      </w:r>
    </w:p>
    <w:p w:rsidR="00B120A6" w:rsidRPr="00B120A6" w:rsidRDefault="00B120A6" w:rsidP="00B120A6">
      <w:pPr>
        <w:pStyle w:val="3"/>
        <w:shd w:val="clear" w:color="auto" w:fill="auto"/>
        <w:tabs>
          <w:tab w:val="left" w:pos="361"/>
        </w:tabs>
        <w:ind w:right="40" w:firstLine="0"/>
        <w:rPr>
          <w:i w:val="0"/>
          <w:sz w:val="28"/>
          <w:szCs w:val="28"/>
        </w:rPr>
      </w:pPr>
    </w:p>
    <w:p w:rsidR="00B120A6" w:rsidRDefault="00B120A6" w:rsidP="00B120A6">
      <w:pPr>
        <w:pStyle w:val="3"/>
        <w:numPr>
          <w:ilvl w:val="0"/>
          <w:numId w:val="2"/>
        </w:numPr>
        <w:shd w:val="clear" w:color="auto" w:fill="auto"/>
        <w:tabs>
          <w:tab w:val="left" w:pos="370"/>
        </w:tabs>
        <w:ind w:right="40"/>
        <w:rPr>
          <w:i w:val="0"/>
          <w:sz w:val="28"/>
          <w:szCs w:val="28"/>
        </w:rPr>
      </w:pPr>
      <w:r w:rsidRPr="00B120A6">
        <w:rPr>
          <w:i w:val="0"/>
          <w:sz w:val="28"/>
          <w:szCs w:val="28"/>
        </w:rPr>
        <w:t>Роботу учнівського лісництва спрямувати на виховання бережливого ставлення до природних ресурсів своєї місцевості , охорону рідкісних та зникаючих рослин та тварин, участь у природоохоронних заходах, участь учнів у науково-дослідних роботах МАН</w:t>
      </w:r>
      <w:r>
        <w:rPr>
          <w:i w:val="0"/>
          <w:sz w:val="28"/>
          <w:szCs w:val="28"/>
        </w:rPr>
        <w:t>.</w:t>
      </w:r>
    </w:p>
    <w:p w:rsidR="00B120A6" w:rsidRPr="00B120A6" w:rsidRDefault="00B120A6" w:rsidP="00B120A6">
      <w:pPr>
        <w:pStyle w:val="3"/>
        <w:shd w:val="clear" w:color="auto" w:fill="auto"/>
        <w:tabs>
          <w:tab w:val="left" w:pos="370"/>
        </w:tabs>
        <w:ind w:right="40" w:firstLine="0"/>
        <w:rPr>
          <w:i w:val="0"/>
          <w:sz w:val="28"/>
          <w:szCs w:val="28"/>
        </w:rPr>
      </w:pPr>
    </w:p>
    <w:p w:rsidR="00B120A6" w:rsidRDefault="00B120A6" w:rsidP="00B120A6">
      <w:pPr>
        <w:pStyle w:val="3"/>
        <w:numPr>
          <w:ilvl w:val="0"/>
          <w:numId w:val="2"/>
        </w:numPr>
        <w:shd w:val="clear" w:color="auto" w:fill="auto"/>
        <w:tabs>
          <w:tab w:val="left" w:pos="361"/>
        </w:tabs>
        <w:ind w:right="40"/>
        <w:rPr>
          <w:i w:val="0"/>
          <w:sz w:val="28"/>
          <w:szCs w:val="28"/>
        </w:rPr>
      </w:pPr>
      <w:r w:rsidRPr="00B120A6">
        <w:rPr>
          <w:i w:val="0"/>
          <w:sz w:val="28"/>
          <w:szCs w:val="28"/>
        </w:rPr>
        <w:t>Забезпечити спільну роботу ДНЗ «Дзвіночок» та школи з питання наступності між дошкільною освітою та початковою школою.</w:t>
      </w:r>
    </w:p>
    <w:p w:rsidR="00B120A6" w:rsidRPr="00B120A6" w:rsidRDefault="00B120A6" w:rsidP="00B120A6">
      <w:pPr>
        <w:pStyle w:val="3"/>
        <w:shd w:val="clear" w:color="auto" w:fill="auto"/>
        <w:tabs>
          <w:tab w:val="left" w:pos="361"/>
        </w:tabs>
        <w:ind w:right="40" w:firstLine="0"/>
        <w:rPr>
          <w:i w:val="0"/>
          <w:sz w:val="28"/>
          <w:szCs w:val="28"/>
        </w:rPr>
      </w:pPr>
    </w:p>
    <w:p w:rsidR="00B120A6" w:rsidRPr="00B120A6" w:rsidRDefault="00B120A6" w:rsidP="00B120A6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rPr>
          <w:i w:val="0"/>
          <w:sz w:val="28"/>
          <w:szCs w:val="28"/>
        </w:rPr>
      </w:pPr>
      <w:r w:rsidRPr="00B120A6">
        <w:rPr>
          <w:i w:val="0"/>
          <w:sz w:val="28"/>
          <w:szCs w:val="28"/>
        </w:rPr>
        <w:t>Вжити заходи для</w:t>
      </w:r>
      <w:r>
        <w:rPr>
          <w:i w:val="0"/>
          <w:sz w:val="28"/>
          <w:szCs w:val="28"/>
        </w:rPr>
        <w:t xml:space="preserve"> забезпечення збереження здоров</w:t>
      </w:r>
      <w:r w:rsidRPr="00B120A6">
        <w:rPr>
          <w:i w:val="0"/>
          <w:sz w:val="28"/>
          <w:szCs w:val="28"/>
        </w:rPr>
        <w:t>’я учнів та колективу школи.</w:t>
      </w:r>
    </w:p>
    <w:p w:rsidR="00E04BA9" w:rsidRPr="00B120A6" w:rsidRDefault="00E04BA9">
      <w:pPr>
        <w:rPr>
          <w:sz w:val="28"/>
          <w:szCs w:val="28"/>
          <w:lang w:val="uk-UA"/>
        </w:rPr>
      </w:pPr>
    </w:p>
    <w:sectPr w:rsidR="00E04BA9" w:rsidRPr="00B120A6" w:rsidSect="00B120A6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5C7D"/>
    <w:multiLevelType w:val="multilevel"/>
    <w:tmpl w:val="ECD071F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4"/>
        <w:szCs w:val="21"/>
        <w:u w:val="none"/>
        <w:lang w:val="uk-UA"/>
      </w:rPr>
    </w:lvl>
    <w:lvl w:ilvl="1">
      <w:start w:val="1"/>
      <w:numFmt w:val="none"/>
      <w:suff w:val="nothing"/>
      <w:lvlText w:val=""/>
      <w:lvlJc w:val="left"/>
      <w:pPr>
        <w:ind w:left="1004" w:hanging="360"/>
      </w:pPr>
    </w:lvl>
    <w:lvl w:ilvl="2">
      <w:start w:val="1"/>
      <w:numFmt w:val="none"/>
      <w:suff w:val="nothing"/>
      <w:lvlText w:val=""/>
      <w:lvlJc w:val="left"/>
      <w:pPr>
        <w:ind w:left="1364" w:hanging="360"/>
      </w:pPr>
    </w:lvl>
    <w:lvl w:ilvl="3">
      <w:start w:val="1"/>
      <w:numFmt w:val="none"/>
      <w:suff w:val="nothing"/>
      <w:lvlText w:val=""/>
      <w:lvlJc w:val="left"/>
      <w:pPr>
        <w:ind w:left="1724" w:hanging="360"/>
      </w:pPr>
    </w:lvl>
    <w:lvl w:ilvl="4">
      <w:start w:val="1"/>
      <w:numFmt w:val="none"/>
      <w:suff w:val="nothing"/>
      <w:lvlText w:val=""/>
      <w:lvlJc w:val="left"/>
      <w:pPr>
        <w:ind w:left="2084" w:hanging="360"/>
      </w:pPr>
    </w:lvl>
    <w:lvl w:ilvl="5">
      <w:start w:val="1"/>
      <w:numFmt w:val="none"/>
      <w:suff w:val="nothing"/>
      <w:lvlText w:val=""/>
      <w:lvlJc w:val="left"/>
      <w:pPr>
        <w:ind w:left="2444" w:hanging="360"/>
      </w:pPr>
    </w:lvl>
    <w:lvl w:ilvl="6">
      <w:start w:val="1"/>
      <w:numFmt w:val="none"/>
      <w:suff w:val="nothing"/>
      <w:lvlText w:val=""/>
      <w:lvlJc w:val="left"/>
      <w:pPr>
        <w:ind w:left="2804" w:hanging="360"/>
      </w:pPr>
    </w:lvl>
    <w:lvl w:ilvl="7">
      <w:start w:val="1"/>
      <w:numFmt w:val="none"/>
      <w:suff w:val="nothing"/>
      <w:lvlText w:val=""/>
      <w:lvlJc w:val="left"/>
      <w:pPr>
        <w:ind w:left="3164" w:hanging="360"/>
      </w:pPr>
    </w:lvl>
    <w:lvl w:ilvl="8">
      <w:start w:val="1"/>
      <w:numFmt w:val="none"/>
      <w:suff w:val="nothing"/>
      <w:lvlText w:val=""/>
      <w:lvlJc w:val="left"/>
      <w:pPr>
        <w:ind w:left="3524" w:hanging="360"/>
      </w:pPr>
    </w:lvl>
  </w:abstractNum>
  <w:abstractNum w:abstractNumId="1">
    <w:nsid w:val="7C232921"/>
    <w:multiLevelType w:val="hybridMultilevel"/>
    <w:tmpl w:val="019AA9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9"/>
  <w:displayHorizontalDrawingGridEvery w:val="2"/>
  <w:characterSpacingControl w:val="doNotCompress"/>
  <w:compat/>
  <w:rsids>
    <w:rsidRoot w:val="00B120A6"/>
    <w:rsid w:val="00B120A6"/>
    <w:rsid w:val="00E0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qFormat/>
    <w:rsid w:val="00B120A6"/>
    <w:pPr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uk-UA" w:eastAsia="ru-RU"/>
    </w:rPr>
  </w:style>
  <w:style w:type="paragraph" w:customStyle="1" w:styleId="3">
    <w:name w:val="Основной текст (3)"/>
    <w:basedOn w:val="a"/>
    <w:qFormat/>
    <w:rsid w:val="00B120A6"/>
    <w:pPr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i/>
      <w:iCs/>
      <w:color w:val="000000"/>
      <w:sz w:val="21"/>
      <w:szCs w:val="21"/>
      <w:lang w:val="uk-UA" w:eastAsia="ru-RU"/>
    </w:rPr>
  </w:style>
  <w:style w:type="paragraph" w:styleId="a3">
    <w:name w:val="List Paragraph"/>
    <w:basedOn w:val="a"/>
    <w:uiPriority w:val="34"/>
    <w:qFormat/>
    <w:rsid w:val="00B1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2567</Characters>
  <Application>Microsoft Office Word</Application>
  <DocSecurity>0</DocSecurity>
  <Lines>21</Lines>
  <Paragraphs>6</Paragraphs>
  <ScaleCrop>false</ScaleCrop>
  <Company>Grizli777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2017-12-19T09:19:00Z</dcterms:created>
  <dcterms:modified xsi:type="dcterms:W3CDTF">2017-12-19T09:26:00Z</dcterms:modified>
</cp:coreProperties>
</file>