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5E" w:rsidRPr="000C5B86" w:rsidRDefault="007D5A5E" w:rsidP="00492E89">
      <w:pPr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Програма</w:t>
      </w:r>
    </w:p>
    <w:p w:rsidR="007D5A5E" w:rsidRPr="000C5B86" w:rsidRDefault="007D5A5E" w:rsidP="00492E89">
      <w:pPr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тижня зарубіжної літератури (</w:t>
      </w:r>
      <w:r w:rsidR="00516ABE">
        <w:rPr>
          <w:rFonts w:ascii="Times New Roman" w:hAnsi="Times New Roman"/>
          <w:b/>
          <w:i/>
          <w:color w:val="000080"/>
          <w:sz w:val="32"/>
          <w:szCs w:val="32"/>
        </w:rPr>
        <w:t>21</w:t>
      </w: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.11</w:t>
      </w:r>
      <w:r>
        <w:rPr>
          <w:rFonts w:ascii="Times New Roman" w:hAnsi="Times New Roman"/>
          <w:b/>
          <w:i/>
          <w:color w:val="000080"/>
          <w:sz w:val="32"/>
          <w:szCs w:val="32"/>
        </w:rPr>
        <w:t xml:space="preserve"> </w:t>
      </w: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-</w:t>
      </w:r>
      <w:r>
        <w:rPr>
          <w:rFonts w:ascii="Times New Roman" w:hAnsi="Times New Roman"/>
          <w:b/>
          <w:i/>
          <w:color w:val="000080"/>
          <w:sz w:val="32"/>
          <w:szCs w:val="32"/>
        </w:rPr>
        <w:t xml:space="preserve"> </w:t>
      </w:r>
      <w:r w:rsidR="00516ABE">
        <w:rPr>
          <w:rFonts w:ascii="Times New Roman" w:hAnsi="Times New Roman"/>
          <w:b/>
          <w:i/>
          <w:color w:val="000080"/>
          <w:sz w:val="32"/>
          <w:szCs w:val="32"/>
        </w:rPr>
        <w:t>28</w:t>
      </w: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.</w:t>
      </w:r>
      <w:r w:rsidR="00516ABE">
        <w:rPr>
          <w:rFonts w:ascii="Times New Roman" w:hAnsi="Times New Roman"/>
          <w:b/>
          <w:i/>
          <w:color w:val="000080"/>
          <w:sz w:val="32"/>
          <w:szCs w:val="32"/>
        </w:rPr>
        <w:t>11</w:t>
      </w: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.202</w:t>
      </w:r>
      <w:r w:rsidR="00516ABE">
        <w:rPr>
          <w:rFonts w:ascii="Times New Roman" w:hAnsi="Times New Roman"/>
          <w:b/>
          <w:i/>
          <w:color w:val="000080"/>
          <w:sz w:val="32"/>
          <w:szCs w:val="32"/>
        </w:rPr>
        <w:t>2</w:t>
      </w:r>
      <w:r w:rsidRPr="000C5B86">
        <w:rPr>
          <w:rFonts w:ascii="Times New Roman" w:hAnsi="Times New Roman"/>
          <w:b/>
          <w:i/>
          <w:color w:val="000080"/>
          <w:sz w:val="32"/>
          <w:szCs w:val="32"/>
        </w:rPr>
        <w:t>)</w:t>
      </w:r>
    </w:p>
    <w:p w:rsidR="007D5A5E" w:rsidRPr="00F12D4F" w:rsidRDefault="007D5A5E" w:rsidP="00492E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ПОНЕДІЛОК  </w:t>
      </w:r>
      <w:r w:rsidR="00516AB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.11.2</w:t>
      </w:r>
      <w:r w:rsidR="00516ABE">
        <w:rPr>
          <w:rFonts w:ascii="Times New Roman" w:hAnsi="Times New Roman"/>
          <w:b/>
          <w:sz w:val="28"/>
          <w:szCs w:val="28"/>
        </w:rPr>
        <w:t>2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Відкриття Т</w:t>
      </w:r>
      <w:r w:rsidRPr="00F12D4F">
        <w:rPr>
          <w:rFonts w:ascii="Times New Roman" w:hAnsi="Times New Roman"/>
          <w:sz w:val="28"/>
          <w:szCs w:val="28"/>
        </w:rPr>
        <w:t>ижня зарубіжної л</w:t>
      </w:r>
      <w:r>
        <w:rPr>
          <w:rFonts w:ascii="Times New Roman" w:hAnsi="Times New Roman"/>
          <w:sz w:val="28"/>
          <w:szCs w:val="28"/>
        </w:rPr>
        <w:t>ітератури. Оголошення програми Т</w:t>
      </w:r>
      <w:r w:rsidRPr="00F12D4F">
        <w:rPr>
          <w:rFonts w:ascii="Times New Roman" w:hAnsi="Times New Roman"/>
          <w:sz w:val="28"/>
          <w:szCs w:val="28"/>
        </w:rPr>
        <w:t>ижня.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Брейн-ринг «Знавці зарубіжної літератури» (8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D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D4F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</w:p>
    <w:p w:rsidR="007D5A5E" w:rsidRPr="00F12D4F" w:rsidRDefault="007D5A5E" w:rsidP="00492E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ВІВТОРОК  </w:t>
      </w:r>
      <w:r w:rsidR="00516AB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.1</w:t>
      </w:r>
      <w:r w:rsidR="00516A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="00516ABE">
        <w:rPr>
          <w:rFonts w:ascii="Times New Roman" w:hAnsi="Times New Roman"/>
          <w:b/>
          <w:sz w:val="28"/>
          <w:szCs w:val="28"/>
        </w:rPr>
        <w:t>2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Літературна гра «Щасливий випадок» (8-9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Літературна вітальня «Кохання в </w:t>
      </w:r>
      <w:r>
        <w:rPr>
          <w:rFonts w:ascii="Times New Roman" w:hAnsi="Times New Roman"/>
          <w:sz w:val="28"/>
          <w:szCs w:val="28"/>
        </w:rPr>
        <w:t>житті поетів і письменників» (1</w:t>
      </w:r>
      <w:r w:rsidR="00516ABE">
        <w:rPr>
          <w:rFonts w:ascii="Times New Roman" w:hAnsi="Times New Roman"/>
          <w:sz w:val="28"/>
          <w:szCs w:val="28"/>
        </w:rPr>
        <w:t>1</w:t>
      </w:r>
      <w:r w:rsidRPr="00F1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Літературна реклама «Раджу прочитати» (7-8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</w:p>
    <w:p w:rsidR="007D5A5E" w:rsidRPr="00F12D4F" w:rsidRDefault="007D5A5E" w:rsidP="00492E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СЕРЕДА   2</w:t>
      </w:r>
      <w:r w:rsidR="00516AB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</w:t>
      </w:r>
      <w:r w:rsidR="00516A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="00516ABE">
        <w:rPr>
          <w:rFonts w:ascii="Times New Roman" w:hAnsi="Times New Roman"/>
          <w:b/>
          <w:sz w:val="28"/>
          <w:szCs w:val="28"/>
        </w:rPr>
        <w:t>2</w:t>
      </w:r>
      <w:r w:rsidRPr="00F12D4F">
        <w:rPr>
          <w:rFonts w:ascii="Times New Roman" w:hAnsi="Times New Roman"/>
          <w:b/>
          <w:sz w:val="28"/>
          <w:szCs w:val="28"/>
        </w:rPr>
        <w:t xml:space="preserve"> 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Літературний турнір «Її величність казка» (5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Урок-подорож «Веселі барви зарубіжної літератури» (7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Літературна вікторина за творчістю Р. Кіплінга (6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</w:p>
    <w:p w:rsidR="007D5A5E" w:rsidRDefault="007D5A5E" w:rsidP="00492E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   </w:t>
      </w:r>
      <w:r w:rsidR="00516ABE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.1</w:t>
      </w:r>
      <w:r w:rsidR="00516A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="00516A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Конкурс читці</w:t>
      </w:r>
      <w:r>
        <w:rPr>
          <w:rFonts w:ascii="Times New Roman" w:hAnsi="Times New Roman"/>
          <w:sz w:val="28"/>
          <w:szCs w:val="28"/>
        </w:rPr>
        <w:t>в «Краса поетичного слова» (5-1</w:t>
      </w:r>
      <w:r w:rsidR="00516ABE">
        <w:rPr>
          <w:rFonts w:ascii="Times New Roman" w:hAnsi="Times New Roman"/>
          <w:sz w:val="28"/>
          <w:szCs w:val="28"/>
        </w:rPr>
        <w:t>1</w:t>
      </w:r>
      <w:r w:rsidRPr="00F1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Цикл вікторин «Шанувальн</w:t>
      </w:r>
      <w:r>
        <w:rPr>
          <w:rFonts w:ascii="Times New Roman" w:hAnsi="Times New Roman"/>
          <w:sz w:val="28"/>
          <w:szCs w:val="28"/>
        </w:rPr>
        <w:t>ики зарубіжної літератури» (7-1</w:t>
      </w:r>
      <w:r w:rsidR="00516ABE">
        <w:rPr>
          <w:rFonts w:ascii="Times New Roman" w:hAnsi="Times New Roman"/>
          <w:sz w:val="28"/>
          <w:szCs w:val="28"/>
        </w:rPr>
        <w:t>1</w:t>
      </w:r>
      <w:r w:rsidRPr="00F1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Віртуальна подорож «Сторінками вивчених творів</w:t>
      </w:r>
      <w:r>
        <w:rPr>
          <w:rFonts w:ascii="Times New Roman" w:hAnsi="Times New Roman"/>
          <w:sz w:val="28"/>
          <w:szCs w:val="28"/>
        </w:rPr>
        <w:t xml:space="preserve"> античної літератури» (8-1</w:t>
      </w:r>
      <w:r w:rsidR="00516A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A5E" w:rsidRPr="00F12D4F" w:rsidRDefault="007D5A5E" w:rsidP="00492E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П’ЯТНИЦЯ    </w:t>
      </w:r>
      <w:r w:rsidR="00516ABE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.1</w:t>
      </w:r>
      <w:r w:rsidR="00516A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="00516ABE">
        <w:rPr>
          <w:rFonts w:ascii="Times New Roman" w:hAnsi="Times New Roman"/>
          <w:b/>
          <w:sz w:val="28"/>
          <w:szCs w:val="28"/>
        </w:rPr>
        <w:t>2</w:t>
      </w:r>
    </w:p>
    <w:p w:rsidR="007D5A5E" w:rsidRPr="00F12D4F" w:rsidRDefault="007D5A5E" w:rsidP="00F12D4F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Виставка малюнків «Ст</w:t>
      </w:r>
      <w:r>
        <w:rPr>
          <w:rFonts w:ascii="Times New Roman" w:hAnsi="Times New Roman"/>
          <w:sz w:val="28"/>
          <w:szCs w:val="28"/>
        </w:rPr>
        <w:t>орінками улюблених книжок» (1-1</w:t>
      </w:r>
      <w:r w:rsidR="00516ABE">
        <w:rPr>
          <w:rFonts w:ascii="Times New Roman" w:hAnsi="Times New Roman"/>
          <w:sz w:val="28"/>
          <w:szCs w:val="28"/>
        </w:rPr>
        <w:t>1</w:t>
      </w:r>
      <w:r w:rsidRPr="00F1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Pr="00F12D4F" w:rsidRDefault="007D5A5E" w:rsidP="00F12D4F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Літературна вікторина за повістю </w:t>
      </w:r>
      <w:proofErr w:type="spellStart"/>
      <w:r w:rsidRPr="00F12D4F">
        <w:rPr>
          <w:rFonts w:ascii="Times New Roman" w:hAnsi="Times New Roman"/>
          <w:sz w:val="28"/>
          <w:szCs w:val="28"/>
        </w:rPr>
        <w:t>Ч.Діккенса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 «Різдвяна пісня </w:t>
      </w:r>
    </w:p>
    <w:p w:rsidR="007D5A5E" w:rsidRPr="00F12D4F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у прозі» (6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Default="007D5A5E" w:rsidP="00492E89">
      <w:pPr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 xml:space="preserve">Вікторина «Дивовижний світ книг» (6-7 </w:t>
      </w:r>
      <w:proofErr w:type="spellStart"/>
      <w:r w:rsidRPr="00F12D4F">
        <w:rPr>
          <w:rFonts w:ascii="Times New Roman" w:hAnsi="Times New Roman"/>
          <w:sz w:val="28"/>
          <w:szCs w:val="28"/>
        </w:rPr>
        <w:t>кл</w:t>
      </w:r>
      <w:proofErr w:type="spellEnd"/>
      <w:r w:rsidRPr="00F12D4F">
        <w:rPr>
          <w:rFonts w:ascii="Times New Roman" w:hAnsi="Times New Roman"/>
          <w:sz w:val="28"/>
          <w:szCs w:val="28"/>
        </w:rPr>
        <w:t>.)</w:t>
      </w:r>
    </w:p>
    <w:p w:rsidR="007D5A5E" w:rsidRDefault="007D5A5E" w:rsidP="00492E89">
      <w:pPr>
        <w:rPr>
          <w:rFonts w:ascii="Times New Roman" w:hAnsi="Times New Roman"/>
          <w:sz w:val="28"/>
          <w:szCs w:val="28"/>
        </w:rPr>
      </w:pPr>
    </w:p>
    <w:p w:rsidR="007D5A5E" w:rsidRPr="005734AD" w:rsidRDefault="007D5A5E" w:rsidP="00492E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Понеділок       </w:t>
      </w:r>
      <w:r w:rsidR="00516ABE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.1</w:t>
      </w:r>
      <w:r w:rsidR="00516A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="00516ABE">
        <w:rPr>
          <w:rFonts w:ascii="Times New Roman" w:hAnsi="Times New Roman"/>
          <w:b/>
          <w:sz w:val="28"/>
          <w:szCs w:val="28"/>
        </w:rPr>
        <w:t>2</w:t>
      </w:r>
    </w:p>
    <w:p w:rsidR="007D5A5E" w:rsidRPr="00F12D4F" w:rsidRDefault="007D5A5E" w:rsidP="00F12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Підсумки проведення Тижня.  Нагородження переможців.</w:t>
      </w:r>
    </w:p>
    <w:p w:rsidR="007D5A5E" w:rsidRPr="00492E89" w:rsidRDefault="007D5A5E" w:rsidP="00492E89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7D5A5E" w:rsidRPr="00492E89" w:rsidSect="004D0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5CA"/>
    <w:rsid w:val="000005CA"/>
    <w:rsid w:val="00051D1B"/>
    <w:rsid w:val="00065C1E"/>
    <w:rsid w:val="00071A25"/>
    <w:rsid w:val="000B7F5F"/>
    <w:rsid w:val="000C5B86"/>
    <w:rsid w:val="00100EB2"/>
    <w:rsid w:val="00293CF7"/>
    <w:rsid w:val="0041066E"/>
    <w:rsid w:val="00472075"/>
    <w:rsid w:val="00492E89"/>
    <w:rsid w:val="004B2EBC"/>
    <w:rsid w:val="004D03CA"/>
    <w:rsid w:val="00516ABE"/>
    <w:rsid w:val="005734AD"/>
    <w:rsid w:val="006C1691"/>
    <w:rsid w:val="00761C06"/>
    <w:rsid w:val="00765BFB"/>
    <w:rsid w:val="007B5973"/>
    <w:rsid w:val="007B63E5"/>
    <w:rsid w:val="007D5A5E"/>
    <w:rsid w:val="007E3C77"/>
    <w:rsid w:val="008A369A"/>
    <w:rsid w:val="008A46AA"/>
    <w:rsid w:val="00910E41"/>
    <w:rsid w:val="00BF7FAE"/>
    <w:rsid w:val="00C16262"/>
    <w:rsid w:val="00D827D0"/>
    <w:rsid w:val="00D97CD3"/>
    <w:rsid w:val="00F1269C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7D394"/>
  <w15:docId w15:val="{655F1D77-47C9-4AEE-8465-9AA175D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3C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2017-12-19T11:34:00Z</dcterms:created>
  <dcterms:modified xsi:type="dcterms:W3CDTF">2023-02-23T19:47:00Z</dcterms:modified>
</cp:coreProperties>
</file>