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69" w:rsidRPr="00FF6369" w:rsidRDefault="00FF6369" w:rsidP="00FF6369">
      <w:pPr>
        <w:shd w:val="clear" w:color="auto" w:fill="FFFFFF"/>
        <w:spacing w:after="0" w:line="295" w:lineRule="atLeast"/>
        <w:ind w:firstLine="567"/>
        <w:outlineLvl w:val="1"/>
        <w:rPr>
          <w:rFonts w:ascii="Comic Sans MS" w:eastAsia="Times New Roman" w:hAnsi="Comic Sans MS" w:cs="Arial"/>
          <w:color w:val="7030A0"/>
          <w:sz w:val="44"/>
          <w:szCs w:val="44"/>
          <w:lang w:eastAsia="ru-RU"/>
        </w:rPr>
      </w:pPr>
      <w:r w:rsidRPr="00FF6369">
        <w:rPr>
          <w:rFonts w:ascii="Comic Sans MS" w:eastAsia="Times New Roman" w:hAnsi="Comic Sans MS" w:cs="Arial"/>
          <w:color w:val="7030A0"/>
          <w:sz w:val="44"/>
          <w:szCs w:val="44"/>
          <w:lang w:eastAsia="ru-RU"/>
        </w:rPr>
        <w:t>Патріотичне виховання - це сфера духовного життя, яка проникає в усе,що пізнає, робить, до чого прагне, що любить і ненавидить людина, яка формується.(В. О. Сухомлинський)</w:t>
      </w:r>
    </w:p>
    <w:p w:rsidR="00FF6369" w:rsidRDefault="00FF6369" w:rsidP="00FF6369">
      <w:pPr>
        <w:shd w:val="clear" w:color="auto" w:fill="FFFFFF"/>
        <w:spacing w:after="0" w:line="295" w:lineRule="atLeast"/>
        <w:ind w:firstLine="567"/>
        <w:outlineLvl w:val="1"/>
        <w:rPr>
          <w:rFonts w:ascii="Comic Sans MS" w:eastAsia="Times New Roman" w:hAnsi="Comic Sans MS" w:cs="Arial"/>
          <w:color w:val="7030A0"/>
          <w:sz w:val="44"/>
          <w:szCs w:val="44"/>
          <w:lang w:val="en-US" w:eastAsia="ru-RU"/>
        </w:rPr>
      </w:pPr>
      <w:r w:rsidRPr="00FF6369">
        <w:rPr>
          <w:rFonts w:ascii="Comic Sans MS" w:eastAsia="Times New Roman" w:hAnsi="Comic Sans MS" w:cs="Arial"/>
          <w:color w:val="7030A0"/>
          <w:sz w:val="44"/>
          <w:szCs w:val="44"/>
          <w:lang w:eastAsia="ru-RU"/>
        </w:rPr>
        <w:t>"Хто не знає свого минулого, той не вартий свого майбутнього.Хто не шанує видатних людей свого народу, той сам не гідний пошани.” М. Рильський</w:t>
      </w:r>
    </w:p>
    <w:p w:rsidR="00FF6369" w:rsidRPr="00FF6369" w:rsidRDefault="00FF6369" w:rsidP="00FF6369">
      <w:pPr>
        <w:shd w:val="clear" w:color="auto" w:fill="FFFFFF"/>
        <w:spacing w:after="0" w:line="295" w:lineRule="atLeast"/>
        <w:ind w:firstLine="567"/>
        <w:outlineLvl w:val="1"/>
        <w:rPr>
          <w:rFonts w:ascii="Comic Sans MS" w:eastAsia="Times New Roman" w:hAnsi="Comic Sans MS" w:cs="Arial"/>
          <w:color w:val="7030A0"/>
          <w:sz w:val="44"/>
          <w:szCs w:val="44"/>
          <w:lang w:val="en-US" w:eastAsia="ru-RU"/>
        </w:rPr>
      </w:pPr>
    </w:p>
    <w:p w:rsidR="00FF6369" w:rsidRPr="00FF6369" w:rsidRDefault="00FF6369" w:rsidP="00FF6369">
      <w:pPr>
        <w:shd w:val="clear" w:color="auto" w:fill="FFFFFF"/>
        <w:spacing w:after="0" w:line="295" w:lineRule="atLeast"/>
        <w:ind w:firstLine="567"/>
        <w:jc w:val="center"/>
        <w:outlineLvl w:val="0"/>
        <w:rPr>
          <w:rFonts w:ascii="Monotype Corsiva" w:eastAsia="Times New Roman" w:hAnsi="Monotype Corsiva" w:cs="Arial"/>
          <w:color w:val="00B0F0"/>
          <w:kern w:val="36"/>
          <w:sz w:val="52"/>
          <w:szCs w:val="52"/>
          <w:lang w:eastAsia="ru-RU"/>
        </w:rPr>
      </w:pPr>
      <w:r w:rsidRPr="00FF6369">
        <w:rPr>
          <w:rFonts w:ascii="Monotype Corsiva" w:eastAsia="Times New Roman" w:hAnsi="Monotype Corsiva" w:cs="Arial"/>
          <w:color w:val="00B0F0"/>
          <w:kern w:val="36"/>
          <w:sz w:val="52"/>
          <w:szCs w:val="52"/>
          <w:lang w:eastAsia="ru-RU"/>
        </w:rPr>
        <w:t>Народні символи України:</w:t>
      </w:r>
    </w:p>
    <w:p w:rsidR="00FF6369" w:rsidRPr="00FF6369" w:rsidRDefault="00FF6369" w:rsidP="00FF6369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FF6369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Джерелами патріотичного виховання є рідне слово батька і матері, колискова пісня, культ Матері та Батька, рідна оселя, садиба, батьківщина і Батьківщина, героїчне минуле народу, життєдіяльність історичних постатей народу (політичних діячів, вчених, письменників, діячів мистецтва і культури), конкретна діяльність особистості щодо матеріального та культурного збагачення своєї країни.В арсеналі діяльності з патріотичного виховання підростаючого покоління є багато засобів і методів впливу. Однак головне — це включення кожної особистості в конкретну діяльність з творення й примноження багатства і краси своєї Вітчизни</w:t>
      </w:r>
    </w:p>
    <w:p w:rsidR="00FF6369" w:rsidRDefault="00FF6369" w:rsidP="00FF6369">
      <w:pPr>
        <w:shd w:val="clear" w:color="auto" w:fill="FFFFFF"/>
        <w:spacing w:after="295" w:line="240" w:lineRule="atLeast"/>
        <w:ind w:firstLine="567"/>
        <w:rPr>
          <w:rFonts w:ascii="Times New Roman" w:eastAsia="Times New Roman" w:hAnsi="Times New Roman" w:cs="Times New Roman"/>
          <w:color w:val="212121"/>
          <w:sz w:val="28"/>
          <w:szCs w:val="20"/>
          <w:lang w:val="en-US" w:eastAsia="ru-RU"/>
        </w:rPr>
      </w:pPr>
      <w:r w:rsidRPr="00FF6369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Національно-патріотичне виховання є складовою загального виховного процесу підростаючого покоління, головною метою якого є набуття молодими громадянами соціального досвіду, готовності до виконання громадянських і конституційних обов'язків, успадкування духовних надбань українського народу, досягнення високої культури взаємин, формування особистісних рис громадянина Української держави, фізичної досконалості, моральної, художньо-естетичної, інтелектуальної, правової, трудової, екологічної культури. Здійснення системного національно-патріотичного виховання є однією з головних складових національної безпеки України. Національно-патріотичне виховання формується на прикладах історії становлення Української державності, українського козацтва, героїки визвольного руху, досягнень у галузі політики, освіти, науки, культури і спорту. Національно-патріотичне виховання включає в себе соціальні, цільові, функціональні, організаційні та інші аспекти, охоплює своїм впливом усі покоління, пронизує всі сторони життя: соціальну-економічну, політичну, духовну, правову, педагогічну, спирається на освіту, культуру, науку, історію, державу, право.</w:t>
      </w:r>
    </w:p>
    <w:p w:rsidR="00FF6369" w:rsidRDefault="00FF6369" w:rsidP="00FF6369">
      <w:pPr>
        <w:shd w:val="clear" w:color="auto" w:fill="FFFFFF"/>
        <w:spacing w:after="295" w:line="240" w:lineRule="atLeast"/>
        <w:ind w:firstLine="567"/>
        <w:rPr>
          <w:rFonts w:ascii="Times New Roman" w:eastAsia="Times New Roman" w:hAnsi="Times New Roman" w:cs="Times New Roman"/>
          <w:color w:val="212121"/>
          <w:sz w:val="28"/>
          <w:szCs w:val="20"/>
          <w:lang w:val="en-US" w:eastAsia="ru-RU"/>
        </w:rPr>
      </w:pPr>
    </w:p>
    <w:p w:rsidR="00FF6369" w:rsidRPr="00FF6369" w:rsidRDefault="00FF6369" w:rsidP="00FF6369">
      <w:pPr>
        <w:shd w:val="clear" w:color="auto" w:fill="FFFFFF"/>
        <w:spacing w:after="295" w:line="240" w:lineRule="atLeast"/>
        <w:ind w:firstLine="567"/>
        <w:rPr>
          <w:rFonts w:ascii="Times New Roman" w:eastAsia="Times New Roman" w:hAnsi="Times New Roman" w:cs="Times New Roman"/>
          <w:color w:val="212121"/>
          <w:sz w:val="28"/>
          <w:szCs w:val="20"/>
          <w:lang w:val="en-US" w:eastAsia="ru-RU"/>
        </w:rPr>
      </w:pPr>
    </w:p>
    <w:p w:rsidR="00FF6369" w:rsidRPr="00FF6369" w:rsidRDefault="00FF6369" w:rsidP="00FF6369">
      <w:pPr>
        <w:shd w:val="clear" w:color="auto" w:fill="FFFFFF"/>
        <w:spacing w:after="0" w:line="295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color w:val="00B0F0"/>
          <w:sz w:val="40"/>
          <w:szCs w:val="40"/>
          <w:lang w:eastAsia="ru-RU"/>
        </w:rPr>
      </w:pPr>
      <w:r w:rsidRPr="00FF6369">
        <w:rPr>
          <w:rFonts w:ascii="Times New Roman" w:eastAsia="Times New Roman" w:hAnsi="Times New Roman" w:cs="Times New Roman"/>
          <w:color w:val="00B0F0"/>
          <w:sz w:val="40"/>
          <w:szCs w:val="40"/>
          <w:lang w:eastAsia="ru-RU"/>
        </w:rPr>
        <w:lastRenderedPageBreak/>
        <w:t>Завдання національно-патріотичного виховання</w:t>
      </w:r>
    </w:p>
    <w:p w:rsidR="00FF6369" w:rsidRPr="00FF6369" w:rsidRDefault="00FF6369" w:rsidP="00FF6369">
      <w:pPr>
        <w:numPr>
          <w:ilvl w:val="0"/>
          <w:numId w:val="1"/>
        </w:numPr>
        <w:shd w:val="clear" w:color="auto" w:fill="FFFFFF"/>
        <w:spacing w:after="0" w:line="354" w:lineRule="atLeast"/>
        <w:ind w:left="0" w:firstLine="567"/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</w:pPr>
      <w:r w:rsidRPr="00FF6369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забезпечення сприятливих умов для самореалізації особистості в Україні відповідно до її інтересів та можливостей;</w:t>
      </w:r>
    </w:p>
    <w:p w:rsidR="00FF6369" w:rsidRPr="00FF6369" w:rsidRDefault="00FF6369" w:rsidP="00FF6369">
      <w:pPr>
        <w:numPr>
          <w:ilvl w:val="0"/>
          <w:numId w:val="1"/>
        </w:numPr>
        <w:shd w:val="clear" w:color="auto" w:fill="FFFFFF"/>
        <w:spacing w:after="0" w:line="354" w:lineRule="atLeast"/>
        <w:ind w:left="0" w:firstLine="567"/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</w:pPr>
      <w:r w:rsidRPr="00FF6369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виховання правової культури, поваги до Конституції України, Законів України, державної символіки — Герба, Прапора, Гімну України та історичних святинь;</w:t>
      </w:r>
    </w:p>
    <w:p w:rsidR="00FF6369" w:rsidRPr="00FF6369" w:rsidRDefault="00FF6369" w:rsidP="00FF6369">
      <w:pPr>
        <w:numPr>
          <w:ilvl w:val="0"/>
          <w:numId w:val="1"/>
        </w:numPr>
        <w:shd w:val="clear" w:color="auto" w:fill="FFFFFF"/>
        <w:spacing w:after="0" w:line="354" w:lineRule="atLeast"/>
        <w:ind w:left="0" w:firstLine="567"/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</w:pPr>
      <w:r w:rsidRPr="00FF6369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сприяння набуттю молоддю соціального досвіду, успадкування духовних та культурних надбань українського народу;</w:t>
      </w:r>
    </w:p>
    <w:p w:rsidR="00FF6369" w:rsidRPr="00FF6369" w:rsidRDefault="00FF6369" w:rsidP="00FF6369">
      <w:pPr>
        <w:numPr>
          <w:ilvl w:val="0"/>
          <w:numId w:val="1"/>
        </w:numPr>
        <w:shd w:val="clear" w:color="auto" w:fill="FFFFFF"/>
        <w:spacing w:after="0" w:line="354" w:lineRule="atLeast"/>
        <w:ind w:left="0" w:firstLine="567"/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</w:pPr>
      <w:r w:rsidRPr="00FF6369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формування мовної культури, оволодіння та вживання української мови як духовного коду нації;</w:t>
      </w:r>
    </w:p>
    <w:p w:rsidR="00FF6369" w:rsidRPr="00FF6369" w:rsidRDefault="00FF6369" w:rsidP="00FF6369">
      <w:pPr>
        <w:numPr>
          <w:ilvl w:val="0"/>
          <w:numId w:val="1"/>
        </w:numPr>
        <w:shd w:val="clear" w:color="auto" w:fill="FFFFFF"/>
        <w:spacing w:after="0" w:line="354" w:lineRule="atLeast"/>
        <w:ind w:left="0" w:firstLine="567"/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</w:pPr>
      <w:r w:rsidRPr="00FF6369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формування духовних цінностей українського патріота: почуття патріотизму, національної свідомості, любові до українського народу, його історії, Української Держави, рідної землі, родини, гордості за минуле і сучасне на прикладах героїчної історії українського народу та кращих зразків культурної спадщини;</w:t>
      </w:r>
    </w:p>
    <w:p w:rsidR="00FF6369" w:rsidRPr="00FF6369" w:rsidRDefault="00FF6369" w:rsidP="00FF6369">
      <w:pPr>
        <w:numPr>
          <w:ilvl w:val="0"/>
          <w:numId w:val="1"/>
        </w:numPr>
        <w:shd w:val="clear" w:color="auto" w:fill="FFFFFF"/>
        <w:spacing w:after="0" w:line="354" w:lineRule="atLeast"/>
        <w:ind w:left="0" w:firstLine="567"/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</w:pPr>
      <w:r w:rsidRPr="00FF6369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відновлення і вшанування національної пам'яті;</w:t>
      </w:r>
    </w:p>
    <w:p w:rsidR="00FF6369" w:rsidRPr="00FF6369" w:rsidRDefault="00FF6369" w:rsidP="00FF6369">
      <w:pPr>
        <w:numPr>
          <w:ilvl w:val="0"/>
          <w:numId w:val="1"/>
        </w:numPr>
        <w:shd w:val="clear" w:color="auto" w:fill="FFFFFF"/>
        <w:spacing w:after="0" w:line="354" w:lineRule="atLeast"/>
        <w:ind w:left="0" w:firstLine="567"/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</w:pPr>
      <w:r w:rsidRPr="00FF6369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утвердження в свідомості громадян об'єктивної оцінки ролі українського війська в українській історій, спадкоємності розвитку Збройних Сил у відстоюванні ідеалів свободи та державності України і її громадян від княжої доби, Гетьманського козацького війська. Січових стрільців, Української повстанської армії до часів незалежності;</w:t>
      </w:r>
    </w:p>
    <w:p w:rsidR="00FF6369" w:rsidRPr="00FF6369" w:rsidRDefault="00FF6369" w:rsidP="00FF6369">
      <w:pPr>
        <w:numPr>
          <w:ilvl w:val="0"/>
          <w:numId w:val="1"/>
        </w:numPr>
        <w:shd w:val="clear" w:color="auto" w:fill="FFFFFF"/>
        <w:spacing w:after="0" w:line="354" w:lineRule="atLeast"/>
        <w:ind w:left="0" w:firstLine="567"/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</w:pPr>
      <w:r w:rsidRPr="00FF6369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формування психологічної та фізичної готовності, молоді, до виконання громадянського та конституційного обов'язку щодо відстоювання національних інтересів та незалежності держави, підвищення престижу і розвиток мотивації молоді до державної та військової служби;</w:t>
      </w:r>
    </w:p>
    <w:p w:rsidR="00FF6369" w:rsidRPr="00FF6369" w:rsidRDefault="00FF6369" w:rsidP="00FF6369">
      <w:pPr>
        <w:numPr>
          <w:ilvl w:val="0"/>
          <w:numId w:val="1"/>
        </w:numPr>
        <w:shd w:val="clear" w:color="auto" w:fill="FFFFFF"/>
        <w:spacing w:after="0" w:line="354" w:lineRule="atLeast"/>
        <w:ind w:left="0" w:firstLine="567"/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</w:pPr>
      <w:r w:rsidRPr="00FF6369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відродження та розвиток українського козацтва як важливої громадської сили військово-патріотичного виховання молоді;</w:t>
      </w:r>
    </w:p>
    <w:p w:rsidR="00FF6369" w:rsidRPr="00FF6369" w:rsidRDefault="00FF6369" w:rsidP="00FF6369">
      <w:pPr>
        <w:numPr>
          <w:ilvl w:val="0"/>
          <w:numId w:val="1"/>
        </w:numPr>
        <w:shd w:val="clear" w:color="auto" w:fill="FFFFFF"/>
        <w:spacing w:after="0" w:line="354" w:lineRule="atLeast"/>
        <w:ind w:left="0" w:firstLine="567"/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</w:pPr>
      <w:r w:rsidRPr="00FF6369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забезпечення духовної єдності поколінь, виховання поваги до батьків, людей похилого віку, турбота про молодших та людей з особливими потребами</w:t>
      </w:r>
    </w:p>
    <w:p w:rsidR="00FF6369" w:rsidRPr="00FF6369" w:rsidRDefault="00FF6369" w:rsidP="00FF6369">
      <w:pPr>
        <w:numPr>
          <w:ilvl w:val="0"/>
          <w:numId w:val="1"/>
        </w:numPr>
        <w:shd w:val="clear" w:color="auto" w:fill="FFFFFF"/>
        <w:spacing w:after="0" w:line="354" w:lineRule="atLeast"/>
        <w:ind w:left="0" w:firstLine="567"/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</w:pPr>
      <w:r w:rsidRPr="00FF6369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консолідація діяльності органів державного управління та місцевого самоврядування, навчальних закладів, громадських організацій щодо національно-патріотичного виховання;</w:t>
      </w:r>
    </w:p>
    <w:p w:rsidR="00FF6369" w:rsidRPr="00FF6369" w:rsidRDefault="00FF6369" w:rsidP="00FF6369">
      <w:pPr>
        <w:numPr>
          <w:ilvl w:val="0"/>
          <w:numId w:val="1"/>
        </w:numPr>
        <w:shd w:val="clear" w:color="auto" w:fill="FFFFFF"/>
        <w:spacing w:after="0" w:line="354" w:lineRule="atLeast"/>
        <w:ind w:left="0" w:firstLine="567"/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</w:pPr>
      <w:r w:rsidRPr="00FF6369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сприяння діяльності установ, навчальних закладів, організацій, клубів та осередків громадської активності, спрямованих на патріотичне виховання молоді;</w:t>
      </w:r>
    </w:p>
    <w:p w:rsidR="00FF6369" w:rsidRPr="00FF6369" w:rsidRDefault="00FF6369" w:rsidP="00FF6369">
      <w:pPr>
        <w:numPr>
          <w:ilvl w:val="0"/>
          <w:numId w:val="1"/>
        </w:numPr>
        <w:shd w:val="clear" w:color="auto" w:fill="FFFFFF"/>
        <w:spacing w:after="0" w:line="354" w:lineRule="atLeast"/>
        <w:ind w:left="0" w:firstLine="567"/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</w:pPr>
      <w:r w:rsidRPr="00FF6369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підтримання кращих рис української нації – працелюбності, прагнення до свободи, любові до природи та мистецтва, поваги до батьків та родини;</w:t>
      </w:r>
    </w:p>
    <w:p w:rsidR="00FF6369" w:rsidRPr="00FF6369" w:rsidRDefault="00FF6369" w:rsidP="00FF6369">
      <w:pPr>
        <w:numPr>
          <w:ilvl w:val="0"/>
          <w:numId w:val="1"/>
        </w:numPr>
        <w:shd w:val="clear" w:color="auto" w:fill="FFFFFF"/>
        <w:spacing w:after="0" w:line="354" w:lineRule="atLeast"/>
        <w:ind w:left="0" w:firstLine="567"/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</w:pPr>
      <w:r w:rsidRPr="00FF6369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створення умов для розвитку громадянської активності, професіоналізму, високої мотивації до праці як основи конкурентоспроможності громадянина, а відтак, держави; - сприяння розвитку фізичного, психічного та духовного здоров'я, задоволення естетичних та культурних потреб особистості;</w:t>
      </w:r>
    </w:p>
    <w:p w:rsidR="00FF6369" w:rsidRPr="00FF6369" w:rsidRDefault="00FF6369" w:rsidP="00FF6369">
      <w:pPr>
        <w:numPr>
          <w:ilvl w:val="0"/>
          <w:numId w:val="1"/>
        </w:numPr>
        <w:shd w:val="clear" w:color="auto" w:fill="FFFFFF"/>
        <w:spacing w:after="0" w:line="354" w:lineRule="atLeast"/>
        <w:ind w:left="0" w:firstLine="567"/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</w:pPr>
      <w:r w:rsidRPr="00FF6369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виховання здатності протидіяти проявам аморальності, правопорушень, бездуховності, антигромадської діяльності;</w:t>
      </w:r>
    </w:p>
    <w:p w:rsidR="00FF6369" w:rsidRPr="00FF6369" w:rsidRDefault="00FF6369" w:rsidP="00FF6369">
      <w:pPr>
        <w:numPr>
          <w:ilvl w:val="0"/>
          <w:numId w:val="1"/>
        </w:numPr>
        <w:shd w:val="clear" w:color="auto" w:fill="FFFFFF"/>
        <w:spacing w:after="0" w:line="354" w:lineRule="atLeast"/>
        <w:ind w:left="0" w:firstLine="567"/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</w:pPr>
      <w:r w:rsidRPr="00FF6369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lastRenderedPageBreak/>
        <w:t>створення умов для посилення патріотичної спрямованості телерадіомовлення та інших засобів масової інформації при висвітленні подій та явищ суспільного життя;</w:t>
      </w:r>
    </w:p>
    <w:p w:rsidR="00FF6369" w:rsidRPr="00FF6369" w:rsidRDefault="00FF6369" w:rsidP="00FF6369">
      <w:pPr>
        <w:numPr>
          <w:ilvl w:val="0"/>
          <w:numId w:val="1"/>
        </w:numPr>
        <w:shd w:val="clear" w:color="auto" w:fill="FFFFFF"/>
        <w:spacing w:after="0" w:line="354" w:lineRule="atLeast"/>
        <w:ind w:left="0" w:firstLine="567"/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</w:pPr>
      <w:r w:rsidRPr="00FF6369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реалізація індивідуального підходу до особистості та виховання. В рамках національно – патріотичного виховання в школі проводяться виховні години, бесіди, темами яких є: святкування знаменних дат, ознайомлення з історією рідного краю, звичаями і традиціями українського народу, видатними людьми України тощо. Традиційним стало проведення святкувань Дня Збройних Сил України, Дня Соборності, Дня Захисника Вітчизни, Дня української письменності, відзначення Дня міста, змагань «Козацькі забави». В рамках святкування цих знаменних дат було проведено: - виховні години в усіх класах;</w:t>
      </w:r>
    </w:p>
    <w:p w:rsidR="00FF6369" w:rsidRPr="00FF6369" w:rsidRDefault="00FF6369" w:rsidP="00FF6369">
      <w:pPr>
        <w:numPr>
          <w:ilvl w:val="0"/>
          <w:numId w:val="1"/>
        </w:numPr>
        <w:shd w:val="clear" w:color="auto" w:fill="FFFFFF"/>
        <w:spacing w:after="0" w:line="354" w:lineRule="atLeast"/>
        <w:ind w:left="0" w:firstLine="567"/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</w:pPr>
      <w:r w:rsidRPr="00FF6369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зустрічі з ветеранами Великої Вітчизняної війни і учасниками бойових дій; - зустрічі з членами громадської організації</w:t>
      </w:r>
    </w:p>
    <w:p w:rsidR="00FF6369" w:rsidRPr="00FF6369" w:rsidRDefault="00FF6369" w:rsidP="00FF6369">
      <w:pPr>
        <w:shd w:val="clear" w:color="auto" w:fill="FFFFFF"/>
        <w:spacing w:after="0" w:line="354" w:lineRule="atLeast"/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</w:pPr>
    </w:p>
    <w:p w:rsidR="00FF6369" w:rsidRPr="00FF6369" w:rsidRDefault="00FF6369" w:rsidP="00FF6369">
      <w:pPr>
        <w:shd w:val="clear" w:color="auto" w:fill="FFFFFF"/>
        <w:spacing w:after="0" w:line="295" w:lineRule="atLeast"/>
        <w:ind w:firstLine="567"/>
        <w:jc w:val="center"/>
        <w:outlineLvl w:val="1"/>
        <w:rPr>
          <w:rFonts w:ascii="Monotype Corsiva" w:eastAsia="Times New Roman" w:hAnsi="Monotype Corsiva" w:cs="Arial"/>
          <w:b/>
          <w:color w:val="1F497D" w:themeColor="text2"/>
          <w:sz w:val="48"/>
          <w:szCs w:val="44"/>
          <w:lang w:eastAsia="ru-RU"/>
        </w:rPr>
      </w:pPr>
      <w:r w:rsidRPr="00FF6369">
        <w:rPr>
          <w:rFonts w:ascii="Monotype Corsiva" w:eastAsia="Times New Roman" w:hAnsi="Monotype Corsiva" w:cs="Arial"/>
          <w:b/>
          <w:color w:val="1F497D" w:themeColor="text2"/>
          <w:sz w:val="48"/>
          <w:szCs w:val="44"/>
          <w:lang w:eastAsia="ru-RU"/>
        </w:rPr>
        <w:t>Пріоритетний напрямок роботи школи:</w:t>
      </w:r>
    </w:p>
    <w:p w:rsidR="00FF6369" w:rsidRPr="00FF6369" w:rsidRDefault="00FF6369" w:rsidP="00FF6369">
      <w:pPr>
        <w:shd w:val="clear" w:color="auto" w:fill="FFFFFF"/>
        <w:spacing w:after="0" w:line="295" w:lineRule="atLeast"/>
        <w:ind w:firstLine="567"/>
        <w:jc w:val="center"/>
        <w:outlineLvl w:val="1"/>
        <w:rPr>
          <w:rFonts w:ascii="Monotype Corsiva" w:eastAsia="Times New Roman" w:hAnsi="Monotype Corsiva" w:cs="Arial"/>
          <w:b/>
          <w:color w:val="1F497D" w:themeColor="text2"/>
          <w:sz w:val="48"/>
          <w:szCs w:val="44"/>
          <w:lang w:eastAsia="ru-RU"/>
        </w:rPr>
      </w:pPr>
      <w:r w:rsidRPr="00FF6369">
        <w:rPr>
          <w:rFonts w:ascii="Monotype Corsiva" w:eastAsia="Times New Roman" w:hAnsi="Monotype Corsiva" w:cs="Arial"/>
          <w:b/>
          <w:color w:val="1F497D" w:themeColor="text2"/>
          <w:sz w:val="48"/>
          <w:szCs w:val="44"/>
          <w:lang w:eastAsia="ru-RU"/>
        </w:rPr>
        <w:t>ГРОМАДЯНСЬКО - ПАТРІОТИЧНЕ ВИХОВАННЯ</w:t>
      </w:r>
    </w:p>
    <w:p w:rsidR="00FF6369" w:rsidRPr="00FF6369" w:rsidRDefault="00FF6369" w:rsidP="00FF6369">
      <w:pPr>
        <w:shd w:val="clear" w:color="auto" w:fill="FFFFFF"/>
        <w:spacing w:after="0" w:line="295" w:lineRule="atLeast"/>
        <w:ind w:firstLine="567"/>
        <w:outlineLvl w:val="3"/>
        <w:rPr>
          <w:rFonts w:ascii="Candara" w:eastAsia="Times New Roman" w:hAnsi="Candara" w:cs="Arial"/>
          <w:b/>
          <w:bCs/>
          <w:color w:val="0F243E" w:themeColor="text2" w:themeShade="80"/>
          <w:sz w:val="30"/>
          <w:szCs w:val="30"/>
          <w:lang w:eastAsia="ru-RU"/>
        </w:rPr>
      </w:pPr>
      <w:r w:rsidRPr="00FF6369">
        <w:rPr>
          <w:rFonts w:ascii="Candara" w:eastAsia="Times New Roman" w:hAnsi="Candara" w:cs="Arial"/>
          <w:b/>
          <w:bCs/>
          <w:color w:val="0F243E" w:themeColor="text2" w:themeShade="80"/>
          <w:sz w:val="30"/>
          <w:szCs w:val="30"/>
          <w:lang w:eastAsia="ru-RU"/>
        </w:rPr>
        <w:t>Патріотизм(від грецького “патріс”) – це любов до Батьківщини, відданість Вітчизні, народу. Але в умовах українських реалій, коли багато речей викликають у суспільстві негативне ставлення, виховувати справжніх патріотів дуже складно. Чи є сьогодні альтернатива патріотизму? Мабуть, ні. І якщо в суспільстві буде панувати нігілізм, нехтування долею рідної країни, це призведе до бездержавності і ще гіршого життя...</w:t>
      </w:r>
    </w:p>
    <w:p w:rsidR="00FF6369" w:rsidRPr="00FF6369" w:rsidRDefault="00FF6369" w:rsidP="00FF6369">
      <w:pPr>
        <w:shd w:val="clear" w:color="auto" w:fill="FFFFFF"/>
        <w:spacing w:after="0" w:line="295" w:lineRule="atLeast"/>
        <w:ind w:firstLine="567"/>
        <w:outlineLvl w:val="0"/>
        <w:rPr>
          <w:rFonts w:ascii="Monotype Corsiva" w:eastAsia="Times New Roman" w:hAnsi="Monotype Corsiva" w:cs="Arial"/>
          <w:color w:val="0070C0"/>
          <w:kern w:val="36"/>
          <w:sz w:val="52"/>
          <w:szCs w:val="52"/>
          <w:lang w:eastAsia="ru-RU"/>
        </w:rPr>
      </w:pPr>
      <w:r w:rsidRPr="00FF6369">
        <w:rPr>
          <w:rFonts w:ascii="Monotype Corsiva" w:eastAsia="Times New Roman" w:hAnsi="Monotype Corsiva" w:cs="Arial"/>
          <w:color w:val="0070C0"/>
          <w:kern w:val="36"/>
          <w:sz w:val="52"/>
          <w:szCs w:val="52"/>
          <w:lang w:eastAsia="ru-RU"/>
        </w:rPr>
        <w:t>Девіз</w:t>
      </w:r>
    </w:p>
    <w:p w:rsidR="00FF6369" w:rsidRPr="00FF6369" w:rsidRDefault="00FF6369" w:rsidP="00FF6369">
      <w:pPr>
        <w:shd w:val="clear" w:color="auto" w:fill="FFFFFF"/>
        <w:spacing w:after="0" w:line="295" w:lineRule="atLeast"/>
        <w:ind w:firstLine="567"/>
        <w:outlineLvl w:val="1"/>
        <w:rPr>
          <w:rFonts w:ascii="Monotype Corsiva" w:eastAsia="Times New Roman" w:hAnsi="Monotype Corsiva" w:cs="Arial"/>
          <w:color w:val="0070C0"/>
          <w:sz w:val="44"/>
          <w:szCs w:val="44"/>
          <w:lang w:eastAsia="ru-RU"/>
        </w:rPr>
      </w:pPr>
      <w:r w:rsidRPr="00FF6369">
        <w:rPr>
          <w:rFonts w:ascii="Monotype Corsiva" w:eastAsia="Times New Roman" w:hAnsi="Monotype Corsiva" w:cs="Arial"/>
          <w:color w:val="0070C0"/>
          <w:sz w:val="44"/>
          <w:szCs w:val="44"/>
          <w:lang w:eastAsia="ru-RU"/>
        </w:rPr>
        <w:t>Якщо буде світло в душі, буде краса в людини,</w:t>
      </w:r>
    </w:p>
    <w:p w:rsidR="00FF6369" w:rsidRPr="00FF6369" w:rsidRDefault="00FF6369" w:rsidP="00FF6369">
      <w:pPr>
        <w:shd w:val="clear" w:color="auto" w:fill="FFFFFF"/>
        <w:spacing w:after="0" w:line="295" w:lineRule="atLeast"/>
        <w:ind w:firstLine="567"/>
        <w:outlineLvl w:val="1"/>
        <w:rPr>
          <w:rFonts w:ascii="Monotype Corsiva" w:eastAsia="Times New Roman" w:hAnsi="Monotype Corsiva" w:cs="Arial"/>
          <w:color w:val="0070C0"/>
          <w:sz w:val="44"/>
          <w:szCs w:val="44"/>
          <w:lang w:eastAsia="ru-RU"/>
        </w:rPr>
      </w:pPr>
      <w:r w:rsidRPr="00FF6369">
        <w:rPr>
          <w:rFonts w:ascii="Monotype Corsiva" w:eastAsia="Times New Roman" w:hAnsi="Monotype Corsiva" w:cs="Arial"/>
          <w:color w:val="0070C0"/>
          <w:sz w:val="44"/>
          <w:szCs w:val="44"/>
          <w:lang w:eastAsia="ru-RU"/>
        </w:rPr>
        <w:t>Якщо є краса в людини, буде гармонія в домі,</w:t>
      </w:r>
    </w:p>
    <w:p w:rsidR="00FF6369" w:rsidRPr="00FF6369" w:rsidRDefault="00FF6369" w:rsidP="00FF6369">
      <w:pPr>
        <w:shd w:val="clear" w:color="auto" w:fill="FFFFFF"/>
        <w:spacing w:after="0" w:line="295" w:lineRule="atLeast"/>
        <w:ind w:firstLine="567"/>
        <w:outlineLvl w:val="1"/>
        <w:rPr>
          <w:rFonts w:ascii="Monotype Corsiva" w:eastAsia="Times New Roman" w:hAnsi="Monotype Corsiva" w:cs="Arial"/>
          <w:color w:val="0070C0"/>
          <w:sz w:val="44"/>
          <w:szCs w:val="44"/>
          <w:lang w:eastAsia="ru-RU"/>
        </w:rPr>
      </w:pPr>
      <w:r w:rsidRPr="00FF6369">
        <w:rPr>
          <w:rFonts w:ascii="Monotype Corsiva" w:eastAsia="Times New Roman" w:hAnsi="Monotype Corsiva" w:cs="Arial"/>
          <w:color w:val="0070C0"/>
          <w:sz w:val="44"/>
          <w:szCs w:val="44"/>
          <w:lang w:eastAsia="ru-RU"/>
        </w:rPr>
        <w:t>Якщо є гармонія в домі, буде порядок у нації,</w:t>
      </w:r>
    </w:p>
    <w:p w:rsidR="00FF6369" w:rsidRPr="00FF6369" w:rsidRDefault="00FF6369" w:rsidP="00FF6369">
      <w:pPr>
        <w:shd w:val="clear" w:color="auto" w:fill="FFFFFF"/>
        <w:spacing w:after="0" w:line="295" w:lineRule="atLeast"/>
        <w:ind w:firstLine="567"/>
        <w:outlineLvl w:val="1"/>
        <w:rPr>
          <w:rFonts w:ascii="Arial" w:eastAsia="Times New Roman" w:hAnsi="Arial" w:cs="Arial"/>
          <w:color w:val="59BFC7"/>
          <w:sz w:val="44"/>
          <w:szCs w:val="44"/>
          <w:lang w:eastAsia="ru-RU"/>
        </w:rPr>
      </w:pPr>
      <w:r w:rsidRPr="00FF6369">
        <w:rPr>
          <w:rFonts w:ascii="Monotype Corsiva" w:eastAsia="Times New Roman" w:hAnsi="Monotype Corsiva" w:cs="Arial"/>
          <w:color w:val="0070C0"/>
          <w:sz w:val="44"/>
          <w:szCs w:val="44"/>
          <w:lang w:eastAsia="ru-RU"/>
        </w:rPr>
        <w:t>Якщо є порядок у нації, буде мир у світі</w:t>
      </w:r>
      <w:r w:rsidRPr="00FF6369">
        <w:rPr>
          <w:rFonts w:ascii="Arial" w:eastAsia="Times New Roman" w:hAnsi="Arial" w:cs="Arial"/>
          <w:color w:val="59BFC7"/>
          <w:sz w:val="44"/>
          <w:szCs w:val="44"/>
          <w:lang w:eastAsia="ru-RU"/>
        </w:rPr>
        <w:t>.</w:t>
      </w:r>
    </w:p>
    <w:p w:rsidR="00FF6369" w:rsidRPr="00FF6369" w:rsidRDefault="00FF6369" w:rsidP="00FF6369">
      <w:pPr>
        <w:shd w:val="clear" w:color="auto" w:fill="FFFFFF"/>
        <w:spacing w:after="0" w:line="295" w:lineRule="atLeast"/>
        <w:ind w:firstLine="567"/>
        <w:jc w:val="center"/>
        <w:outlineLvl w:val="2"/>
        <w:rPr>
          <w:rFonts w:ascii="Arial" w:eastAsia="Times New Roman" w:hAnsi="Arial" w:cs="Arial"/>
          <w:b/>
          <w:bCs/>
          <w:color w:val="616F6C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616F6C"/>
          <w:sz w:val="33"/>
          <w:szCs w:val="33"/>
          <w:lang w:eastAsia="ru-RU"/>
        </w:rPr>
        <w:drawing>
          <wp:inline distT="0" distB="0" distL="0" distR="0">
            <wp:extent cx="3143250" cy="2390775"/>
            <wp:effectExtent l="0" t="0" r="0" b="0"/>
            <wp:docPr id="2" name="Рисунок 2" descr="/Files/images/123/1/kartinki/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Files/images/123/1/kartinki/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369" w:rsidRDefault="00FF6369" w:rsidP="00FF6369">
      <w:pPr>
        <w:shd w:val="clear" w:color="auto" w:fill="FFFFFF"/>
        <w:spacing w:after="0" w:line="295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33"/>
          <w:szCs w:val="33"/>
          <w:lang w:val="en-US" w:eastAsia="ru-RU"/>
        </w:rPr>
      </w:pPr>
      <w:r w:rsidRPr="00FF6369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lastRenderedPageBreak/>
        <w:t>МОДЕЛЬ ПАТРІОТА</w:t>
      </w:r>
    </w:p>
    <w:p w:rsidR="00FF6369" w:rsidRPr="00FF6369" w:rsidRDefault="00FF6369" w:rsidP="00FF6369">
      <w:pPr>
        <w:shd w:val="clear" w:color="auto" w:fill="FFFFFF"/>
        <w:spacing w:after="0" w:line="295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33"/>
          <w:szCs w:val="33"/>
          <w:lang w:val="en-US" w:eastAsia="ru-RU"/>
        </w:rPr>
      </w:pPr>
    </w:p>
    <w:p w:rsidR="00FF6369" w:rsidRPr="00FF6369" w:rsidRDefault="00FF6369" w:rsidP="00FF6369">
      <w:pPr>
        <w:shd w:val="clear" w:color="auto" w:fill="FFFFFF"/>
        <w:spacing w:after="0" w:line="295" w:lineRule="atLeast"/>
        <w:ind w:firstLine="567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F636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Формування громадянина - патріота України, підготовленого до життя, з високою національною свідомістю, виховання громадян, які здатні побудувати громадянське суспільство, в основу якого були б закладені та постійно втілювалися демократія, толерантність та повага до прав людини, набуває сьогодні особливого значення. Патріотизм у сучасному розумінні– це відчуття того, що в моєму класі, школі, районі, місті, країні все мене стосується, все залежить від мене.</w:t>
      </w:r>
    </w:p>
    <w:p w:rsidR="00FF6369" w:rsidRPr="00FF6369" w:rsidRDefault="00FF6369" w:rsidP="00FF6369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12121"/>
          <w:sz w:val="20"/>
          <w:szCs w:val="20"/>
          <w:lang w:eastAsia="ru-RU"/>
        </w:rPr>
        <w:drawing>
          <wp:inline distT="0" distB="0" distL="0" distR="0">
            <wp:extent cx="3143250" cy="3181350"/>
            <wp:effectExtent l="19050" t="0" r="0" b="0"/>
            <wp:docPr id="3" name="Рисунок 3" descr="/Files/images/123/1/kartinki/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Files/images/123/1/kartinki/0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764" w:rsidRDefault="00D01764"/>
    <w:sectPr w:rsidR="00D01764" w:rsidSect="00FF636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6A7"/>
    <w:multiLevelType w:val="multilevel"/>
    <w:tmpl w:val="9752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6369"/>
    <w:rsid w:val="00560623"/>
    <w:rsid w:val="0073426F"/>
    <w:rsid w:val="007C1B1A"/>
    <w:rsid w:val="00D01764"/>
    <w:rsid w:val="00E010F2"/>
    <w:rsid w:val="00FF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64"/>
  </w:style>
  <w:style w:type="paragraph" w:styleId="1">
    <w:name w:val="heading 1"/>
    <w:basedOn w:val="a"/>
    <w:link w:val="10"/>
    <w:uiPriority w:val="9"/>
    <w:qFormat/>
    <w:rsid w:val="00FF6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63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63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F63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3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63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63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63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ymcenter">
    <w:name w:val="wym_center"/>
    <w:basedOn w:val="a"/>
    <w:rsid w:val="00FF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1000</Words>
  <Characters>5702</Characters>
  <Application>Microsoft Office Word</Application>
  <DocSecurity>0</DocSecurity>
  <Lines>47</Lines>
  <Paragraphs>13</Paragraphs>
  <ScaleCrop>false</ScaleCrop>
  <Company>Microsoft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2021-01-14T18:08:00Z</dcterms:created>
  <dcterms:modified xsi:type="dcterms:W3CDTF">2021-01-14T18:12:00Z</dcterms:modified>
</cp:coreProperties>
</file>