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C9F" w:rsidRDefault="009234DB">
      <w:pPr>
        <w:pStyle w:val="30"/>
        <w:shd w:val="clear" w:color="auto" w:fill="auto"/>
      </w:pPr>
      <w:bookmarkStart w:id="0" w:name="_GoBack"/>
      <w:bookmarkEnd w:id="0"/>
      <w:r>
        <w:t>Погоджено</w:t>
      </w:r>
    </w:p>
    <w:p w:rsidR="00B12C9F" w:rsidRDefault="009234DB">
      <w:pPr>
        <w:pStyle w:val="40"/>
        <w:shd w:val="clear" w:color="auto" w:fill="auto"/>
      </w:pPr>
      <w:r>
        <w:t>на засіданні</w:t>
      </w:r>
    </w:p>
    <w:p w:rsidR="00B12C9F" w:rsidRDefault="005F112C">
      <w:pPr>
        <w:pStyle w:val="40"/>
        <w:shd w:val="clear" w:color="auto" w:fill="auto"/>
        <w:sectPr w:rsidR="00B12C9F">
          <w:pgSz w:w="11900" w:h="16840"/>
          <w:pgMar w:top="889" w:right="7464" w:bottom="850" w:left="1720" w:header="0" w:footer="3" w:gutter="0"/>
          <w:cols w:space="720"/>
          <w:noEndnote/>
          <w:docGrid w:linePitch="360"/>
        </w:sectPr>
      </w:pPr>
      <w:r>
        <w:rPr>
          <w:noProof/>
          <w:lang w:val="en-US" w:eastAsia="en-US" w:bidi="ar-SA"/>
        </w:rPr>
        <w:drawing>
          <wp:anchor distT="0" distB="0" distL="1789430" distR="63500" simplePos="0" relativeHeight="377487104" behindDoc="1" locked="0" layoutInCell="1" allowOverlap="1">
            <wp:simplePos x="0" y="0"/>
            <wp:positionH relativeFrom="margin">
              <wp:posOffset>3514090</wp:posOffset>
            </wp:positionH>
            <wp:positionV relativeFrom="margin">
              <wp:posOffset>0</wp:posOffset>
            </wp:positionV>
            <wp:extent cx="1913890" cy="1359535"/>
            <wp:effectExtent l="0" t="0" r="0" b="0"/>
            <wp:wrapSquare wrapText="left"/>
            <wp:docPr id="10" name="Рисунок 2" descr="C:\Users\USER_4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_4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890" cy="1359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63500" distR="63500" simplePos="0" relativeHeight="377487105" behindDoc="1" locked="0" layoutInCell="1" allowOverlap="1">
                <wp:simplePos x="0" y="0"/>
                <wp:positionH relativeFrom="margin">
                  <wp:posOffset>4913630</wp:posOffset>
                </wp:positionH>
                <wp:positionV relativeFrom="margin">
                  <wp:posOffset>436880</wp:posOffset>
                </wp:positionV>
                <wp:extent cx="1036320" cy="521970"/>
                <wp:effectExtent l="0" t="1270" r="0" b="635"/>
                <wp:wrapSquare wrapText="left"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6320" cy="521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2C9F" w:rsidRDefault="009234DB">
                            <w:pPr>
                              <w:pStyle w:val="40"/>
                              <w:shd w:val="clear" w:color="auto" w:fill="auto"/>
                              <w:ind w:firstLine="840"/>
                            </w:pPr>
                            <w:r>
                              <w:rPr>
                                <w:rStyle w:val="4Exact"/>
                              </w:rPr>
                              <w:t xml:space="preserve">ради Тетяна </w:t>
                            </w:r>
                            <w:r>
                              <w:rPr>
                                <w:rStyle w:val="4Exact"/>
                                <w:lang w:val="ru-RU" w:eastAsia="ru-RU" w:bidi="ru-RU"/>
                              </w:rPr>
                              <w:t xml:space="preserve">ГРИГА </w:t>
                            </w:r>
                            <w:r>
                              <w:rPr>
                                <w:rStyle w:val="4Exact"/>
                              </w:rPr>
                              <w:t>30.08.2024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86.9pt;margin-top:34.4pt;width:81.6pt;height:41.1pt;z-index:-125829375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" filled="f" stroked="f">
                <v:textbox style="mso-fit-shape-to-text:t" inset="0,0,0,0">
                  <w:txbxContent>
                    <w:p w:rsidR="00B12C9F" w:rsidRDefault="009234DB">
                      <w:pPr>
                        <w:pStyle w:val="40"/>
                        <w:shd w:val="clear" w:color="auto" w:fill="auto"/>
                        <w:ind w:firstLine="840"/>
                      </w:pPr>
                      <w:r>
                        <w:rPr>
                          <w:rStyle w:val="4Exact"/>
                        </w:rPr>
                        <w:t xml:space="preserve">ради Тетяна </w:t>
                      </w:r>
                      <w:r>
                        <w:rPr>
                          <w:rStyle w:val="4Exact"/>
                          <w:lang w:val="ru-RU" w:eastAsia="ru-RU" w:bidi="ru-RU"/>
                        </w:rPr>
                        <w:t xml:space="preserve">ГРИГА </w:t>
                      </w:r>
                      <w:r>
                        <w:rPr>
                          <w:rStyle w:val="4Exact"/>
                        </w:rPr>
                        <w:t>30.08.2024</w:t>
                      </w:r>
                    </w:p>
                  </w:txbxContent>
                </v:textbox>
                <w10:wrap type="square" side="left" anchorx="margin" anchory="margin"/>
              </v:shape>
            </w:pict>
          </mc:Fallback>
        </mc:AlternateContent>
      </w:r>
      <w:r w:rsidR="009234DB">
        <w:t>педагогічної ради гімназії від 30.08.2024 протокол №1</w:t>
      </w:r>
    </w:p>
    <w:p w:rsidR="00B12C9F" w:rsidRDefault="009234DB">
      <w:pPr>
        <w:pStyle w:val="10"/>
        <w:keepNext/>
        <w:keepLines/>
        <w:shd w:val="clear" w:color="auto" w:fill="auto"/>
        <w:spacing w:after="0" w:line="320" w:lineRule="exact"/>
        <w:ind w:left="40"/>
      </w:pPr>
      <w:bookmarkStart w:id="1" w:name="bookmark2"/>
      <w:r>
        <w:t>ОСВІТНЯ ПРОГРАМА</w:t>
      </w:r>
      <w:bookmarkEnd w:id="1"/>
    </w:p>
    <w:p w:rsidR="00B12C9F" w:rsidRDefault="009234DB">
      <w:pPr>
        <w:pStyle w:val="10"/>
        <w:keepNext/>
        <w:keepLines/>
        <w:shd w:val="clear" w:color="auto" w:fill="auto"/>
        <w:spacing w:after="702" w:line="374" w:lineRule="exact"/>
        <w:ind w:left="40"/>
      </w:pPr>
      <w:bookmarkStart w:id="2" w:name="bookmark3"/>
      <w:r>
        <w:t>Бугаківської гімназії</w:t>
      </w:r>
      <w:r>
        <w:br/>
        <w:t>8-9 класи</w:t>
      </w:r>
      <w:bookmarkEnd w:id="2"/>
    </w:p>
    <w:p w:rsidR="00B12C9F" w:rsidRDefault="009234DB">
      <w:pPr>
        <w:pStyle w:val="50"/>
        <w:numPr>
          <w:ilvl w:val="0"/>
          <w:numId w:val="1"/>
        </w:numPr>
        <w:shd w:val="clear" w:color="auto" w:fill="auto"/>
        <w:tabs>
          <w:tab w:val="left" w:pos="1061"/>
        </w:tabs>
        <w:spacing w:before="0"/>
        <w:ind w:firstLine="740"/>
      </w:pPr>
      <w:r>
        <w:t>Загальні положення.</w:t>
      </w:r>
    </w:p>
    <w:p w:rsidR="00B12C9F" w:rsidRDefault="009234DB">
      <w:pPr>
        <w:pStyle w:val="20"/>
        <w:shd w:val="clear" w:color="auto" w:fill="auto"/>
        <w:ind w:firstLine="740"/>
      </w:pPr>
      <w:r>
        <w:t xml:space="preserve">Освітня програма Бугаківської гімназії для 8-9 класів </w:t>
      </w:r>
      <w:r>
        <w:t>розроблена на виконання Закону України «Про освіту» та постанови Кабінету Міністрів України від 23 листопада 2011 року № 1392 «Про затвердження Державного стандарту базової та повної загальної середньої освіти» та на основі Типової освітньої програми закла</w:t>
      </w:r>
      <w:r>
        <w:t>дів загальної середньої освіти II ступеня.</w:t>
      </w:r>
    </w:p>
    <w:p w:rsidR="00B12C9F" w:rsidRDefault="009234DB">
      <w:pPr>
        <w:pStyle w:val="20"/>
        <w:shd w:val="clear" w:color="auto" w:fill="auto"/>
        <w:ind w:firstLine="740"/>
      </w:pPr>
      <w:r>
        <w:t>Освітня програма визначає:</w:t>
      </w:r>
    </w:p>
    <w:p w:rsidR="00B12C9F" w:rsidRDefault="009234DB">
      <w:pPr>
        <w:pStyle w:val="20"/>
        <w:shd w:val="clear" w:color="auto" w:fill="auto"/>
        <w:spacing w:line="317" w:lineRule="exact"/>
        <w:ind w:left="1460" w:hanging="360"/>
      </w:pPr>
      <w:r>
        <w:t>Д вимоги до осіб, які можуть розпочати навчання за цією освітньою програмою.</w:t>
      </w:r>
    </w:p>
    <w:p w:rsidR="00B12C9F" w:rsidRDefault="009234DB">
      <w:pPr>
        <w:pStyle w:val="20"/>
        <w:shd w:val="clear" w:color="auto" w:fill="auto"/>
        <w:ind w:left="1460" w:hanging="360"/>
      </w:pPr>
      <w:r>
        <w:t xml:space="preserve">Z загальний обсяг навчального навантаження, орієнтовну тривалість і можливі взаємозв’язки окремих предметів, </w:t>
      </w:r>
      <w:r>
        <w:t>факультативів, курсів за вибором тощо, зокрема їх інтеграції, а також логічної послідовності їх вивчення;</w:t>
      </w:r>
    </w:p>
    <w:p w:rsidR="00B12C9F" w:rsidRDefault="009234DB">
      <w:pPr>
        <w:pStyle w:val="20"/>
        <w:shd w:val="clear" w:color="auto" w:fill="auto"/>
        <w:ind w:left="1460" w:hanging="360"/>
      </w:pPr>
      <w:r>
        <w:t>/ навчальний план</w:t>
      </w:r>
    </w:p>
    <w:p w:rsidR="00B12C9F" w:rsidRDefault="009234DB">
      <w:pPr>
        <w:pStyle w:val="20"/>
        <w:shd w:val="clear" w:color="auto" w:fill="auto"/>
        <w:spacing w:line="326" w:lineRule="exact"/>
        <w:ind w:left="1460" w:hanging="360"/>
      </w:pPr>
      <w:r>
        <w:t>Д очікувані результати навчання учнів подані в рамках навчальних програм, які мають гриф «Затверджено Міністерством освіти і науки У</w:t>
      </w:r>
      <w:r>
        <w:t>країни» і розміщені на офіційному веб-сайті МОН;</w:t>
      </w:r>
    </w:p>
    <w:p w:rsidR="00B12C9F" w:rsidRDefault="009234DB">
      <w:pPr>
        <w:pStyle w:val="20"/>
        <w:shd w:val="clear" w:color="auto" w:fill="auto"/>
        <w:spacing w:after="308" w:line="326" w:lineRule="exact"/>
        <w:ind w:left="1460" w:hanging="360"/>
      </w:pPr>
      <w:r>
        <w:t>Z рекомендовані форми організації освітнього процесу та інструменти системи внутрішнього забезпечення якості освіти;</w:t>
      </w:r>
    </w:p>
    <w:p w:rsidR="00B12C9F" w:rsidRDefault="009234DB">
      <w:pPr>
        <w:pStyle w:val="20"/>
        <w:numPr>
          <w:ilvl w:val="0"/>
          <w:numId w:val="1"/>
        </w:numPr>
        <w:shd w:val="clear" w:color="auto" w:fill="auto"/>
        <w:tabs>
          <w:tab w:val="left" w:pos="1061"/>
        </w:tabs>
        <w:spacing w:line="317" w:lineRule="exact"/>
        <w:ind w:firstLine="740"/>
      </w:pPr>
      <w:r>
        <w:rPr>
          <w:rStyle w:val="21"/>
        </w:rPr>
        <w:t xml:space="preserve">Загальний обсяг навчального навантаження та орієнтовна тривалість і можливі взаємозв’язки </w:t>
      </w:r>
      <w:r>
        <w:rPr>
          <w:rStyle w:val="21"/>
        </w:rPr>
        <w:t>освітніх галузей, предметів, дисциплін.</w:t>
      </w:r>
      <w:r>
        <w:t xml:space="preserve"> Загальний обсяг навчального навантаження для учнів для 8-х класів - 1207,5 годин/навчальний рік,для 9-х класів - 1260 годин/навчальний рік. Детальний розподіл навчального навантаження на тиждень окреслено у навчально</w:t>
      </w:r>
      <w:r>
        <w:t>му плані закладу загальної середньої освіти II ступеня.</w:t>
      </w:r>
    </w:p>
    <w:p w:rsidR="00B12C9F" w:rsidRDefault="009234DB">
      <w:pPr>
        <w:pStyle w:val="20"/>
        <w:shd w:val="clear" w:color="auto" w:fill="auto"/>
        <w:ind w:firstLine="740"/>
      </w:pPr>
      <w:r>
        <w:t>Навчальний план дає цілісне уявлення про зміст і структуру другого рівня освіти, встановлює погодинне співвідношення між окремими предметами за роками навчання, визначає гранично допустиме тижневе нав</w:t>
      </w:r>
      <w:r>
        <w:t>антаження учнів. Навчальний план передбачає реалізацію освітніх галузей Базового навчального плану Державного стандарту через окремі предмети. Він охоплює інваріантну складову, сформовану на державному рівні, яка є спільною для всіх закладів загальної сере</w:t>
      </w:r>
      <w:r>
        <w:t>дньої освіти незалежно від підпорядкування і форм власності, та варіативну складову.</w:t>
      </w:r>
      <w:r>
        <w:br w:type="page"/>
      </w:r>
    </w:p>
    <w:p w:rsidR="00B12C9F" w:rsidRDefault="009234DB">
      <w:pPr>
        <w:pStyle w:val="20"/>
        <w:shd w:val="clear" w:color="auto" w:fill="auto"/>
        <w:ind w:left="300" w:firstLine="700"/>
        <w:jc w:val="left"/>
      </w:pPr>
      <w:r>
        <w:lastRenderedPageBreak/>
        <w:t>Освітню програму укладено за такими освітніми галузями:</w:t>
      </w:r>
    </w:p>
    <w:p w:rsidR="00B12C9F" w:rsidRDefault="009234DB">
      <w:pPr>
        <w:pStyle w:val="60"/>
        <w:shd w:val="clear" w:color="auto" w:fill="auto"/>
        <w:ind w:left="300"/>
      </w:pPr>
      <w:r>
        <w:t>Мови і літератури</w:t>
      </w:r>
    </w:p>
    <w:p w:rsidR="00B12C9F" w:rsidRDefault="009234DB">
      <w:pPr>
        <w:pStyle w:val="60"/>
        <w:shd w:val="clear" w:color="auto" w:fill="auto"/>
        <w:ind w:left="300"/>
      </w:pPr>
      <w:r>
        <w:t>Суспільство -знавство</w:t>
      </w:r>
    </w:p>
    <w:p w:rsidR="00B12C9F" w:rsidRDefault="009234DB">
      <w:pPr>
        <w:pStyle w:val="60"/>
        <w:shd w:val="clear" w:color="auto" w:fill="auto"/>
        <w:ind w:left="300"/>
      </w:pPr>
      <w:r>
        <w:t>Мистецтво</w:t>
      </w:r>
    </w:p>
    <w:p w:rsidR="00B12C9F" w:rsidRDefault="009234DB">
      <w:pPr>
        <w:pStyle w:val="60"/>
        <w:shd w:val="clear" w:color="auto" w:fill="auto"/>
        <w:ind w:left="300"/>
      </w:pPr>
      <w:r>
        <w:t>Мтематика</w:t>
      </w:r>
    </w:p>
    <w:p w:rsidR="00B12C9F" w:rsidRDefault="009234DB">
      <w:pPr>
        <w:pStyle w:val="60"/>
        <w:shd w:val="clear" w:color="auto" w:fill="auto"/>
        <w:ind w:left="300"/>
      </w:pPr>
      <w:r>
        <w:t>Природознавство</w:t>
      </w:r>
    </w:p>
    <w:p w:rsidR="00B12C9F" w:rsidRDefault="009234DB">
      <w:pPr>
        <w:pStyle w:val="60"/>
        <w:shd w:val="clear" w:color="auto" w:fill="auto"/>
        <w:ind w:left="300"/>
      </w:pPr>
      <w:r>
        <w:t>Технології</w:t>
      </w:r>
    </w:p>
    <w:p w:rsidR="00B12C9F" w:rsidRDefault="009234DB">
      <w:pPr>
        <w:pStyle w:val="60"/>
        <w:shd w:val="clear" w:color="auto" w:fill="auto"/>
        <w:ind w:left="300"/>
      </w:pPr>
      <w:r>
        <w:t xml:space="preserve">Здоров ’я і фізична </w:t>
      </w:r>
      <w:r>
        <w:t>культура</w:t>
      </w:r>
    </w:p>
    <w:p w:rsidR="00B12C9F" w:rsidRDefault="009234DB">
      <w:pPr>
        <w:pStyle w:val="20"/>
        <w:shd w:val="clear" w:color="auto" w:fill="auto"/>
        <w:spacing w:after="296"/>
        <w:ind w:left="300" w:firstLine="700"/>
        <w:jc w:val="left"/>
      </w:pPr>
      <w:r>
        <w:t>Логічна послідовність вивчення предметів розкривається у відповідних навчальних програмах.</w:t>
      </w:r>
    </w:p>
    <w:p w:rsidR="00B12C9F" w:rsidRDefault="009234DB">
      <w:pPr>
        <w:pStyle w:val="23"/>
        <w:framePr w:w="10061" w:wrap="notBeside" w:vAnchor="text" w:hAnchor="text" w:xAlign="center" w:y="1"/>
        <w:shd w:val="clear" w:color="auto" w:fill="auto"/>
        <w:spacing w:line="280" w:lineRule="exact"/>
      </w:pPr>
      <w:r>
        <w:t>3. Навчальний план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46"/>
        <w:gridCol w:w="3600"/>
        <w:gridCol w:w="2261"/>
        <w:gridCol w:w="1954"/>
      </w:tblGrid>
      <w:tr w:rsidR="00B12C9F">
        <w:tblPrEx>
          <w:tblCellMar>
            <w:top w:w="0" w:type="dxa"/>
            <w:bottom w:w="0" w:type="dxa"/>
          </w:tblCellMar>
        </w:tblPrEx>
        <w:trPr>
          <w:trHeight w:hRule="exact" w:val="691"/>
          <w:jc w:val="center"/>
        </w:trPr>
        <w:tc>
          <w:tcPr>
            <w:tcW w:w="22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C9F" w:rsidRDefault="009234DB">
            <w:pPr>
              <w:pStyle w:val="20"/>
              <w:framePr w:w="10061" w:wrap="notBeside" w:vAnchor="text" w:hAnchor="text" w:xAlign="center" w:y="1"/>
              <w:shd w:val="clear" w:color="auto" w:fill="auto"/>
              <w:spacing w:line="240" w:lineRule="exact"/>
              <w:ind w:left="260" w:firstLine="0"/>
              <w:jc w:val="left"/>
            </w:pPr>
            <w:r>
              <w:rPr>
                <w:rStyle w:val="212pt"/>
              </w:rPr>
              <w:t>Освітні галузі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C9F" w:rsidRDefault="009234DB">
            <w:pPr>
              <w:pStyle w:val="20"/>
              <w:framePr w:w="10061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2pt"/>
              </w:rPr>
              <w:t>Предмети</w:t>
            </w:r>
          </w:p>
        </w:tc>
        <w:tc>
          <w:tcPr>
            <w:tcW w:w="421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B12C9F" w:rsidRDefault="00B12C9F">
            <w:pPr>
              <w:framePr w:w="1006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12C9F">
        <w:tblPrEx>
          <w:tblCellMar>
            <w:top w:w="0" w:type="dxa"/>
            <w:bottom w:w="0" w:type="dxa"/>
          </w:tblCellMar>
        </w:tblPrEx>
        <w:trPr>
          <w:trHeight w:hRule="exact" w:val="782"/>
          <w:jc w:val="center"/>
        </w:trPr>
        <w:tc>
          <w:tcPr>
            <w:tcW w:w="22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12C9F" w:rsidRDefault="00B12C9F">
            <w:pPr>
              <w:framePr w:w="10061" w:wrap="notBeside" w:vAnchor="text" w:hAnchor="text" w:xAlign="center" w:y="1"/>
            </w:pPr>
          </w:p>
        </w:tc>
        <w:tc>
          <w:tcPr>
            <w:tcW w:w="36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12C9F" w:rsidRDefault="00B12C9F">
            <w:pPr>
              <w:framePr w:w="10061" w:wrap="notBeside" w:vAnchor="text" w:hAnchor="text" w:xAlign="center" w:y="1"/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C9F" w:rsidRDefault="009234DB">
            <w:pPr>
              <w:pStyle w:val="20"/>
              <w:framePr w:w="10061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4"/>
              </w:rPr>
              <w:t>8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2C9F" w:rsidRDefault="009234DB">
            <w:pPr>
              <w:pStyle w:val="20"/>
              <w:framePr w:w="10061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4"/>
              </w:rPr>
              <w:t>9</w:t>
            </w:r>
          </w:p>
        </w:tc>
      </w:tr>
      <w:tr w:rsidR="00B12C9F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22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C9F" w:rsidRDefault="009234DB">
            <w:pPr>
              <w:pStyle w:val="20"/>
              <w:framePr w:w="10061" w:wrap="notBeside" w:vAnchor="text" w:hAnchor="text" w:xAlign="center" w:y="1"/>
              <w:shd w:val="clear" w:color="auto" w:fill="auto"/>
              <w:spacing w:line="259" w:lineRule="exact"/>
              <w:ind w:firstLine="0"/>
              <w:jc w:val="left"/>
            </w:pPr>
            <w:r>
              <w:rPr>
                <w:rStyle w:val="24"/>
              </w:rPr>
              <w:t>Мови і літератури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C9F" w:rsidRDefault="009234DB">
            <w:pPr>
              <w:pStyle w:val="20"/>
              <w:framePr w:w="10061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24"/>
              </w:rPr>
              <w:t>Українська мова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C9F" w:rsidRDefault="009234DB">
            <w:pPr>
              <w:pStyle w:val="20"/>
              <w:framePr w:w="10061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4"/>
              </w:rPr>
              <w:t>2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2C9F" w:rsidRDefault="009234DB">
            <w:pPr>
              <w:pStyle w:val="20"/>
              <w:framePr w:w="10061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4"/>
              </w:rPr>
              <w:t>2</w:t>
            </w:r>
          </w:p>
        </w:tc>
      </w:tr>
      <w:tr w:rsidR="00B12C9F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22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12C9F" w:rsidRDefault="00B12C9F">
            <w:pPr>
              <w:framePr w:w="10061" w:wrap="notBeside" w:vAnchor="text" w:hAnchor="text" w:xAlign="center" w:y="1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C9F" w:rsidRDefault="009234DB">
            <w:pPr>
              <w:pStyle w:val="20"/>
              <w:framePr w:w="10061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24"/>
              </w:rPr>
              <w:t>Українська література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2C9F" w:rsidRDefault="009234DB">
            <w:pPr>
              <w:pStyle w:val="20"/>
              <w:framePr w:w="10061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4"/>
              </w:rPr>
              <w:t>2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2C9F" w:rsidRDefault="009234DB">
            <w:pPr>
              <w:pStyle w:val="20"/>
              <w:framePr w:w="10061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4"/>
              </w:rPr>
              <w:t>2</w:t>
            </w:r>
          </w:p>
        </w:tc>
      </w:tr>
      <w:tr w:rsidR="00B12C9F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22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12C9F" w:rsidRDefault="00B12C9F">
            <w:pPr>
              <w:framePr w:w="10061" w:wrap="notBeside" w:vAnchor="text" w:hAnchor="text" w:xAlign="center" w:y="1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C9F" w:rsidRDefault="009234DB">
            <w:pPr>
              <w:pStyle w:val="20"/>
              <w:framePr w:w="10061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24"/>
              </w:rPr>
              <w:t>Іноземна мова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2C9F" w:rsidRDefault="009234DB">
            <w:pPr>
              <w:pStyle w:val="20"/>
              <w:framePr w:w="10061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4"/>
              </w:rPr>
              <w:t>2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2C9F" w:rsidRDefault="009234DB">
            <w:pPr>
              <w:pStyle w:val="20"/>
              <w:framePr w:w="10061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4"/>
              </w:rPr>
              <w:t>2</w:t>
            </w:r>
          </w:p>
        </w:tc>
      </w:tr>
      <w:tr w:rsidR="00B12C9F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22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12C9F" w:rsidRDefault="00B12C9F">
            <w:pPr>
              <w:framePr w:w="10061" w:wrap="notBeside" w:vAnchor="text" w:hAnchor="text" w:xAlign="center" w:y="1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C9F" w:rsidRDefault="009234DB">
            <w:pPr>
              <w:pStyle w:val="20"/>
              <w:framePr w:w="10061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24"/>
              </w:rPr>
              <w:t xml:space="preserve">Зарубіжна </w:t>
            </w:r>
            <w:r>
              <w:rPr>
                <w:rStyle w:val="24"/>
              </w:rPr>
              <w:t>література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2C9F" w:rsidRDefault="009234DB">
            <w:pPr>
              <w:pStyle w:val="20"/>
              <w:framePr w:w="10061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4"/>
              </w:rPr>
              <w:t>2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2C9F" w:rsidRDefault="009234DB">
            <w:pPr>
              <w:pStyle w:val="20"/>
              <w:framePr w:w="10061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4"/>
              </w:rPr>
              <w:t>2</w:t>
            </w:r>
          </w:p>
        </w:tc>
      </w:tr>
      <w:tr w:rsidR="00B12C9F">
        <w:tblPrEx>
          <w:tblCellMar>
            <w:top w:w="0" w:type="dxa"/>
            <w:bottom w:w="0" w:type="dxa"/>
          </w:tblCellMar>
        </w:tblPrEx>
        <w:trPr>
          <w:trHeight w:hRule="exact" w:val="696"/>
          <w:jc w:val="center"/>
        </w:trPr>
        <w:tc>
          <w:tcPr>
            <w:tcW w:w="22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C9F" w:rsidRDefault="009234DB">
            <w:pPr>
              <w:pStyle w:val="20"/>
              <w:framePr w:w="10061" w:wrap="notBeside" w:vAnchor="text" w:hAnchor="text" w:xAlign="center" w:y="1"/>
              <w:shd w:val="clear" w:color="auto" w:fill="auto"/>
              <w:spacing w:line="259" w:lineRule="exact"/>
              <w:ind w:firstLine="0"/>
              <w:jc w:val="left"/>
            </w:pPr>
            <w:r>
              <w:rPr>
                <w:rStyle w:val="24"/>
              </w:rPr>
              <w:t>Суспільство - знавство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C9F" w:rsidRDefault="009234DB">
            <w:pPr>
              <w:pStyle w:val="20"/>
              <w:framePr w:w="10061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24"/>
              </w:rPr>
              <w:t>Історія України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C9F" w:rsidRDefault="009234DB">
            <w:pPr>
              <w:pStyle w:val="20"/>
              <w:framePr w:w="10061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2pt"/>
              </w:rPr>
              <w:t>1,5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2C9F" w:rsidRDefault="009234DB">
            <w:pPr>
              <w:pStyle w:val="20"/>
              <w:framePr w:w="10061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2pt"/>
              </w:rPr>
              <w:t>1,5</w:t>
            </w:r>
          </w:p>
        </w:tc>
      </w:tr>
      <w:tr w:rsidR="00B12C9F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22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12C9F" w:rsidRDefault="00B12C9F">
            <w:pPr>
              <w:framePr w:w="10061" w:wrap="notBeside" w:vAnchor="text" w:hAnchor="text" w:xAlign="center" w:y="1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C9F" w:rsidRDefault="009234DB">
            <w:pPr>
              <w:pStyle w:val="20"/>
              <w:framePr w:w="10061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24"/>
              </w:rPr>
              <w:t>Всесвітня історія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2C9F" w:rsidRDefault="009234DB">
            <w:pPr>
              <w:pStyle w:val="20"/>
              <w:framePr w:w="10061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4"/>
              </w:rPr>
              <w:t>1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2C9F" w:rsidRDefault="009234DB">
            <w:pPr>
              <w:pStyle w:val="20"/>
              <w:framePr w:w="10061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2pt"/>
              </w:rPr>
              <w:t>1</w:t>
            </w:r>
          </w:p>
        </w:tc>
      </w:tr>
      <w:tr w:rsidR="00B12C9F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22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12C9F" w:rsidRDefault="00B12C9F">
            <w:pPr>
              <w:framePr w:w="10061" w:wrap="notBeside" w:vAnchor="text" w:hAnchor="text" w:xAlign="center" w:y="1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C9F" w:rsidRDefault="009234DB">
            <w:pPr>
              <w:pStyle w:val="20"/>
              <w:framePr w:w="10061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24"/>
              </w:rPr>
              <w:t>Основи правознавства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C9F" w:rsidRDefault="009234DB">
            <w:pPr>
              <w:pStyle w:val="20"/>
              <w:framePr w:w="10061" w:wrap="notBeside" w:vAnchor="text" w:hAnchor="text" w:xAlign="center" w:y="1"/>
              <w:shd w:val="clear" w:color="auto" w:fill="auto"/>
              <w:spacing w:line="80" w:lineRule="exact"/>
              <w:ind w:firstLine="0"/>
              <w:jc w:val="center"/>
            </w:pPr>
            <w:r>
              <w:rPr>
                <w:rStyle w:val="24pt"/>
              </w:rPr>
              <w:t>-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2C9F" w:rsidRDefault="009234DB">
            <w:pPr>
              <w:pStyle w:val="20"/>
              <w:framePr w:w="10061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2pt"/>
              </w:rPr>
              <w:t>1</w:t>
            </w:r>
          </w:p>
        </w:tc>
      </w:tr>
      <w:tr w:rsidR="00B12C9F">
        <w:tblPrEx>
          <w:tblCellMar>
            <w:top w:w="0" w:type="dxa"/>
            <w:bottom w:w="0" w:type="dxa"/>
          </w:tblCellMar>
        </w:tblPrEx>
        <w:trPr>
          <w:trHeight w:hRule="exact" w:val="691"/>
          <w:jc w:val="center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C9F" w:rsidRDefault="009234DB">
            <w:pPr>
              <w:pStyle w:val="20"/>
              <w:framePr w:w="10061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24"/>
              </w:rPr>
              <w:t>Мистецтво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C9F" w:rsidRDefault="009234DB">
            <w:pPr>
              <w:pStyle w:val="20"/>
              <w:framePr w:w="10061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24"/>
              </w:rPr>
              <w:t>Мистецтво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C9F" w:rsidRDefault="009234DB">
            <w:pPr>
              <w:pStyle w:val="20"/>
              <w:framePr w:w="10061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4"/>
              </w:rPr>
              <w:t>1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2C9F" w:rsidRDefault="009234DB">
            <w:pPr>
              <w:pStyle w:val="20"/>
              <w:framePr w:w="10061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2pt"/>
              </w:rPr>
              <w:t>1</w:t>
            </w:r>
          </w:p>
        </w:tc>
      </w:tr>
      <w:tr w:rsidR="00B12C9F">
        <w:tblPrEx>
          <w:tblCellMar>
            <w:top w:w="0" w:type="dxa"/>
            <w:bottom w:w="0" w:type="dxa"/>
          </w:tblCellMar>
        </w:tblPrEx>
        <w:trPr>
          <w:trHeight w:hRule="exact" w:val="662"/>
          <w:jc w:val="center"/>
        </w:trPr>
        <w:tc>
          <w:tcPr>
            <w:tcW w:w="22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C9F" w:rsidRDefault="009234DB">
            <w:pPr>
              <w:pStyle w:val="20"/>
              <w:framePr w:w="10061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24"/>
              </w:rPr>
              <w:t>Мтематика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C9F" w:rsidRDefault="009234DB">
            <w:pPr>
              <w:pStyle w:val="20"/>
              <w:framePr w:w="10061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24"/>
              </w:rPr>
              <w:t>Алгебра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2C9F" w:rsidRDefault="009234DB">
            <w:pPr>
              <w:pStyle w:val="20"/>
              <w:framePr w:w="10061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4"/>
              </w:rPr>
              <w:t>2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2C9F" w:rsidRDefault="009234DB">
            <w:pPr>
              <w:pStyle w:val="20"/>
              <w:framePr w:w="10061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4"/>
              </w:rPr>
              <w:t>2</w:t>
            </w:r>
          </w:p>
        </w:tc>
      </w:tr>
      <w:tr w:rsidR="00B12C9F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22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12C9F" w:rsidRDefault="00B12C9F">
            <w:pPr>
              <w:framePr w:w="10061" w:wrap="notBeside" w:vAnchor="text" w:hAnchor="text" w:xAlign="center" w:y="1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C9F" w:rsidRDefault="009234DB">
            <w:pPr>
              <w:pStyle w:val="20"/>
              <w:framePr w:w="10061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24"/>
              </w:rPr>
              <w:t>Г еометрія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2C9F" w:rsidRDefault="009234DB">
            <w:pPr>
              <w:pStyle w:val="20"/>
              <w:framePr w:w="10061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4"/>
              </w:rPr>
              <w:t>2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2C9F" w:rsidRDefault="009234DB">
            <w:pPr>
              <w:pStyle w:val="20"/>
              <w:framePr w:w="10061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4"/>
              </w:rPr>
              <w:t>2</w:t>
            </w:r>
          </w:p>
        </w:tc>
      </w:tr>
      <w:tr w:rsidR="00B12C9F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22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C9F" w:rsidRDefault="009234DB">
            <w:pPr>
              <w:pStyle w:val="20"/>
              <w:framePr w:w="10061" w:wrap="notBeside" w:vAnchor="text" w:hAnchor="text" w:xAlign="center" w:y="1"/>
              <w:shd w:val="clear" w:color="auto" w:fill="auto"/>
              <w:spacing w:after="60" w:line="280" w:lineRule="exact"/>
              <w:ind w:firstLine="0"/>
              <w:jc w:val="left"/>
            </w:pPr>
            <w:r>
              <w:rPr>
                <w:rStyle w:val="24"/>
              </w:rPr>
              <w:t>Природо</w:t>
            </w:r>
            <w:r>
              <w:rPr>
                <w:rStyle w:val="24"/>
              </w:rPr>
              <w:softHyphen/>
            </w:r>
          </w:p>
          <w:p w:rsidR="00B12C9F" w:rsidRDefault="009234DB">
            <w:pPr>
              <w:pStyle w:val="20"/>
              <w:framePr w:w="10061" w:wrap="notBeside" w:vAnchor="text" w:hAnchor="text" w:xAlign="center" w:y="1"/>
              <w:shd w:val="clear" w:color="auto" w:fill="auto"/>
              <w:spacing w:before="60" w:line="280" w:lineRule="exact"/>
              <w:ind w:firstLine="0"/>
              <w:jc w:val="left"/>
            </w:pPr>
            <w:r>
              <w:rPr>
                <w:rStyle w:val="24"/>
              </w:rPr>
              <w:t>знавство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C9F" w:rsidRDefault="009234DB">
            <w:pPr>
              <w:pStyle w:val="20"/>
              <w:framePr w:w="10061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24"/>
              </w:rPr>
              <w:t>Біологія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C9F" w:rsidRDefault="009234DB">
            <w:pPr>
              <w:pStyle w:val="20"/>
              <w:framePr w:w="10061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4"/>
              </w:rPr>
              <w:t>2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2C9F" w:rsidRDefault="009234DB">
            <w:pPr>
              <w:pStyle w:val="20"/>
              <w:framePr w:w="10061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4"/>
              </w:rPr>
              <w:t>2</w:t>
            </w:r>
          </w:p>
        </w:tc>
      </w:tr>
      <w:tr w:rsidR="00B12C9F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22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12C9F" w:rsidRDefault="00B12C9F">
            <w:pPr>
              <w:framePr w:w="10061" w:wrap="notBeside" w:vAnchor="text" w:hAnchor="text" w:xAlign="center" w:y="1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C9F" w:rsidRDefault="009234DB">
            <w:pPr>
              <w:pStyle w:val="20"/>
              <w:framePr w:w="10061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24"/>
              </w:rPr>
              <w:t>Г еографія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2C9F" w:rsidRDefault="009234DB">
            <w:pPr>
              <w:pStyle w:val="20"/>
              <w:framePr w:w="10061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4"/>
              </w:rPr>
              <w:t>2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2C9F" w:rsidRDefault="009234DB">
            <w:pPr>
              <w:pStyle w:val="20"/>
              <w:framePr w:w="10061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2pt"/>
              </w:rPr>
              <w:t>1,5</w:t>
            </w:r>
          </w:p>
        </w:tc>
      </w:tr>
      <w:tr w:rsidR="00B12C9F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22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12C9F" w:rsidRDefault="00B12C9F">
            <w:pPr>
              <w:framePr w:w="10061" w:wrap="notBeside" w:vAnchor="text" w:hAnchor="text" w:xAlign="center" w:y="1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C9F" w:rsidRDefault="009234DB">
            <w:pPr>
              <w:pStyle w:val="20"/>
              <w:framePr w:w="10061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24"/>
              </w:rPr>
              <w:t>Фізика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2C9F" w:rsidRDefault="009234DB">
            <w:pPr>
              <w:pStyle w:val="20"/>
              <w:framePr w:w="10061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4"/>
              </w:rPr>
              <w:t>2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2C9F" w:rsidRDefault="009234DB">
            <w:pPr>
              <w:pStyle w:val="20"/>
              <w:framePr w:w="10061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4"/>
              </w:rPr>
              <w:t>3</w:t>
            </w:r>
          </w:p>
        </w:tc>
      </w:tr>
      <w:tr w:rsidR="00B12C9F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22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12C9F" w:rsidRDefault="00B12C9F">
            <w:pPr>
              <w:framePr w:w="10061" w:wrap="notBeside" w:vAnchor="text" w:hAnchor="text" w:xAlign="center" w:y="1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C9F" w:rsidRDefault="009234DB">
            <w:pPr>
              <w:pStyle w:val="20"/>
              <w:framePr w:w="10061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24"/>
              </w:rPr>
              <w:t>Хімія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2C9F" w:rsidRDefault="009234DB">
            <w:pPr>
              <w:pStyle w:val="20"/>
              <w:framePr w:w="10061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4"/>
              </w:rPr>
              <w:t>2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2C9F" w:rsidRDefault="009234DB">
            <w:pPr>
              <w:pStyle w:val="20"/>
              <w:framePr w:w="10061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4"/>
              </w:rPr>
              <w:t>2</w:t>
            </w:r>
          </w:p>
        </w:tc>
      </w:tr>
      <w:tr w:rsidR="00B12C9F">
        <w:tblPrEx>
          <w:tblCellMar>
            <w:top w:w="0" w:type="dxa"/>
            <w:bottom w:w="0" w:type="dxa"/>
          </w:tblCellMar>
        </w:tblPrEx>
        <w:trPr>
          <w:trHeight w:hRule="exact" w:val="696"/>
          <w:jc w:val="center"/>
        </w:trPr>
        <w:tc>
          <w:tcPr>
            <w:tcW w:w="22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C9F" w:rsidRDefault="009234DB">
            <w:pPr>
              <w:pStyle w:val="20"/>
              <w:framePr w:w="10061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24"/>
              </w:rPr>
              <w:t>Технології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C9F" w:rsidRDefault="009234DB">
            <w:pPr>
              <w:pStyle w:val="20"/>
              <w:framePr w:w="10061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24"/>
              </w:rPr>
              <w:t>Трудове навчання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C9F" w:rsidRDefault="009234DB">
            <w:pPr>
              <w:pStyle w:val="20"/>
              <w:framePr w:w="10061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4"/>
              </w:rPr>
              <w:t>1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2C9F" w:rsidRDefault="009234DB">
            <w:pPr>
              <w:pStyle w:val="20"/>
              <w:framePr w:w="10061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4"/>
              </w:rPr>
              <w:t>1</w:t>
            </w:r>
          </w:p>
        </w:tc>
      </w:tr>
      <w:tr w:rsidR="00B12C9F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22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12C9F" w:rsidRDefault="00B12C9F">
            <w:pPr>
              <w:framePr w:w="10061" w:wrap="notBeside" w:vAnchor="text" w:hAnchor="text" w:xAlign="center" w:y="1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C9F" w:rsidRDefault="009234DB">
            <w:pPr>
              <w:pStyle w:val="20"/>
              <w:framePr w:w="10061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24"/>
              </w:rPr>
              <w:t>Інформатика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2C9F" w:rsidRDefault="009234DB">
            <w:pPr>
              <w:pStyle w:val="20"/>
              <w:framePr w:w="10061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4"/>
              </w:rPr>
              <w:t>2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2C9F" w:rsidRDefault="009234DB">
            <w:pPr>
              <w:pStyle w:val="20"/>
              <w:framePr w:w="10061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4"/>
              </w:rPr>
              <w:t>2</w:t>
            </w:r>
          </w:p>
        </w:tc>
      </w:tr>
      <w:tr w:rsidR="00B12C9F">
        <w:tblPrEx>
          <w:tblCellMar>
            <w:top w:w="0" w:type="dxa"/>
            <w:bottom w:w="0" w:type="dxa"/>
          </w:tblCellMar>
        </w:tblPrEx>
        <w:trPr>
          <w:trHeight w:hRule="exact" w:val="662"/>
          <w:jc w:val="center"/>
        </w:trPr>
        <w:tc>
          <w:tcPr>
            <w:tcW w:w="22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C9F" w:rsidRDefault="009234DB">
            <w:pPr>
              <w:pStyle w:val="20"/>
              <w:framePr w:w="10061" w:wrap="notBeside" w:vAnchor="text" w:hAnchor="text" w:xAlign="center" w:y="1"/>
              <w:shd w:val="clear" w:color="auto" w:fill="auto"/>
              <w:spacing w:line="254" w:lineRule="exact"/>
              <w:ind w:firstLine="0"/>
              <w:jc w:val="left"/>
            </w:pPr>
            <w:r>
              <w:rPr>
                <w:rStyle w:val="24"/>
              </w:rPr>
              <w:t>Здоров’я і</w:t>
            </w:r>
          </w:p>
          <w:p w:rsidR="00B12C9F" w:rsidRDefault="009234DB">
            <w:pPr>
              <w:pStyle w:val="20"/>
              <w:framePr w:w="10061" w:wrap="notBeside" w:vAnchor="text" w:hAnchor="text" w:xAlign="center" w:y="1"/>
              <w:shd w:val="clear" w:color="auto" w:fill="auto"/>
              <w:spacing w:line="254" w:lineRule="exact"/>
              <w:ind w:firstLine="0"/>
              <w:jc w:val="left"/>
            </w:pPr>
            <w:r>
              <w:rPr>
                <w:rStyle w:val="24"/>
              </w:rPr>
              <w:t>фізична</w:t>
            </w:r>
          </w:p>
          <w:p w:rsidR="00B12C9F" w:rsidRDefault="009234DB">
            <w:pPr>
              <w:pStyle w:val="20"/>
              <w:framePr w:w="10061" w:wrap="notBeside" w:vAnchor="text" w:hAnchor="text" w:xAlign="center" w:y="1"/>
              <w:shd w:val="clear" w:color="auto" w:fill="auto"/>
              <w:spacing w:line="254" w:lineRule="exact"/>
              <w:ind w:firstLine="0"/>
              <w:jc w:val="left"/>
            </w:pPr>
            <w:r>
              <w:rPr>
                <w:rStyle w:val="24"/>
              </w:rPr>
              <w:t>культура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C9F" w:rsidRDefault="009234DB">
            <w:pPr>
              <w:pStyle w:val="20"/>
              <w:framePr w:w="10061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24"/>
              </w:rPr>
              <w:t>Основи здоров’я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C9F" w:rsidRDefault="009234DB">
            <w:pPr>
              <w:pStyle w:val="20"/>
              <w:framePr w:w="10061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4"/>
              </w:rPr>
              <w:t>1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2C9F" w:rsidRDefault="009234DB">
            <w:pPr>
              <w:pStyle w:val="20"/>
              <w:framePr w:w="10061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4"/>
              </w:rPr>
              <w:t>1</w:t>
            </w:r>
          </w:p>
        </w:tc>
      </w:tr>
      <w:tr w:rsidR="00B12C9F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22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12C9F" w:rsidRDefault="00B12C9F">
            <w:pPr>
              <w:framePr w:w="10061" w:wrap="notBeside" w:vAnchor="text" w:hAnchor="text" w:xAlign="center" w:y="1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C9F" w:rsidRDefault="009234DB">
            <w:pPr>
              <w:pStyle w:val="20"/>
              <w:framePr w:w="10061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24"/>
              </w:rPr>
              <w:t>Фізична культура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C9F" w:rsidRDefault="009234DB">
            <w:pPr>
              <w:pStyle w:val="20"/>
              <w:framePr w:w="10061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4"/>
              </w:rPr>
              <w:t>3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2C9F" w:rsidRDefault="009234DB">
            <w:pPr>
              <w:pStyle w:val="20"/>
              <w:framePr w:w="10061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4"/>
              </w:rPr>
              <w:t>3</w:t>
            </w:r>
          </w:p>
        </w:tc>
      </w:tr>
      <w:tr w:rsidR="00B12C9F">
        <w:tblPrEx>
          <w:tblCellMar>
            <w:top w:w="0" w:type="dxa"/>
            <w:bottom w:w="0" w:type="dxa"/>
          </w:tblCellMar>
        </w:tblPrEx>
        <w:trPr>
          <w:trHeight w:hRule="exact" w:val="720"/>
          <w:jc w:val="center"/>
        </w:trPr>
        <w:tc>
          <w:tcPr>
            <w:tcW w:w="5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2C9F" w:rsidRDefault="009234DB">
            <w:pPr>
              <w:pStyle w:val="20"/>
              <w:framePr w:w="10061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12pt"/>
              </w:rPr>
              <w:t>Разом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2C9F" w:rsidRDefault="009234DB">
            <w:pPr>
              <w:pStyle w:val="20"/>
              <w:framePr w:w="10061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4"/>
              </w:rPr>
              <w:t>29,5+3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C9F" w:rsidRDefault="009234DB">
            <w:pPr>
              <w:pStyle w:val="20"/>
              <w:framePr w:w="10061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24"/>
              </w:rPr>
              <w:t>31+3</w:t>
            </w:r>
          </w:p>
        </w:tc>
      </w:tr>
    </w:tbl>
    <w:p w:rsidR="00B12C9F" w:rsidRDefault="00B12C9F">
      <w:pPr>
        <w:framePr w:w="10061" w:wrap="notBeside" w:vAnchor="text" w:hAnchor="text" w:xAlign="center" w:y="1"/>
        <w:rPr>
          <w:sz w:val="2"/>
          <w:szCs w:val="2"/>
        </w:rPr>
      </w:pPr>
    </w:p>
    <w:p w:rsidR="00B12C9F" w:rsidRDefault="009234DB">
      <w:pPr>
        <w:rPr>
          <w:sz w:val="2"/>
          <w:szCs w:val="2"/>
        </w:rPr>
      </w:pPr>
      <w:r>
        <w:br w:type="page"/>
      </w:r>
    </w:p>
    <w:p w:rsidR="00B12C9F" w:rsidRDefault="009234DB">
      <w:pPr>
        <w:pStyle w:val="20"/>
        <w:shd w:val="clear" w:color="auto" w:fill="auto"/>
        <w:spacing w:line="317" w:lineRule="exact"/>
        <w:ind w:right="880" w:firstLine="740"/>
      </w:pPr>
      <w:r>
        <w:lastRenderedPageBreak/>
        <w:t xml:space="preserve">Відповідно до постанови Кабінету Міністрів України від 23 листопада 2011 року № 1392 "Про затвердження </w:t>
      </w:r>
      <w:r>
        <w:t>Державного стандарту базової і повної загальної середньої освіти" години фізичної культури не враховуються при визначенні гранично допустимого навантаження учнів.</w:t>
      </w:r>
    </w:p>
    <w:p w:rsidR="00B12C9F" w:rsidRDefault="009234DB">
      <w:pPr>
        <w:pStyle w:val="20"/>
        <w:shd w:val="clear" w:color="auto" w:fill="auto"/>
        <w:spacing w:after="240" w:line="317" w:lineRule="exact"/>
        <w:ind w:right="880" w:firstLine="740"/>
      </w:pPr>
      <w:r>
        <w:t>Навчальні плани зорієнтовані на роботу основної школи за 5-денним навчальним тижнем.</w:t>
      </w:r>
    </w:p>
    <w:p w:rsidR="00B12C9F" w:rsidRDefault="009234DB">
      <w:pPr>
        <w:pStyle w:val="50"/>
        <w:shd w:val="clear" w:color="auto" w:fill="auto"/>
        <w:spacing w:before="0" w:line="317" w:lineRule="exact"/>
        <w:ind w:firstLine="740"/>
      </w:pPr>
      <w:r>
        <w:rPr>
          <w:rStyle w:val="51"/>
        </w:rPr>
        <w:t xml:space="preserve">5. </w:t>
      </w:r>
      <w:r>
        <w:t>Очікувані результати навчання здобувачів освіти.</w:t>
      </w:r>
    </w:p>
    <w:p w:rsidR="00B12C9F" w:rsidRDefault="005F112C">
      <w:pPr>
        <w:pStyle w:val="20"/>
        <w:shd w:val="clear" w:color="auto" w:fill="auto"/>
        <w:tabs>
          <w:tab w:val="left" w:leader="underscore" w:pos="9408"/>
        </w:tabs>
        <w:spacing w:line="317" w:lineRule="exact"/>
        <w:ind w:right="880" w:firstLine="740"/>
      </w:pP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79375" distR="292735" simplePos="0" relativeHeight="377487106" behindDoc="1" locked="0" layoutInCell="1" allowOverlap="1">
                <wp:simplePos x="0" y="0"/>
                <wp:positionH relativeFrom="margin">
                  <wp:posOffset>107950</wp:posOffset>
                </wp:positionH>
                <wp:positionV relativeFrom="paragraph">
                  <wp:posOffset>845185</wp:posOffset>
                </wp:positionV>
                <wp:extent cx="298450" cy="355600"/>
                <wp:effectExtent l="0" t="3175" r="0" b="3175"/>
                <wp:wrapTopAndBottom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450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2C9F" w:rsidRDefault="009234DB">
                            <w:pPr>
                              <w:pStyle w:val="7"/>
                              <w:shd w:val="clear" w:color="auto" w:fill="auto"/>
                              <w:spacing w:after="0" w:line="280" w:lineRule="exact"/>
                            </w:pPr>
                            <w:r>
                              <w:t>№</w:t>
                            </w:r>
                          </w:p>
                          <w:p w:rsidR="00B12C9F" w:rsidRDefault="009234DB">
                            <w:pPr>
                              <w:pStyle w:val="20"/>
                              <w:shd w:val="clear" w:color="auto" w:fill="auto"/>
                              <w:spacing w:line="2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з/п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8.5pt;margin-top:66.55pt;width:23.5pt;height:28pt;z-index:-125829374;visibility:visible;mso-wrap-style:square;mso-width-percent:0;mso-height-percent:0;mso-wrap-distance-left:6.25pt;mso-wrap-distance-top:0;mso-wrap-distance-right:23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" filled="f" stroked="f">
                <v:textbox style="mso-fit-shape-to-text:t" inset="0,0,0,0">
                  <w:txbxContent>
                    <w:p w:rsidR="00B12C9F" w:rsidRDefault="009234DB">
                      <w:pPr>
                        <w:pStyle w:val="7"/>
                        <w:shd w:val="clear" w:color="auto" w:fill="auto"/>
                        <w:spacing w:after="0" w:line="280" w:lineRule="exact"/>
                      </w:pPr>
                      <w:r>
                        <w:t>№</w:t>
                      </w:r>
                    </w:p>
                    <w:p w:rsidR="00B12C9F" w:rsidRDefault="009234DB">
                      <w:pPr>
                        <w:pStyle w:val="20"/>
                        <w:shd w:val="clear" w:color="auto" w:fill="auto"/>
                        <w:spacing w:line="280" w:lineRule="exact"/>
                        <w:ind w:firstLine="0"/>
                        <w:jc w:val="left"/>
                      </w:pPr>
                      <w:r>
                        <w:rPr>
                          <w:rStyle w:val="2Exact"/>
                        </w:rPr>
                        <w:t>з/п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63500" distR="1804670" simplePos="0" relativeHeight="377487107" behindDoc="1" locked="0" layoutInCell="1" allowOverlap="1">
                <wp:simplePos x="0" y="0"/>
                <wp:positionH relativeFrom="margin">
                  <wp:posOffset>699770</wp:posOffset>
                </wp:positionH>
                <wp:positionV relativeFrom="paragraph">
                  <wp:posOffset>851535</wp:posOffset>
                </wp:positionV>
                <wp:extent cx="1341120" cy="355600"/>
                <wp:effectExtent l="0" t="0" r="1905" b="0"/>
                <wp:wrapTopAndBottom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1120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2C9F" w:rsidRDefault="009234DB">
                            <w:pPr>
                              <w:pStyle w:val="28"/>
                              <w:keepNext/>
                              <w:keepLines/>
                              <w:shd w:val="clear" w:color="auto" w:fill="auto"/>
                              <w:spacing w:after="0" w:line="280" w:lineRule="exact"/>
                            </w:pPr>
                            <w:bookmarkStart w:id="3" w:name="bookmark0"/>
                            <w:r>
                              <w:rPr>
                                <w:rStyle w:val="2Exact0"/>
                              </w:rPr>
                              <w:t>Ключові</w:t>
                            </w:r>
                            <w:bookmarkEnd w:id="3"/>
                          </w:p>
                          <w:p w:rsidR="00B12C9F" w:rsidRDefault="009234DB">
                            <w:pPr>
                              <w:pStyle w:val="20"/>
                              <w:shd w:val="clear" w:color="auto" w:fill="auto"/>
                              <w:spacing w:line="2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компетентності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55.1pt;margin-top:67.05pt;width:105.6pt;height:28pt;z-index:-125829373;visibility:visible;mso-wrap-style:square;mso-width-percent:0;mso-height-percent:0;mso-wrap-distance-left:5pt;mso-wrap-distance-top:0;mso-wrap-distance-right:142.1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" filled="f" stroked="f">
                <v:textbox style="mso-fit-shape-to-text:t" inset="0,0,0,0">
                  <w:txbxContent>
                    <w:p w:rsidR="00B12C9F" w:rsidRDefault="009234DB">
                      <w:pPr>
                        <w:pStyle w:val="28"/>
                        <w:keepNext/>
                        <w:keepLines/>
                        <w:shd w:val="clear" w:color="auto" w:fill="auto"/>
                        <w:spacing w:after="0" w:line="280" w:lineRule="exact"/>
                      </w:pPr>
                      <w:bookmarkStart w:id="4" w:name="bookmark0"/>
                      <w:r>
                        <w:rPr>
                          <w:rStyle w:val="2Exact0"/>
                        </w:rPr>
                        <w:t>Ключові</w:t>
                      </w:r>
                      <w:bookmarkEnd w:id="4"/>
                    </w:p>
                    <w:p w:rsidR="00B12C9F" w:rsidRDefault="009234DB">
                      <w:pPr>
                        <w:pStyle w:val="20"/>
                        <w:shd w:val="clear" w:color="auto" w:fill="auto"/>
                        <w:spacing w:line="280" w:lineRule="exact"/>
                        <w:ind w:firstLine="0"/>
                        <w:jc w:val="left"/>
                      </w:pPr>
                      <w:r>
                        <w:rPr>
                          <w:rStyle w:val="2Exact"/>
                        </w:rPr>
                        <w:t>компетентності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165735" distL="1306830" distR="1560830" simplePos="0" relativeHeight="377487108" behindDoc="1" locked="0" layoutInCell="1" allowOverlap="1">
                <wp:simplePos x="0" y="0"/>
                <wp:positionH relativeFrom="margin">
                  <wp:posOffset>3844925</wp:posOffset>
                </wp:positionH>
                <wp:positionV relativeFrom="paragraph">
                  <wp:posOffset>848360</wp:posOffset>
                </wp:positionV>
                <wp:extent cx="1097280" cy="177800"/>
                <wp:effectExtent l="1905" t="0" r="0" b="0"/>
                <wp:wrapTopAndBottom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2C9F" w:rsidRDefault="009234DB">
                            <w:pPr>
                              <w:pStyle w:val="28"/>
                              <w:keepNext/>
                              <w:keepLines/>
                              <w:shd w:val="clear" w:color="auto" w:fill="auto"/>
                              <w:spacing w:after="0" w:line="280" w:lineRule="exact"/>
                              <w:jc w:val="left"/>
                            </w:pPr>
                            <w:bookmarkStart w:id="5" w:name="bookmark1"/>
                            <w:r>
                              <w:rPr>
                                <w:rStyle w:val="2Exact0"/>
                              </w:rPr>
                              <w:t>Компоненти</w:t>
                            </w:r>
                            <w:bookmarkEnd w:id="5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left:0;text-align:left;margin-left:302.75pt;margin-top:66.8pt;width:86.4pt;height:14pt;z-index:-125829372;visibility:visible;mso-wrap-style:square;mso-width-percent:0;mso-height-percent:0;mso-wrap-distance-left:102.9pt;mso-wrap-distance-top:0;mso-wrap-distance-right:122.9pt;mso-wrap-distance-bottom:13.0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mozsgIAALA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" filled="f" stroked="f">
                <v:textbox style="mso-fit-shape-to-text:t" inset="0,0,0,0">
                  <w:txbxContent>
                    <w:p w:rsidR="00B12C9F" w:rsidRDefault="009234DB">
                      <w:pPr>
                        <w:pStyle w:val="28"/>
                        <w:keepNext/>
                        <w:keepLines/>
                        <w:shd w:val="clear" w:color="auto" w:fill="auto"/>
                        <w:spacing w:after="0" w:line="280" w:lineRule="exact"/>
                        <w:jc w:val="left"/>
                      </w:pPr>
                      <w:bookmarkStart w:id="6" w:name="bookmark1"/>
                      <w:r>
                        <w:rPr>
                          <w:rStyle w:val="2Exact0"/>
                        </w:rPr>
                        <w:t>Компоненти</w:t>
                      </w:r>
                      <w:bookmarkEnd w:id="6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9234DB">
        <w:t xml:space="preserve">Відповідно до мети та загальних цілей, окреслених у Державному стандарті, визначено завдання, які має реалізувати вчитель/вчителька у рамках кожної освітньої </w:t>
      </w:r>
      <w:r w:rsidR="009234DB">
        <w:t xml:space="preserve">галузі. Результати навчання повинні робити внесок у </w:t>
      </w:r>
      <w:r w:rsidR="009234DB">
        <w:rPr>
          <w:rStyle w:val="25"/>
        </w:rPr>
        <w:t>формування ключових компетентностей учнів.</w:t>
      </w:r>
      <w:r w:rsidR="009234DB">
        <w:tab/>
      </w:r>
    </w:p>
    <w:p w:rsidR="00B12C9F" w:rsidRDefault="005F112C">
      <w:pPr>
        <w:pStyle w:val="20"/>
        <w:shd w:val="clear" w:color="auto" w:fill="auto"/>
        <w:spacing w:line="317" w:lineRule="exact"/>
        <w:ind w:left="3640" w:firstLine="0"/>
      </w:pPr>
      <w:r>
        <w:rPr>
          <w:noProof/>
          <w:lang w:val="en-US" w:eastAsia="en-US" w:bidi="ar-SA"/>
        </w:rPr>
        <mc:AlternateContent>
          <mc:Choice Requires="wps">
            <w:drawing>
              <wp:anchor distT="0" distB="5761990" distL="408305" distR="140335" simplePos="0" relativeHeight="377487109" behindDoc="1" locked="0" layoutInCell="1" allowOverlap="1">
                <wp:simplePos x="0" y="0"/>
                <wp:positionH relativeFrom="margin">
                  <wp:posOffset>504190</wp:posOffset>
                </wp:positionH>
                <wp:positionV relativeFrom="paragraph">
                  <wp:posOffset>-74930</wp:posOffset>
                </wp:positionV>
                <wp:extent cx="1694815" cy="603885"/>
                <wp:effectExtent l="4445" t="2540" r="0" b="3175"/>
                <wp:wrapSquare wrapText="right"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4815" cy="603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2C9F" w:rsidRDefault="009234DB">
                            <w:pPr>
                              <w:pStyle w:val="20"/>
                              <w:shd w:val="clear" w:color="auto" w:fill="auto"/>
                              <w:spacing w:line="317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Спілкування державною (і рідною — у разі відмінності)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left:0;text-align:left;margin-left:39.7pt;margin-top:-5.9pt;width:133.45pt;height:47.55pt;z-index:-125829371;visibility:visible;mso-wrap-style:square;mso-width-percent:0;mso-height-percent:0;mso-wrap-distance-left:32.15pt;mso-wrap-distance-top:0;mso-wrap-distance-right:11.05pt;mso-wrap-distance-bottom:453.7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" filled="f" stroked="f">
                <v:textbox style="mso-fit-shape-to-text:t" inset="0,0,0,0">
                  <w:txbxContent>
                    <w:p w:rsidR="00B12C9F" w:rsidRDefault="009234DB">
                      <w:pPr>
                        <w:pStyle w:val="20"/>
                        <w:shd w:val="clear" w:color="auto" w:fill="auto"/>
                        <w:spacing w:line="317" w:lineRule="exact"/>
                        <w:ind w:firstLine="0"/>
                        <w:jc w:val="left"/>
                      </w:pPr>
                      <w:r>
                        <w:rPr>
                          <w:rStyle w:val="2Exact"/>
                        </w:rPr>
                        <w:t>Спілкування державною (і рідною — у разі відмінності)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1905" distB="6174105" distL="63500" distR="2115185" simplePos="0" relativeHeight="377487110" behindDoc="1" locked="0" layoutInCell="1" allowOverlap="1">
                <wp:simplePos x="0" y="0"/>
                <wp:positionH relativeFrom="margin">
                  <wp:posOffset>95885</wp:posOffset>
                </wp:positionH>
                <wp:positionV relativeFrom="paragraph">
                  <wp:posOffset>-40640</wp:posOffset>
                </wp:positionV>
                <wp:extent cx="128270" cy="165100"/>
                <wp:effectExtent l="0" t="0" r="0" b="0"/>
                <wp:wrapSquare wrapText="right"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27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2C9F" w:rsidRDefault="009234DB">
                            <w:pPr>
                              <w:pStyle w:val="8"/>
                              <w:shd w:val="clear" w:color="auto" w:fill="auto"/>
                              <w:spacing w:line="260" w:lineRule="exact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left:0;text-align:left;margin-left:7.55pt;margin-top:-3.2pt;width:10.1pt;height:13pt;z-index:-125829370;visibility:visible;mso-wrap-style:square;mso-width-percent:0;mso-height-percent:0;mso-wrap-distance-left:5pt;mso-wrap-distance-top:.15pt;mso-wrap-distance-right:166.55pt;mso-wrap-distance-bottom:486.1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" filled="f" stroked="f">
                <v:textbox style="mso-fit-shape-to-text:t" inset="0,0,0,0">
                  <w:txbxContent>
                    <w:p w:rsidR="00B12C9F" w:rsidRDefault="009234DB">
                      <w:pPr>
                        <w:pStyle w:val="8"/>
                        <w:shd w:val="clear" w:color="auto" w:fill="auto"/>
                        <w:spacing w:line="260" w:lineRule="exact"/>
                      </w:pPr>
                      <w:r>
                        <w:t>1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613410" distB="5565140" distL="408305" distR="1195070" simplePos="0" relativeHeight="377487111" behindDoc="1" locked="0" layoutInCell="1" allowOverlap="1">
                <wp:simplePos x="0" y="0"/>
                <wp:positionH relativeFrom="margin">
                  <wp:posOffset>504190</wp:posOffset>
                </wp:positionH>
                <wp:positionV relativeFrom="paragraph">
                  <wp:posOffset>570865</wp:posOffset>
                </wp:positionV>
                <wp:extent cx="640080" cy="177800"/>
                <wp:effectExtent l="4445" t="635" r="3175" b="2540"/>
                <wp:wrapSquare wrapText="right"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2C9F" w:rsidRDefault="009234DB">
                            <w:pPr>
                              <w:pStyle w:val="20"/>
                              <w:shd w:val="clear" w:color="auto" w:fill="auto"/>
                              <w:spacing w:line="2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мовами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2" type="#_x0000_t202" style="position:absolute;left:0;text-align:left;margin-left:39.7pt;margin-top:44.95pt;width:50.4pt;height:14pt;z-index:-125829369;visibility:visible;mso-wrap-style:square;mso-width-percent:0;mso-height-percent:0;mso-wrap-distance-left:32.15pt;mso-wrap-distance-top:48.3pt;mso-wrap-distance-right:94.1pt;mso-wrap-distance-bottom:438.2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" filled="f" stroked="f">
                <v:textbox style="mso-fit-shape-to-text:t" inset="0,0,0,0">
                  <w:txbxContent>
                    <w:p w:rsidR="00B12C9F" w:rsidRDefault="009234DB">
                      <w:pPr>
                        <w:pStyle w:val="20"/>
                        <w:shd w:val="clear" w:color="auto" w:fill="auto"/>
                        <w:spacing w:line="280" w:lineRule="exact"/>
                        <w:ind w:firstLine="0"/>
                        <w:jc w:val="left"/>
                      </w:pPr>
                      <w:r>
                        <w:rPr>
                          <w:rStyle w:val="2Exact"/>
                        </w:rPr>
                        <w:t>мовами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3768725" distB="2164715" distL="408305" distR="250190" simplePos="0" relativeHeight="377487112" behindDoc="1" locked="0" layoutInCell="1" allowOverlap="1">
                <wp:simplePos x="0" y="0"/>
                <wp:positionH relativeFrom="margin">
                  <wp:posOffset>504190</wp:posOffset>
                </wp:positionH>
                <wp:positionV relativeFrom="paragraph">
                  <wp:posOffset>3726180</wp:posOffset>
                </wp:positionV>
                <wp:extent cx="1584960" cy="408940"/>
                <wp:effectExtent l="4445" t="3175" r="1270" b="0"/>
                <wp:wrapSquare wrapText="right"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4960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2C9F" w:rsidRDefault="009234DB">
                            <w:pPr>
                              <w:pStyle w:val="20"/>
                              <w:shd w:val="clear" w:color="auto" w:fill="auto"/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Спілкування іноземними мовами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3" type="#_x0000_t202" style="position:absolute;left:0;text-align:left;margin-left:39.7pt;margin-top:293.4pt;width:124.8pt;height:32.2pt;z-index:-125829368;visibility:visible;mso-wrap-style:square;mso-width-percent:0;mso-height-percent:0;mso-wrap-distance-left:32.15pt;mso-wrap-distance-top:296.75pt;mso-wrap-distance-right:19.7pt;mso-wrap-distance-bottom:170.4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" filled="f" stroked="f">
                <v:textbox style="mso-fit-shape-to-text:t" inset="0,0,0,0">
                  <w:txbxContent>
                    <w:p w:rsidR="00B12C9F" w:rsidRDefault="009234DB">
                      <w:pPr>
                        <w:pStyle w:val="20"/>
                        <w:shd w:val="clear" w:color="auto" w:fill="auto"/>
                        <w:ind w:firstLine="0"/>
                        <w:jc w:val="left"/>
                      </w:pPr>
                      <w:r>
                        <w:rPr>
                          <w:rStyle w:val="2Exact"/>
                        </w:rPr>
                        <w:t>Спілкування іноземними мовами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9234DB">
        <w:rPr>
          <w:rStyle w:val="21"/>
        </w:rPr>
        <w:t>Уміння:</w:t>
      </w:r>
      <w:r w:rsidR="009234DB">
        <w:t xml:space="preserve"> ставити запитання і розпізнавати проблему; міркувати, робити висновки на основі інформації, поданої в різних формах (у текстовій формі, таблицях, діаграмах, на графіках); розуміти, пояснювати і перетворювати тексти задач (усно і письмово), грамотно вислов</w:t>
      </w:r>
      <w:r w:rsidR="009234DB">
        <w:t xml:space="preserve">люватися рідною мовою; доречно та коректно вживати в мовленні термінологію з окремих предметів, чітко, лаконічно та зрозуміло формулювати думку, аргументувати, доводити правильність тверджень; уникнення невнормованих іншомовних запозичень у спілкуванні на </w:t>
      </w:r>
      <w:r w:rsidR="009234DB">
        <w:t>тематику окремого предмета; поповнювати свій словниковий запас.</w:t>
      </w:r>
    </w:p>
    <w:p w:rsidR="00B12C9F" w:rsidRDefault="009234DB">
      <w:pPr>
        <w:pStyle w:val="20"/>
        <w:shd w:val="clear" w:color="auto" w:fill="auto"/>
        <w:spacing w:line="317" w:lineRule="exact"/>
        <w:ind w:left="3640" w:firstLine="0"/>
      </w:pPr>
      <w:r>
        <w:rPr>
          <w:rStyle w:val="21"/>
        </w:rPr>
        <w:t>Ставлення:</w:t>
      </w:r>
      <w:r>
        <w:t xml:space="preserve"> розуміння важливості чітких та лаконічних формулювань.</w:t>
      </w:r>
    </w:p>
    <w:p w:rsidR="00B12C9F" w:rsidRDefault="009234DB">
      <w:pPr>
        <w:pStyle w:val="20"/>
        <w:shd w:val="clear" w:color="auto" w:fill="auto"/>
        <w:tabs>
          <w:tab w:val="left" w:pos="7341"/>
        </w:tabs>
        <w:spacing w:line="317" w:lineRule="exact"/>
        <w:ind w:left="3640" w:firstLine="0"/>
      </w:pPr>
      <w:r>
        <w:rPr>
          <w:rStyle w:val="21"/>
        </w:rPr>
        <w:t>Навчальні ресурси:</w:t>
      </w:r>
      <w:r>
        <w:tab/>
        <w:t>означення понять,</w:t>
      </w:r>
    </w:p>
    <w:p w:rsidR="00B12C9F" w:rsidRDefault="009234DB">
      <w:pPr>
        <w:pStyle w:val="20"/>
        <w:shd w:val="clear" w:color="auto" w:fill="auto"/>
        <w:spacing w:after="176" w:line="317" w:lineRule="exact"/>
        <w:ind w:left="3640" w:firstLine="0"/>
      </w:pPr>
      <w:r>
        <w:t>формулювання властивостей, доведення правил, теорем</w:t>
      </w:r>
    </w:p>
    <w:p w:rsidR="00B12C9F" w:rsidRDefault="009234DB">
      <w:pPr>
        <w:pStyle w:val="20"/>
        <w:shd w:val="clear" w:color="auto" w:fill="auto"/>
        <w:ind w:left="3640" w:firstLine="0"/>
      </w:pPr>
      <w:r>
        <w:rPr>
          <w:rStyle w:val="21"/>
        </w:rPr>
        <w:t>Уміння:</w:t>
      </w:r>
      <w:r>
        <w:t xml:space="preserve"> здійснювати спілкування в межах сфер, тем і ситуацій, визначених чинною навчальною програмою; розуміти на слух зміст автентичних текстів; читати і розуміти автентичні тексти різних жанрів і видів із різним рівнем розуміння змісту; здійснювати спілкування </w:t>
      </w:r>
      <w:r>
        <w:t xml:space="preserve">у письмовій формі відповідно до поставлених завдань; використовувати у разі потреби невербальні засоби спілкування за умови дефіциту наявних мовних засобів; ефективно взаємодіяти з іншими усно, письмово та за допомогою засобів електронного спілкування. </w:t>
      </w:r>
      <w:r>
        <w:rPr>
          <w:rStyle w:val="21"/>
        </w:rPr>
        <w:t>Ста</w:t>
      </w:r>
      <w:r>
        <w:rPr>
          <w:rStyle w:val="21"/>
        </w:rPr>
        <w:t>влення:</w:t>
      </w:r>
      <w:r>
        <w:t xml:space="preserve"> критично оцінювати інформацію та використовувати її для різних потреб; висловлювати</w:t>
      </w: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2"/>
        <w:gridCol w:w="2837"/>
        <w:gridCol w:w="6677"/>
      </w:tblGrid>
      <w:tr w:rsidR="00B12C9F">
        <w:tblPrEx>
          <w:tblCellMar>
            <w:top w:w="0" w:type="dxa"/>
            <w:bottom w:w="0" w:type="dxa"/>
          </w:tblCellMar>
        </w:tblPrEx>
        <w:trPr>
          <w:trHeight w:hRule="exact" w:val="3744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C9F" w:rsidRDefault="00B12C9F">
            <w:pPr>
              <w:framePr w:w="10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C9F" w:rsidRDefault="00B12C9F">
            <w:pPr>
              <w:framePr w:w="10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2C9F" w:rsidRDefault="009234DB">
            <w:pPr>
              <w:pStyle w:val="20"/>
              <w:framePr w:w="10195" w:wrap="notBeside" w:vAnchor="text" w:hAnchor="text" w:xAlign="center" w:y="1"/>
              <w:shd w:val="clear" w:color="auto" w:fill="auto"/>
              <w:spacing w:line="317" w:lineRule="exact"/>
              <w:ind w:firstLine="0"/>
            </w:pPr>
            <w:r>
              <w:rPr>
                <w:rStyle w:val="24"/>
              </w:rPr>
              <w:t>свої думки, почуття та ставлення; адекватне використовувати досвід, набутий у вивченні рідно' мови та інших навчальних предметів, розглядаючі-: його як засіб усв</w:t>
            </w:r>
            <w:r>
              <w:rPr>
                <w:rStyle w:val="24"/>
              </w:rPr>
              <w:t>ідомленого оволодіння іноземнок мовою; обирати й застосовувати , доцільні комунікативні стратегії відповідно до різних потреб; ефективно користуватися навчальними стратегіями для самостійного вивчення іноземних мов.</w:t>
            </w:r>
          </w:p>
          <w:p w:rsidR="00B12C9F" w:rsidRDefault="009234DB">
            <w:pPr>
              <w:pStyle w:val="20"/>
              <w:framePr w:w="10195" w:wrap="notBeside" w:vAnchor="text" w:hAnchor="text" w:xAlign="center" w:y="1"/>
              <w:shd w:val="clear" w:color="auto" w:fill="auto"/>
              <w:spacing w:line="317" w:lineRule="exact"/>
              <w:ind w:firstLine="0"/>
            </w:pPr>
            <w:r>
              <w:rPr>
                <w:rStyle w:val="26"/>
              </w:rPr>
              <w:t>Навчальні ресурси:</w:t>
            </w:r>
            <w:r>
              <w:rPr>
                <w:rStyle w:val="24"/>
              </w:rPr>
              <w:t xml:space="preserve"> підручники, словники,</w:t>
            </w:r>
            <w:r>
              <w:rPr>
                <w:rStyle w:val="24"/>
              </w:rPr>
              <w:t xml:space="preserve"> довідкова література, мультимедійні засоби, адаптовані іншомовні тексти.</w:t>
            </w:r>
          </w:p>
        </w:tc>
      </w:tr>
      <w:tr w:rsidR="00B12C9F">
        <w:tblPrEx>
          <w:tblCellMar>
            <w:top w:w="0" w:type="dxa"/>
            <w:bottom w:w="0" w:type="dxa"/>
          </w:tblCellMar>
        </w:tblPrEx>
        <w:trPr>
          <w:trHeight w:hRule="exact" w:val="630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C9F" w:rsidRDefault="009234DB">
            <w:pPr>
              <w:pStyle w:val="20"/>
              <w:framePr w:w="10195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24"/>
              </w:rPr>
              <w:t>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C9F" w:rsidRDefault="009234DB">
            <w:pPr>
              <w:pStyle w:val="20"/>
              <w:framePr w:w="10195" w:wrap="notBeside" w:vAnchor="text" w:hAnchor="text" w:xAlign="center" w:y="1"/>
              <w:shd w:val="clear" w:color="auto" w:fill="auto"/>
              <w:spacing w:after="60" w:line="280" w:lineRule="exact"/>
              <w:ind w:firstLine="0"/>
              <w:jc w:val="left"/>
            </w:pPr>
            <w:r>
              <w:rPr>
                <w:rStyle w:val="24"/>
              </w:rPr>
              <w:t>Математична</w:t>
            </w:r>
          </w:p>
          <w:p w:rsidR="00B12C9F" w:rsidRDefault="009234DB">
            <w:pPr>
              <w:pStyle w:val="20"/>
              <w:framePr w:w="10195" w:wrap="notBeside" w:vAnchor="text" w:hAnchor="text" w:xAlign="center" w:y="1"/>
              <w:shd w:val="clear" w:color="auto" w:fill="auto"/>
              <w:spacing w:before="60" w:line="280" w:lineRule="exact"/>
              <w:ind w:firstLine="0"/>
              <w:jc w:val="left"/>
            </w:pPr>
            <w:r>
              <w:rPr>
                <w:rStyle w:val="24"/>
              </w:rPr>
              <w:t>компетентність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2C9F" w:rsidRDefault="009234DB">
            <w:pPr>
              <w:pStyle w:val="20"/>
              <w:framePr w:w="10195" w:wrap="notBeside" w:vAnchor="text" w:hAnchor="text" w:xAlign="center" w:y="1"/>
              <w:shd w:val="clear" w:color="auto" w:fill="auto"/>
              <w:spacing w:line="317" w:lineRule="exact"/>
              <w:ind w:firstLine="0"/>
            </w:pPr>
            <w:r>
              <w:rPr>
                <w:rStyle w:val="26"/>
              </w:rPr>
              <w:t>Уміння:</w:t>
            </w:r>
            <w:r>
              <w:rPr>
                <w:rStyle w:val="24"/>
              </w:rPr>
              <w:t xml:space="preserve"> оперувати текстовою та числовою інформацією; встановлювати відношення між реальними об’єктами навколишньої дійсності (природними, культурними, технічними тощо); розв’язувати задачі, зокрема практичного змісту; будувати і досліджувати найпростіші математич</w:t>
            </w:r>
            <w:r>
              <w:rPr>
                <w:rStyle w:val="24"/>
              </w:rPr>
              <w:t>ні моделі реальних об'єктів, процесів «■ і явищ, інтерпретувати та оцінювати результати; прогнозувати в контексті навчальних та практичних задач; використовувати математичні методи у життєвих ситуаціях.</w:t>
            </w:r>
          </w:p>
          <w:p w:rsidR="00B12C9F" w:rsidRDefault="009234DB">
            <w:pPr>
              <w:pStyle w:val="20"/>
              <w:framePr w:w="10195" w:wrap="notBeside" w:vAnchor="text" w:hAnchor="text" w:xAlign="center" w:y="1"/>
              <w:shd w:val="clear" w:color="auto" w:fill="auto"/>
              <w:spacing w:line="317" w:lineRule="exact"/>
              <w:ind w:firstLine="0"/>
            </w:pPr>
            <w:r>
              <w:rPr>
                <w:rStyle w:val="26"/>
              </w:rPr>
              <w:t>Ставлення:</w:t>
            </w:r>
            <w:r>
              <w:rPr>
                <w:rStyle w:val="24"/>
              </w:rPr>
              <w:t xml:space="preserve"> усвідомлення значення математики для повно</w:t>
            </w:r>
            <w:r>
              <w:rPr>
                <w:rStyle w:val="24"/>
              </w:rPr>
              <w:t>цінного життя в сучасному суспільстві, розвитку технологічного, економічного й оборонного потенціалу держави, успішного вивчення інших предметів.</w:t>
            </w:r>
          </w:p>
          <w:p w:rsidR="00B12C9F" w:rsidRDefault="009234DB">
            <w:pPr>
              <w:pStyle w:val="20"/>
              <w:framePr w:w="10195" w:wrap="notBeside" w:vAnchor="text" w:hAnchor="text" w:xAlign="center" w:y="1"/>
              <w:shd w:val="clear" w:color="auto" w:fill="auto"/>
              <w:spacing w:line="317" w:lineRule="exact"/>
              <w:ind w:firstLine="0"/>
            </w:pPr>
            <w:r>
              <w:rPr>
                <w:rStyle w:val="26"/>
              </w:rPr>
              <w:t>Навчальні ресурси:</w:t>
            </w:r>
            <w:r>
              <w:rPr>
                <w:rStyle w:val="24"/>
              </w:rPr>
              <w:t xml:space="preserve"> розв'язування математичних задач, і обов’язково таких, що моделюють реальні життєві ситуаці</w:t>
            </w:r>
            <w:r>
              <w:rPr>
                <w:rStyle w:val="24"/>
              </w:rPr>
              <w:t>ї</w:t>
            </w:r>
          </w:p>
        </w:tc>
      </w:tr>
      <w:tr w:rsidR="00B12C9F">
        <w:tblPrEx>
          <w:tblCellMar>
            <w:top w:w="0" w:type="dxa"/>
            <w:bottom w:w="0" w:type="dxa"/>
          </w:tblCellMar>
        </w:tblPrEx>
        <w:trPr>
          <w:trHeight w:hRule="exact" w:val="3749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C9F" w:rsidRDefault="009234DB">
            <w:pPr>
              <w:pStyle w:val="20"/>
              <w:framePr w:w="10195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24"/>
              </w:rPr>
              <w:t>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C9F" w:rsidRDefault="009234DB">
            <w:pPr>
              <w:pStyle w:val="20"/>
              <w:framePr w:w="10195" w:wrap="notBeside" w:vAnchor="text" w:hAnchor="text" w:xAlign="center" w:y="1"/>
              <w:shd w:val="clear" w:color="auto" w:fill="auto"/>
              <w:spacing w:line="317" w:lineRule="exact"/>
              <w:ind w:firstLine="0"/>
              <w:jc w:val="left"/>
            </w:pPr>
            <w:r>
              <w:rPr>
                <w:rStyle w:val="24"/>
              </w:rPr>
              <w:t>Основні</w:t>
            </w:r>
          </w:p>
          <w:p w:rsidR="00B12C9F" w:rsidRDefault="009234DB">
            <w:pPr>
              <w:pStyle w:val="20"/>
              <w:framePr w:w="10195" w:wrap="notBeside" w:vAnchor="text" w:hAnchor="text" w:xAlign="center" w:y="1"/>
              <w:shd w:val="clear" w:color="auto" w:fill="auto"/>
              <w:spacing w:line="317" w:lineRule="exact"/>
              <w:ind w:firstLine="0"/>
              <w:jc w:val="left"/>
            </w:pPr>
            <w:r>
              <w:rPr>
                <w:rStyle w:val="24"/>
              </w:rPr>
              <w:t>компетентності у природничих науках і технологіях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2C9F" w:rsidRDefault="009234DB">
            <w:pPr>
              <w:pStyle w:val="20"/>
              <w:framePr w:w="10195" w:wrap="notBeside" w:vAnchor="text" w:hAnchor="text" w:xAlign="center" w:y="1"/>
              <w:shd w:val="clear" w:color="auto" w:fill="auto"/>
              <w:spacing w:line="317" w:lineRule="exact"/>
              <w:ind w:firstLine="0"/>
            </w:pPr>
            <w:r>
              <w:rPr>
                <w:rStyle w:val="26"/>
              </w:rPr>
              <w:t>Уміння:</w:t>
            </w:r>
            <w:r>
              <w:rPr>
                <w:rStyle w:val="24"/>
              </w:rPr>
              <w:t xml:space="preserve"> розпізнавати проблеми, що виникають у довкіллі; будувати та досліджувати природні явища і процеси; послуговуватися технологічними пристроями.</w:t>
            </w:r>
          </w:p>
          <w:p w:rsidR="00B12C9F" w:rsidRDefault="009234DB">
            <w:pPr>
              <w:pStyle w:val="20"/>
              <w:framePr w:w="10195" w:wrap="notBeside" w:vAnchor="text" w:hAnchor="text" w:xAlign="center" w:y="1"/>
              <w:shd w:val="clear" w:color="auto" w:fill="auto"/>
              <w:spacing w:line="317" w:lineRule="exact"/>
              <w:ind w:firstLine="0"/>
              <w:jc w:val="left"/>
            </w:pPr>
            <w:r>
              <w:rPr>
                <w:rStyle w:val="26"/>
              </w:rPr>
              <w:t>Ставлення:</w:t>
            </w:r>
            <w:r>
              <w:rPr>
                <w:rStyle w:val="24"/>
              </w:rPr>
              <w:t xml:space="preserve"> усвідомлення важливості природничих наук як універсальної мови науки, техніки та технологій, усвідомлення ролі наукових ідей в сучасних інформаційних технологіях </w:t>
            </w:r>
            <w:r>
              <w:rPr>
                <w:rStyle w:val="26"/>
              </w:rPr>
              <w:t>Навчальні ресурси:</w:t>
            </w:r>
            <w:r>
              <w:rPr>
                <w:rStyle w:val="24"/>
              </w:rPr>
              <w:t xml:space="preserve"> складання графіків та діаграм, які ілюструють функціональні залежності рез</w:t>
            </w:r>
            <w:r>
              <w:rPr>
                <w:rStyle w:val="24"/>
              </w:rPr>
              <w:t>ультатів впливу людської діяльності на природу</w:t>
            </w:r>
          </w:p>
        </w:tc>
      </w:tr>
      <w:tr w:rsidR="00B12C9F">
        <w:tblPrEx>
          <w:tblCellMar>
            <w:top w:w="0" w:type="dxa"/>
            <w:bottom w:w="0" w:type="dxa"/>
          </w:tblCellMar>
        </w:tblPrEx>
        <w:trPr>
          <w:trHeight w:hRule="exact" w:val="1210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2C9F" w:rsidRDefault="009234DB">
            <w:pPr>
              <w:pStyle w:val="20"/>
              <w:framePr w:w="10195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24"/>
              </w:rPr>
              <w:t>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2C9F" w:rsidRDefault="009234DB">
            <w:pPr>
              <w:pStyle w:val="20"/>
              <w:framePr w:w="10195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4"/>
              </w:rPr>
              <w:t>Інформаційно-</w:t>
            </w:r>
          </w:p>
          <w:p w:rsidR="00B12C9F" w:rsidRDefault="009234DB">
            <w:pPr>
              <w:pStyle w:val="20"/>
              <w:framePr w:w="10195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4"/>
              </w:rPr>
              <w:t>цифрова</w:t>
            </w:r>
          </w:p>
          <w:p w:rsidR="00B12C9F" w:rsidRDefault="009234DB">
            <w:pPr>
              <w:pStyle w:val="20"/>
              <w:framePr w:w="10195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4"/>
              </w:rPr>
              <w:t>компетентність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2C9F" w:rsidRDefault="009234DB">
            <w:pPr>
              <w:pStyle w:val="20"/>
              <w:framePr w:w="10195" w:wrap="notBeside" w:vAnchor="text" w:hAnchor="text" w:xAlign="center" w:y="1"/>
              <w:shd w:val="clear" w:color="auto" w:fill="auto"/>
              <w:ind w:firstLine="0"/>
            </w:pPr>
            <w:r>
              <w:rPr>
                <w:rStyle w:val="26"/>
              </w:rPr>
              <w:t>Уміння:</w:t>
            </w:r>
            <w:r>
              <w:rPr>
                <w:rStyle w:val="24"/>
              </w:rPr>
              <w:t xml:space="preserve"> структурувати дані; діяти за алгоритмом та складати алгоритми; визначати достатність даних для розв’язання задачі; використовувати різні знакові</w:t>
            </w:r>
          </w:p>
        </w:tc>
      </w:tr>
    </w:tbl>
    <w:p w:rsidR="00B12C9F" w:rsidRDefault="00B12C9F">
      <w:pPr>
        <w:framePr w:w="10195" w:wrap="notBeside" w:vAnchor="text" w:hAnchor="text" w:xAlign="center" w:y="1"/>
        <w:rPr>
          <w:sz w:val="2"/>
          <w:szCs w:val="2"/>
        </w:rPr>
      </w:pPr>
    </w:p>
    <w:p w:rsidR="00B12C9F" w:rsidRDefault="00B12C9F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7"/>
        <w:gridCol w:w="2842"/>
        <w:gridCol w:w="6682"/>
      </w:tblGrid>
      <w:tr w:rsidR="00B12C9F">
        <w:tblPrEx>
          <w:tblCellMar>
            <w:top w:w="0" w:type="dxa"/>
            <w:bottom w:w="0" w:type="dxa"/>
          </w:tblCellMar>
        </w:tblPrEx>
        <w:trPr>
          <w:trHeight w:hRule="exact" w:val="2789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C9F" w:rsidRDefault="00B12C9F">
            <w:pPr>
              <w:framePr w:w="102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C9F" w:rsidRDefault="00B12C9F">
            <w:pPr>
              <w:framePr w:w="102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2C9F" w:rsidRDefault="009234DB">
            <w:pPr>
              <w:pStyle w:val="20"/>
              <w:framePr w:w="10200" w:wrap="notBeside" w:vAnchor="text" w:hAnchor="text" w:xAlign="center" w:y="1"/>
              <w:shd w:val="clear" w:color="auto" w:fill="auto"/>
              <w:spacing w:line="317" w:lineRule="exact"/>
              <w:ind w:firstLine="0"/>
              <w:jc w:val="left"/>
            </w:pPr>
            <w:r>
              <w:rPr>
                <w:rStyle w:val="24"/>
              </w:rPr>
              <w:t xml:space="preserve">системи; знаходити інформацію та оцінювати її достовірність; доводити істинність тверджень. </w:t>
            </w:r>
            <w:r>
              <w:rPr>
                <w:rStyle w:val="26"/>
              </w:rPr>
              <w:t>Ставлення:</w:t>
            </w:r>
            <w:r>
              <w:rPr>
                <w:rStyle w:val="24"/>
              </w:rPr>
              <w:t xml:space="preserve"> критичне осмислення інформації та джерел її отримання; усвідомлення важливості інформаційних технологій для ефективного розв’язування математичних задач.</w:t>
            </w:r>
          </w:p>
          <w:p w:rsidR="00B12C9F" w:rsidRDefault="009234DB">
            <w:pPr>
              <w:pStyle w:val="20"/>
              <w:framePr w:w="10200" w:wrap="notBeside" w:vAnchor="text" w:hAnchor="text" w:xAlign="center" w:y="1"/>
              <w:shd w:val="clear" w:color="auto" w:fill="auto"/>
              <w:spacing w:line="317" w:lineRule="exact"/>
              <w:ind w:firstLine="0"/>
              <w:jc w:val="left"/>
            </w:pPr>
            <w:r>
              <w:rPr>
                <w:rStyle w:val="26"/>
              </w:rPr>
              <w:t>Навчальні ресурси:</w:t>
            </w:r>
            <w:r>
              <w:rPr>
                <w:rStyle w:val="24"/>
              </w:rPr>
              <w:t xml:space="preserve"> візуалізація даних, побудова графіків та діаграм за допомогою програмних засобів</w:t>
            </w:r>
          </w:p>
        </w:tc>
      </w:tr>
      <w:tr w:rsidR="00B12C9F">
        <w:tblPrEx>
          <w:tblCellMar>
            <w:top w:w="0" w:type="dxa"/>
            <w:bottom w:w="0" w:type="dxa"/>
          </w:tblCellMar>
        </w:tblPrEx>
        <w:trPr>
          <w:trHeight w:hRule="exact" w:val="501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C9F" w:rsidRDefault="009234DB">
            <w:pPr>
              <w:pStyle w:val="20"/>
              <w:framePr w:w="10200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24"/>
              </w:rPr>
              <w:t>6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C9F" w:rsidRDefault="009234DB">
            <w:pPr>
              <w:pStyle w:val="20"/>
              <w:framePr w:w="10200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4"/>
              </w:rPr>
              <w:t>Уміння вчитися впродовж життя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2C9F" w:rsidRDefault="009234DB">
            <w:pPr>
              <w:pStyle w:val="20"/>
              <w:framePr w:w="10200" w:wrap="notBeside" w:vAnchor="text" w:hAnchor="text" w:xAlign="center" w:y="1"/>
              <w:shd w:val="clear" w:color="auto" w:fill="auto"/>
              <w:spacing w:line="317" w:lineRule="exact"/>
              <w:ind w:firstLine="0"/>
            </w:pPr>
            <w:r>
              <w:rPr>
                <w:rStyle w:val="26"/>
              </w:rPr>
              <w:t>Уміння:</w:t>
            </w:r>
            <w:r>
              <w:rPr>
                <w:rStyle w:val="24"/>
              </w:rPr>
              <w:t xml:space="preserve"> визначати мету навчальної діяльності, відбирати й застосовувати потрібні знання та способи діяльності для досягнення цієї мети; організовувати та планувати свою навчальну діяльність; моделювати власну освітню траєкторію, аналізувати, контролювати, коригув</w:t>
            </w:r>
            <w:r>
              <w:rPr>
                <w:rStyle w:val="24"/>
              </w:rPr>
              <w:t xml:space="preserve">ати та оцінювати результати своєї навчальної діяльності; доводити правильність власного судження або визнавати помилковість. </w:t>
            </w:r>
            <w:r>
              <w:rPr>
                <w:rStyle w:val="26"/>
              </w:rPr>
              <w:t>Ставлення:</w:t>
            </w:r>
            <w:r>
              <w:rPr>
                <w:rStyle w:val="24"/>
              </w:rPr>
              <w:t xml:space="preserve"> усвідомлення власних освітніх потреб та цінності нових знань і вмінь; зацікавленість у пізнанні світу; розуміння важливо</w:t>
            </w:r>
            <w:r>
              <w:rPr>
                <w:rStyle w:val="24"/>
              </w:rPr>
              <w:t>сті., вчитися впродовж життя; прагнення до вдосконалення результатів своєї діяльності.</w:t>
            </w:r>
          </w:p>
          <w:p w:rsidR="00B12C9F" w:rsidRDefault="009234DB">
            <w:pPr>
              <w:pStyle w:val="20"/>
              <w:framePr w:w="10200" w:wrap="notBeside" w:vAnchor="text" w:hAnchor="text" w:xAlign="center" w:y="1"/>
              <w:shd w:val="clear" w:color="auto" w:fill="auto"/>
              <w:spacing w:line="317" w:lineRule="exact"/>
              <w:ind w:firstLine="0"/>
              <w:jc w:val="left"/>
            </w:pPr>
            <w:r>
              <w:rPr>
                <w:rStyle w:val="26"/>
              </w:rPr>
              <w:t>Навчальні ресурси:</w:t>
            </w:r>
            <w:r>
              <w:rPr>
                <w:rStyle w:val="24"/>
              </w:rPr>
              <w:t xml:space="preserve"> моделювання власної освітньої траєкторії</w:t>
            </w:r>
          </w:p>
        </w:tc>
      </w:tr>
      <w:tr w:rsidR="00B12C9F">
        <w:tblPrEx>
          <w:tblCellMar>
            <w:top w:w="0" w:type="dxa"/>
            <w:bottom w:w="0" w:type="dxa"/>
          </w:tblCellMar>
        </w:tblPrEx>
        <w:trPr>
          <w:trHeight w:hRule="exact" w:val="503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C9F" w:rsidRDefault="009234DB">
            <w:pPr>
              <w:pStyle w:val="20"/>
              <w:framePr w:w="10200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24"/>
              </w:rPr>
              <w:t>7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C9F" w:rsidRDefault="009234DB">
            <w:pPr>
              <w:pStyle w:val="20"/>
              <w:framePr w:w="10200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4"/>
              </w:rPr>
              <w:t>Ініціативність і підприємливість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2C9F" w:rsidRDefault="009234DB">
            <w:pPr>
              <w:pStyle w:val="20"/>
              <w:framePr w:w="10200" w:wrap="notBeside" w:vAnchor="text" w:hAnchor="text" w:xAlign="center" w:y="1"/>
              <w:shd w:val="clear" w:color="auto" w:fill="auto"/>
              <w:spacing w:line="317" w:lineRule="exact"/>
              <w:ind w:firstLine="0"/>
            </w:pPr>
            <w:r>
              <w:rPr>
                <w:rStyle w:val="26"/>
              </w:rPr>
              <w:t>Уміння:</w:t>
            </w:r>
            <w:r>
              <w:rPr>
                <w:rStyle w:val="24"/>
              </w:rPr>
              <w:t xml:space="preserve"> генерувати нові ідеї, вирішувати життєві проблеми, аналізувати, прогнозувати, ухвалювати оптимальні рішення; використовувати критерії раціональності, практичності, ефективності та точності, з метою вибору найкращого рішення; аргументувати та захищати свою</w:t>
            </w:r>
            <w:r>
              <w:rPr>
                <w:rStyle w:val="24"/>
              </w:rPr>
              <w:t xml:space="preserve"> позицію, дискутувати; використовувати різні стратегії, шукаючи оптимальних способів розв’язання життєвого завдання.</w:t>
            </w:r>
          </w:p>
          <w:p w:rsidR="00B12C9F" w:rsidRDefault="009234DB">
            <w:pPr>
              <w:pStyle w:val="20"/>
              <w:framePr w:w="10200" w:wrap="notBeside" w:vAnchor="text" w:hAnchor="text" w:xAlign="center" w:y="1"/>
              <w:shd w:val="clear" w:color="auto" w:fill="auto"/>
              <w:spacing w:line="317" w:lineRule="exact"/>
              <w:ind w:firstLine="0"/>
            </w:pPr>
            <w:r>
              <w:rPr>
                <w:rStyle w:val="26"/>
              </w:rPr>
              <w:t>Ставлення:</w:t>
            </w:r>
            <w:r>
              <w:rPr>
                <w:rStyle w:val="24"/>
              </w:rPr>
              <w:t xml:space="preserve"> ініціативність, відповідальність, упевненість у собі; переконаність, що успіх команди - це й особистий успіх; позитивне оцінюван</w:t>
            </w:r>
            <w:r>
              <w:rPr>
                <w:rStyle w:val="24"/>
              </w:rPr>
              <w:t>ня та підтримка конструктивних ідей інших.</w:t>
            </w:r>
          </w:p>
          <w:p w:rsidR="00B12C9F" w:rsidRDefault="009234DB">
            <w:pPr>
              <w:pStyle w:val="20"/>
              <w:framePr w:w="10200" w:wrap="notBeside" w:vAnchor="text" w:hAnchor="text" w:xAlign="center" w:y="1"/>
              <w:shd w:val="clear" w:color="auto" w:fill="auto"/>
              <w:spacing w:line="317" w:lineRule="exact"/>
              <w:ind w:firstLine="0"/>
              <w:jc w:val="left"/>
            </w:pPr>
            <w:r>
              <w:rPr>
                <w:rStyle w:val="26"/>
              </w:rPr>
              <w:t>Навчальні ресурси:</w:t>
            </w:r>
            <w:r>
              <w:rPr>
                <w:rStyle w:val="24"/>
              </w:rPr>
              <w:t xml:space="preserve"> завдання підприємницького змісту (оптимізаційні задачі)</w:t>
            </w:r>
          </w:p>
        </w:tc>
      </w:tr>
      <w:tr w:rsidR="00B12C9F">
        <w:tblPrEx>
          <w:tblCellMar>
            <w:top w:w="0" w:type="dxa"/>
            <w:bottom w:w="0" w:type="dxa"/>
          </w:tblCellMar>
        </w:tblPrEx>
        <w:trPr>
          <w:trHeight w:hRule="exact" w:val="216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2C9F" w:rsidRDefault="009234DB">
            <w:pPr>
              <w:pStyle w:val="20"/>
              <w:framePr w:w="10200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24"/>
              </w:rPr>
              <w:t>8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2C9F" w:rsidRDefault="009234DB">
            <w:pPr>
              <w:pStyle w:val="20"/>
              <w:framePr w:w="10200" w:wrap="notBeside" w:vAnchor="text" w:hAnchor="text" w:xAlign="center" w:y="1"/>
              <w:shd w:val="clear" w:color="auto" w:fill="auto"/>
              <w:spacing w:line="317" w:lineRule="exact"/>
              <w:ind w:firstLine="0"/>
              <w:jc w:val="left"/>
            </w:pPr>
            <w:r>
              <w:rPr>
                <w:rStyle w:val="24"/>
              </w:rPr>
              <w:t>Соціальна і</w:t>
            </w:r>
          </w:p>
          <w:p w:rsidR="00B12C9F" w:rsidRDefault="009234DB">
            <w:pPr>
              <w:pStyle w:val="20"/>
              <w:framePr w:w="10200" w:wrap="notBeside" w:vAnchor="text" w:hAnchor="text" w:xAlign="center" w:y="1"/>
              <w:shd w:val="clear" w:color="auto" w:fill="auto"/>
              <w:spacing w:line="317" w:lineRule="exact"/>
              <w:ind w:firstLine="0"/>
              <w:jc w:val="left"/>
            </w:pPr>
            <w:r>
              <w:rPr>
                <w:rStyle w:val="24"/>
              </w:rPr>
              <w:t>громадянська</w:t>
            </w:r>
          </w:p>
          <w:p w:rsidR="00B12C9F" w:rsidRDefault="009234DB">
            <w:pPr>
              <w:pStyle w:val="20"/>
              <w:framePr w:w="10200" w:wrap="notBeside" w:vAnchor="text" w:hAnchor="text" w:xAlign="center" w:y="1"/>
              <w:shd w:val="clear" w:color="auto" w:fill="auto"/>
              <w:spacing w:line="317" w:lineRule="exact"/>
              <w:ind w:firstLine="0"/>
              <w:jc w:val="left"/>
            </w:pPr>
            <w:r>
              <w:rPr>
                <w:rStyle w:val="24"/>
              </w:rPr>
              <w:t>компетентності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2C9F" w:rsidRDefault="009234DB">
            <w:pPr>
              <w:pStyle w:val="20"/>
              <w:framePr w:w="10200" w:wrap="notBeside" w:vAnchor="text" w:hAnchor="text" w:xAlign="center" w:y="1"/>
              <w:shd w:val="clear" w:color="auto" w:fill="auto"/>
              <w:spacing w:line="317" w:lineRule="exact"/>
              <w:ind w:firstLine="0"/>
            </w:pPr>
            <w:r>
              <w:rPr>
                <w:rStyle w:val="26"/>
              </w:rPr>
              <w:t>Уміння:</w:t>
            </w:r>
            <w:r>
              <w:rPr>
                <w:rStyle w:val="24"/>
              </w:rPr>
              <w:t xml:space="preserve"> висловлювати власну думку, слухати і чути інших, оцінювати аргументи та змінювати думку на основі доказів; аргументувати та відстоювати свою позицію; ухвалювати аргументовані рішення в життєвих ситуаціях; співпрацювати в команді, виділяти та виконувати вл</w:t>
            </w:r>
            <w:r>
              <w:rPr>
                <w:rStyle w:val="24"/>
              </w:rPr>
              <w:t>асну роль в командній</w:t>
            </w:r>
          </w:p>
        </w:tc>
      </w:tr>
    </w:tbl>
    <w:p w:rsidR="00B12C9F" w:rsidRDefault="00B12C9F">
      <w:pPr>
        <w:framePr w:w="10200" w:wrap="notBeside" w:vAnchor="text" w:hAnchor="text" w:xAlign="center" w:y="1"/>
        <w:rPr>
          <w:sz w:val="2"/>
          <w:szCs w:val="2"/>
        </w:rPr>
      </w:pPr>
    </w:p>
    <w:p w:rsidR="00B12C9F" w:rsidRDefault="00B12C9F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7"/>
        <w:gridCol w:w="2846"/>
        <w:gridCol w:w="6672"/>
      </w:tblGrid>
      <w:tr w:rsidR="00B12C9F">
        <w:tblPrEx>
          <w:tblCellMar>
            <w:top w:w="0" w:type="dxa"/>
            <w:bottom w:w="0" w:type="dxa"/>
          </w:tblCellMar>
        </w:tblPrEx>
        <w:trPr>
          <w:trHeight w:hRule="exact" w:val="40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C9F" w:rsidRDefault="00B12C9F">
            <w:pPr>
              <w:framePr w:w="10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C9F" w:rsidRDefault="00B12C9F">
            <w:pPr>
              <w:framePr w:w="10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2C9F" w:rsidRDefault="009234DB">
            <w:pPr>
              <w:pStyle w:val="20"/>
              <w:framePr w:w="10195" w:wrap="notBeside" w:vAnchor="text" w:hAnchor="text" w:xAlign="center" w:y="1"/>
              <w:shd w:val="clear" w:color="auto" w:fill="auto"/>
              <w:spacing w:line="317" w:lineRule="exact"/>
              <w:ind w:firstLine="0"/>
            </w:pPr>
            <w:r>
              <w:rPr>
                <w:rStyle w:val="24"/>
              </w:rPr>
              <w:t xml:space="preserve">роботі; аналізувати власну економічну ситуацію, родинний бюджет; орієнтуватися в широкому колі послуг і товарів на основі чітких критеріїв, робити споживчий вибір, спираючись на різні дані. </w:t>
            </w:r>
            <w:r>
              <w:rPr>
                <w:rStyle w:val="26"/>
              </w:rPr>
              <w:t>Ставлення:</w:t>
            </w:r>
            <w:r>
              <w:rPr>
                <w:rStyle w:val="24"/>
              </w:rPr>
              <w:t xml:space="preserve"> ощадливість і поміркованість; рівне ставлення до інших незалежно від статків, соціального походження; відповідальність за спільну справу; налаштованість на логічне обґрунтування позиції без передчасного переходу до висновків; повага до прав людини, активн</w:t>
            </w:r>
            <w:r>
              <w:rPr>
                <w:rStyle w:val="24"/>
              </w:rPr>
              <w:t>а позиція щодо боротьби із дискримінацією.</w:t>
            </w:r>
          </w:p>
          <w:p w:rsidR="00B12C9F" w:rsidRDefault="009234DB">
            <w:pPr>
              <w:pStyle w:val="20"/>
              <w:framePr w:w="10195" w:wrap="notBeside" w:vAnchor="text" w:hAnchor="text" w:xAlign="center" w:y="1"/>
              <w:shd w:val="clear" w:color="auto" w:fill="auto"/>
              <w:spacing w:line="317" w:lineRule="exact"/>
              <w:ind w:firstLine="0"/>
            </w:pPr>
            <w:r>
              <w:rPr>
                <w:rStyle w:val="26"/>
              </w:rPr>
              <w:t>Навчальні ресурси:</w:t>
            </w:r>
            <w:r>
              <w:rPr>
                <w:rStyle w:val="24"/>
              </w:rPr>
              <w:t xml:space="preserve"> завдання соціального змісту</w:t>
            </w:r>
          </w:p>
        </w:tc>
      </w:tr>
      <w:tr w:rsidR="00B12C9F">
        <w:tblPrEx>
          <w:tblCellMar>
            <w:top w:w="0" w:type="dxa"/>
            <w:bottom w:w="0" w:type="dxa"/>
          </w:tblCellMar>
        </w:tblPrEx>
        <w:trPr>
          <w:trHeight w:hRule="exact" w:val="437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C9F" w:rsidRDefault="009234DB">
            <w:pPr>
              <w:pStyle w:val="20"/>
              <w:framePr w:w="10195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24"/>
              </w:rPr>
              <w:t>9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C9F" w:rsidRDefault="009234DB">
            <w:pPr>
              <w:pStyle w:val="20"/>
              <w:framePr w:w="10195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4"/>
              </w:rPr>
              <w:t>Обізнаність і самовираження у сфері культури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2C9F" w:rsidRDefault="009234DB">
            <w:pPr>
              <w:pStyle w:val="20"/>
              <w:framePr w:w="10195" w:wrap="notBeside" w:vAnchor="text" w:hAnchor="text" w:xAlign="center" w:y="1"/>
              <w:shd w:val="clear" w:color="auto" w:fill="auto"/>
              <w:spacing w:line="317" w:lineRule="exact"/>
              <w:ind w:firstLine="0"/>
            </w:pPr>
            <w:r>
              <w:rPr>
                <w:rStyle w:val="26"/>
              </w:rPr>
              <w:t>Уміння:</w:t>
            </w:r>
            <w:r>
              <w:rPr>
                <w:rStyle w:val="24"/>
              </w:rPr>
              <w:t xml:space="preserve"> грамотно і логічно висловлювати свою думку, аргументувати та вести діалог, враховуючи національні та культурні</w:t>
            </w:r>
            <w:r>
              <w:rPr>
                <w:rStyle w:val="24"/>
              </w:rPr>
              <w:t xml:space="preserve"> особливості співрозмовників та дотримуючись етики спілкування і взаємодії; враховувати художньо-естетичну складову при створенні продуктів своєї діяльності (малюнків, текстів, схем тощо).</w:t>
            </w:r>
          </w:p>
          <w:p w:rsidR="00B12C9F" w:rsidRDefault="009234DB">
            <w:pPr>
              <w:pStyle w:val="20"/>
              <w:framePr w:w="10195" w:wrap="notBeside" w:vAnchor="text" w:hAnchor="text" w:xAlign="center" w:y="1"/>
              <w:shd w:val="clear" w:color="auto" w:fill="auto"/>
              <w:spacing w:line="317" w:lineRule="exact"/>
              <w:ind w:firstLine="0"/>
            </w:pPr>
            <w:r>
              <w:rPr>
                <w:rStyle w:val="26"/>
              </w:rPr>
              <w:t>Ставлення:</w:t>
            </w:r>
            <w:r>
              <w:rPr>
                <w:rStyle w:val="24"/>
              </w:rPr>
              <w:t xml:space="preserve"> культурна самоідентифікація, повага до культурного розма</w:t>
            </w:r>
            <w:r>
              <w:rPr>
                <w:rStyle w:val="24"/>
              </w:rPr>
              <w:t>їття у глобальному суспільстві; усвідомлення впливу окремого предмета на людську культуру та розвиток суспільства.</w:t>
            </w:r>
          </w:p>
          <w:p w:rsidR="00B12C9F" w:rsidRDefault="009234DB">
            <w:pPr>
              <w:pStyle w:val="20"/>
              <w:framePr w:w="10195" w:wrap="notBeside" w:vAnchor="text" w:hAnchor="text" w:xAlign="center" w:y="1"/>
              <w:shd w:val="clear" w:color="auto" w:fill="auto"/>
              <w:spacing w:line="312" w:lineRule="exact"/>
              <w:ind w:firstLine="0"/>
            </w:pPr>
            <w:r>
              <w:rPr>
                <w:rStyle w:val="26"/>
              </w:rPr>
              <w:t>Навчальні ресурси:</w:t>
            </w:r>
            <w:r>
              <w:rPr>
                <w:rStyle w:val="24"/>
              </w:rPr>
              <w:t xml:space="preserve"> математичні моделі в різних видах мистецтва</w:t>
            </w:r>
          </w:p>
        </w:tc>
      </w:tr>
      <w:tr w:rsidR="00B12C9F">
        <w:tblPrEx>
          <w:tblCellMar>
            <w:top w:w="0" w:type="dxa"/>
            <w:bottom w:w="0" w:type="dxa"/>
          </w:tblCellMar>
        </w:tblPrEx>
        <w:trPr>
          <w:trHeight w:hRule="exact" w:val="5712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2C9F" w:rsidRDefault="009234DB">
            <w:pPr>
              <w:pStyle w:val="20"/>
              <w:framePr w:w="10195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24"/>
              </w:rPr>
              <w:t>10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2C9F" w:rsidRDefault="009234DB">
            <w:pPr>
              <w:pStyle w:val="20"/>
              <w:framePr w:w="10195" w:wrap="notBeside" w:vAnchor="text" w:hAnchor="text" w:xAlign="center" w:y="1"/>
              <w:shd w:val="clear" w:color="auto" w:fill="auto"/>
              <w:spacing w:line="317" w:lineRule="exact"/>
              <w:ind w:firstLine="0"/>
              <w:jc w:val="left"/>
            </w:pPr>
            <w:r>
              <w:rPr>
                <w:rStyle w:val="24"/>
              </w:rPr>
              <w:t>Екологічна грамотність і здорове життя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2C9F" w:rsidRDefault="009234DB">
            <w:pPr>
              <w:pStyle w:val="20"/>
              <w:framePr w:w="10195" w:wrap="notBeside" w:vAnchor="text" w:hAnchor="text" w:xAlign="center" w:y="1"/>
              <w:shd w:val="clear" w:color="auto" w:fill="auto"/>
              <w:spacing w:line="317" w:lineRule="exact"/>
              <w:ind w:firstLine="0"/>
            </w:pPr>
            <w:r>
              <w:rPr>
                <w:rStyle w:val="26"/>
              </w:rPr>
              <w:t>Уміння:</w:t>
            </w:r>
            <w:r>
              <w:rPr>
                <w:rStyle w:val="24"/>
              </w:rPr>
              <w:t xml:space="preserve"> аналізувати і критично оцінювати соціально- економічні події в державі на основі різних даних; враховувати правові, етичні, екологічні і соціальні наслідки рішень; розпізнавати, як інтерпретації результатів вирішення проблем можуть бути використані для ма</w:t>
            </w:r>
            <w:r>
              <w:rPr>
                <w:rStyle w:val="24"/>
              </w:rPr>
              <w:t>ніпулювання.</w:t>
            </w:r>
          </w:p>
          <w:p w:rsidR="00B12C9F" w:rsidRDefault="009234DB">
            <w:pPr>
              <w:pStyle w:val="20"/>
              <w:framePr w:w="10195" w:wrap="notBeside" w:vAnchor="text" w:hAnchor="text" w:xAlign="center" w:y="1"/>
              <w:shd w:val="clear" w:color="auto" w:fill="auto"/>
              <w:spacing w:line="317" w:lineRule="exact"/>
              <w:ind w:firstLine="0"/>
            </w:pPr>
            <w:r>
              <w:rPr>
                <w:rStyle w:val="26"/>
              </w:rPr>
              <w:t>Ставлення:</w:t>
            </w:r>
            <w:r>
              <w:rPr>
                <w:rStyle w:val="24"/>
              </w:rPr>
              <w:t xml:space="preserve"> усвідомлення взаємозв’язку кожного окремого предмета та екології на основі різних даних; ощадне та бережливе відношення до природніх ресурсів, чистоти довкілля та дотримання санітарних норм побуту; розгляд порівняльної характеристик</w:t>
            </w:r>
            <w:r>
              <w:rPr>
                <w:rStyle w:val="24"/>
              </w:rPr>
              <w:t xml:space="preserve">и щодо вибору здорового способу життя; власна думка та позиція до зловживань алкоголю, нікотину тощо. </w:t>
            </w:r>
            <w:r>
              <w:rPr>
                <w:rStyle w:val="26"/>
              </w:rPr>
              <w:t>Навчальні ресурси:</w:t>
            </w:r>
            <w:r>
              <w:rPr>
                <w:rStyle w:val="24"/>
              </w:rPr>
              <w:t xml:space="preserve"> навчальні проекти, завдання соціально-економічного, екологічного змісту; задачі, які сприяють усвідомленню цінності здорового способу ж</w:t>
            </w:r>
            <w:r>
              <w:rPr>
                <w:rStyle w:val="24"/>
              </w:rPr>
              <w:t>иття</w:t>
            </w:r>
          </w:p>
        </w:tc>
      </w:tr>
    </w:tbl>
    <w:p w:rsidR="00B12C9F" w:rsidRDefault="009234DB">
      <w:pPr>
        <w:pStyle w:val="a5"/>
        <w:framePr w:w="10195" w:wrap="notBeside" w:vAnchor="text" w:hAnchor="text" w:xAlign="center" w:y="1"/>
        <w:shd w:val="clear" w:color="auto" w:fill="auto"/>
      </w:pPr>
      <w:r>
        <w:t>Такі ключові компетентності, як уміння вчитися, ініціативність і підприємливість, екологічна грамотність і здоровий спосіб життя, соціальна</w:t>
      </w:r>
    </w:p>
    <w:p w:rsidR="00B12C9F" w:rsidRDefault="00B12C9F">
      <w:pPr>
        <w:framePr w:w="10195" w:wrap="notBeside" w:vAnchor="text" w:hAnchor="text" w:xAlign="center" w:y="1"/>
        <w:rPr>
          <w:sz w:val="2"/>
          <w:szCs w:val="2"/>
        </w:rPr>
      </w:pPr>
    </w:p>
    <w:p w:rsidR="00B12C9F" w:rsidRDefault="00B12C9F">
      <w:pPr>
        <w:rPr>
          <w:sz w:val="2"/>
          <w:szCs w:val="2"/>
        </w:rPr>
      </w:pPr>
    </w:p>
    <w:p w:rsidR="00B12C9F" w:rsidRDefault="009234DB">
      <w:pPr>
        <w:pStyle w:val="20"/>
        <w:shd w:val="clear" w:color="auto" w:fill="auto"/>
        <w:spacing w:line="317" w:lineRule="exact"/>
        <w:ind w:left="240" w:right="720" w:firstLine="0"/>
      </w:pPr>
      <w:r>
        <w:t xml:space="preserve">та громадянська компетентності можуть формуватися відразу засобами усіх </w:t>
      </w:r>
      <w:r>
        <w:lastRenderedPageBreak/>
        <w:t>предметів. Виокремлення в навчальних</w:t>
      </w:r>
      <w:r>
        <w:t xml:space="preserve"> програмах таких наскрізних ліній ключових компетентностей як «Екологічна безпека й сталий розвиток», «Громадянська відповідальність», «Здоров’я і безпека», «Підприємливість і фінансова грамотність» спрямоване на формування в учнів здатності застосовувати </w:t>
      </w:r>
      <w:r>
        <w:t>знання й уміння у реальних життєвих ситуаціях. Наскрізні лінії є засобом інтеграції ключових і загальнопредметних компетентностей, окремих предметів та предметних циклів; їх необхідно враховувати при формуванні шкільного середовища. Наскрізні лінії є соціа</w:t>
      </w:r>
      <w:r>
        <w:t>льно значимими надпредметними темами, які допомагають формуванню в учнів уявлень'про суспільство в цілому, розвивають здатність застосовувати отримані знання у різних ситуаціях.</w:t>
      </w:r>
    </w:p>
    <w:p w:rsidR="00B12C9F" w:rsidRDefault="009234DB">
      <w:pPr>
        <w:pStyle w:val="20"/>
        <w:shd w:val="clear" w:color="auto" w:fill="auto"/>
        <w:spacing w:line="317" w:lineRule="exact"/>
        <w:ind w:left="240" w:right="720" w:firstLine="700"/>
        <w:jc w:val="left"/>
      </w:pPr>
      <w:r>
        <w:t xml:space="preserve">Навчання за наскрізними лініями реалізується насамперед через: організацію </w:t>
      </w:r>
      <w:r>
        <w:t>навчального середовища — зміст та цілі наскрізних тем враховуються при формуванні духовного, соціального і фізичного середовища навчання;</w:t>
      </w:r>
    </w:p>
    <w:p w:rsidR="00B12C9F" w:rsidRDefault="009234DB">
      <w:pPr>
        <w:pStyle w:val="20"/>
        <w:shd w:val="clear" w:color="auto" w:fill="auto"/>
        <w:spacing w:line="317" w:lineRule="exact"/>
        <w:ind w:left="240" w:right="720" w:firstLine="700"/>
      </w:pPr>
      <w:r>
        <w:t>окремі предмети — виходячи із наскрізних тем при вивченні предмета проводяться відповідні трактовки, приклади і методи</w:t>
      </w:r>
      <w:r>
        <w:t xml:space="preserve"> навчання, реалізуються надпредметні, міжкласові та загальношкільні проекти. Роль окремих предметів при навчанні за наскрізними темами різна і залежить від цілей і змісту окремого предмета та від того, наскільки тісно той чи інший предметний цикл пов’язани</w:t>
      </w:r>
      <w:r>
        <w:t>й із конкретною наскрізною темою; предмети за вибором; роботу в проектах;</w:t>
      </w:r>
    </w:p>
    <w:p w:rsidR="00B12C9F" w:rsidRDefault="009234DB">
      <w:pPr>
        <w:pStyle w:val="20"/>
        <w:shd w:val="clear" w:color="auto" w:fill="auto"/>
        <w:spacing w:line="317" w:lineRule="exact"/>
        <w:ind w:left="240" w:firstLine="700"/>
        <w:jc w:val="left"/>
      </w:pPr>
      <w:r>
        <w:t>позакласну навчальну роботу і роботу гуртків.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1"/>
        <w:gridCol w:w="8626"/>
      </w:tblGrid>
      <w:tr w:rsidR="00B12C9F">
        <w:tblPrEx>
          <w:tblCellMar>
            <w:top w:w="0" w:type="dxa"/>
            <w:bottom w:w="0" w:type="dxa"/>
          </w:tblCellMar>
        </w:tblPrEx>
        <w:trPr>
          <w:trHeight w:hRule="exact" w:val="667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2C9F" w:rsidRDefault="009234DB">
            <w:pPr>
              <w:pStyle w:val="20"/>
              <w:framePr w:w="10286" w:wrap="notBeside" w:vAnchor="text" w:hAnchor="text" w:xAlign="center" w:y="1"/>
              <w:shd w:val="clear" w:color="auto" w:fill="auto"/>
              <w:spacing w:after="60" w:line="280" w:lineRule="exact"/>
              <w:ind w:left="220" w:firstLine="0"/>
              <w:jc w:val="left"/>
            </w:pPr>
            <w:r>
              <w:rPr>
                <w:rStyle w:val="24"/>
              </w:rPr>
              <w:t>Наскрізна</w:t>
            </w:r>
          </w:p>
          <w:p w:rsidR="00B12C9F" w:rsidRDefault="009234DB">
            <w:pPr>
              <w:pStyle w:val="20"/>
              <w:framePr w:w="10286" w:wrap="notBeside" w:vAnchor="text" w:hAnchor="text" w:xAlign="center" w:y="1"/>
              <w:shd w:val="clear" w:color="auto" w:fill="auto"/>
              <w:spacing w:before="60" w:line="280" w:lineRule="exact"/>
              <w:ind w:firstLine="0"/>
              <w:jc w:val="center"/>
            </w:pPr>
            <w:r>
              <w:rPr>
                <w:rStyle w:val="24"/>
              </w:rPr>
              <w:t>лінія</w:t>
            </w:r>
          </w:p>
        </w:tc>
        <w:tc>
          <w:tcPr>
            <w:tcW w:w="8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2C9F" w:rsidRDefault="009234DB">
            <w:pPr>
              <w:pStyle w:val="20"/>
              <w:framePr w:w="10286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4"/>
              </w:rPr>
              <w:t>Коротка характеристика</w:t>
            </w:r>
          </w:p>
        </w:tc>
      </w:tr>
      <w:tr w:rsidR="00B12C9F">
        <w:tblPrEx>
          <w:tblCellMar>
            <w:top w:w="0" w:type="dxa"/>
            <w:bottom w:w="0" w:type="dxa"/>
          </w:tblCellMar>
        </w:tblPrEx>
        <w:trPr>
          <w:trHeight w:hRule="exact" w:val="3571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B12C9F" w:rsidRDefault="009234DB">
            <w:pPr>
              <w:pStyle w:val="20"/>
              <w:framePr w:w="10286" w:wrap="notBeside" w:vAnchor="text" w:hAnchor="text" w:xAlign="center" w:y="1"/>
              <w:shd w:val="clear" w:color="auto" w:fill="auto"/>
              <w:ind w:firstLine="0"/>
              <w:jc w:val="center"/>
            </w:pPr>
            <w:r>
              <w:rPr>
                <w:rStyle w:val="24"/>
              </w:rPr>
              <w:t>Екологічна безпека й сталий розвиток</w:t>
            </w:r>
          </w:p>
        </w:tc>
        <w:tc>
          <w:tcPr>
            <w:tcW w:w="8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2C9F" w:rsidRDefault="009234DB">
            <w:pPr>
              <w:pStyle w:val="20"/>
              <w:framePr w:w="10286" w:wrap="notBeside" w:vAnchor="text" w:hAnchor="text" w:xAlign="center" w:y="1"/>
              <w:shd w:val="clear" w:color="auto" w:fill="auto"/>
              <w:spacing w:line="317" w:lineRule="exact"/>
              <w:ind w:firstLine="840"/>
            </w:pPr>
            <w:r>
              <w:rPr>
                <w:rStyle w:val="24"/>
              </w:rPr>
              <w:t xml:space="preserve">Формування в учнів соціальної активності, відповідальності </w:t>
            </w:r>
            <w:r>
              <w:rPr>
                <w:rStyle w:val="24"/>
              </w:rPr>
              <w:t>та екологічної свідомості, готовності брати участь у вирішенні питань збереження довкілля і розвитку суспільства, усвідомлення важливості сталого розвитку для майбутніх поколінь.</w:t>
            </w:r>
          </w:p>
          <w:p w:rsidR="00B12C9F" w:rsidRDefault="009234DB">
            <w:pPr>
              <w:pStyle w:val="20"/>
              <w:framePr w:w="10286" w:wrap="notBeside" w:vAnchor="text" w:hAnchor="text" w:xAlign="center" w:y="1"/>
              <w:shd w:val="clear" w:color="auto" w:fill="auto"/>
              <w:spacing w:line="317" w:lineRule="exact"/>
              <w:ind w:firstLine="840"/>
            </w:pPr>
            <w:r>
              <w:rPr>
                <w:rStyle w:val="24"/>
              </w:rPr>
              <w:t xml:space="preserve">Проблематика наскрізної лінії реалізується через завдання з реальними даними </w:t>
            </w:r>
            <w:r>
              <w:rPr>
                <w:rStyle w:val="24"/>
              </w:rPr>
              <w:t>про використання природних ресурсів, їх збереження та примноження. Аналіз цих даних сприяє розвитку бережливого ставлення до навколишнього середовища, екології, формуванню критичного мислення, вміння вирішувати проблеми, критично оцінювати перспективи розв</w:t>
            </w:r>
            <w:r>
              <w:rPr>
                <w:rStyle w:val="24"/>
              </w:rPr>
              <w:t>итку навколишнього середовища і людини. Можливі уроки на відкритому повітрі.</w:t>
            </w:r>
          </w:p>
        </w:tc>
      </w:tr>
    </w:tbl>
    <w:p w:rsidR="00B12C9F" w:rsidRDefault="00B12C9F">
      <w:pPr>
        <w:framePr w:w="10286" w:wrap="notBeside" w:vAnchor="text" w:hAnchor="text" w:xAlign="center" w:y="1"/>
        <w:rPr>
          <w:sz w:val="2"/>
          <w:szCs w:val="2"/>
        </w:rPr>
      </w:pPr>
    </w:p>
    <w:p w:rsidR="00B12C9F" w:rsidRDefault="00B12C9F">
      <w:pPr>
        <w:rPr>
          <w:sz w:val="2"/>
          <w:szCs w:val="2"/>
        </w:rPr>
      </w:pPr>
    </w:p>
    <w:p w:rsidR="00B12C9F" w:rsidRDefault="00B12C9F">
      <w:pPr>
        <w:rPr>
          <w:sz w:val="2"/>
          <w:szCs w:val="2"/>
        </w:rPr>
        <w:sectPr w:rsidR="00B12C9F">
          <w:type w:val="continuous"/>
          <w:pgSz w:w="11900" w:h="16840"/>
          <w:pgMar w:top="805" w:right="151" w:bottom="595" w:left="1463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1"/>
        <w:gridCol w:w="8630"/>
      </w:tblGrid>
      <w:tr w:rsidR="00B12C9F">
        <w:tblPrEx>
          <w:tblCellMar>
            <w:top w:w="0" w:type="dxa"/>
            <w:bottom w:w="0" w:type="dxa"/>
          </w:tblCellMar>
        </w:tblPrEx>
        <w:trPr>
          <w:trHeight w:hRule="exact" w:val="4181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B12C9F" w:rsidRDefault="009234DB">
            <w:pPr>
              <w:pStyle w:val="20"/>
              <w:framePr w:w="10291" w:wrap="notBeside" w:vAnchor="text" w:hAnchor="text" w:xAlign="center" w:y="1"/>
              <w:shd w:val="clear" w:color="auto" w:fill="auto"/>
              <w:spacing w:line="280" w:lineRule="exact"/>
              <w:ind w:left="240" w:firstLine="0"/>
              <w:jc w:val="left"/>
            </w:pPr>
            <w:r>
              <w:rPr>
                <w:rStyle w:val="24"/>
              </w:rPr>
              <w:lastRenderedPageBreak/>
              <w:t>Г ромадянська відповідальність</w:t>
            </w:r>
          </w:p>
        </w:tc>
        <w:tc>
          <w:tcPr>
            <w:tcW w:w="8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2C9F" w:rsidRDefault="009234DB">
            <w:pPr>
              <w:pStyle w:val="20"/>
              <w:framePr w:w="10291" w:wrap="notBeside" w:vAnchor="text" w:hAnchor="text" w:xAlign="center" w:y="1"/>
              <w:shd w:val="clear" w:color="auto" w:fill="auto"/>
              <w:spacing w:line="317" w:lineRule="exact"/>
              <w:ind w:firstLine="840"/>
            </w:pPr>
            <w:r>
              <w:rPr>
                <w:rStyle w:val="24"/>
              </w:rPr>
              <w:t xml:space="preserve">Сприятиме формуванню відповідального члена громади і суспільства, що розуміє принципи і механізми функціонування </w:t>
            </w:r>
            <w:r>
              <w:rPr>
                <w:rStyle w:val="24"/>
              </w:rPr>
              <w:t>суспільства. Ця наскрізна лінія освоюється в основному через колективну діяльність (дослідницькі роботи, роботи в групі, проекти тощо), яка поєднує окремі предмети між собою і розвиває в учнів готовність до співпраці, толерантність щодо різноманітних спосо</w:t>
            </w:r>
            <w:r>
              <w:rPr>
                <w:rStyle w:val="24"/>
              </w:rPr>
              <w:t>бів діяльності і думок.</w:t>
            </w:r>
          </w:p>
          <w:p w:rsidR="00B12C9F" w:rsidRDefault="009234DB">
            <w:pPr>
              <w:pStyle w:val="20"/>
              <w:framePr w:w="10291" w:wrap="notBeside" w:vAnchor="text" w:hAnchor="text" w:xAlign="center" w:y="1"/>
              <w:shd w:val="clear" w:color="auto" w:fill="auto"/>
              <w:spacing w:line="317" w:lineRule="exact"/>
              <w:ind w:firstLine="840"/>
            </w:pPr>
            <w:r>
              <w:rPr>
                <w:rStyle w:val="24"/>
              </w:rPr>
              <w:t xml:space="preserve">Вивчення окремого предмета має викликати в учнів якомога більше позитивних емоцій, а її зміст — бути націленим на виховання порядності, старанності, систематичності, послідовності, посидючості і чесності. Приклад вчителя покликаний </w:t>
            </w:r>
            <w:r>
              <w:rPr>
                <w:rStyle w:val="24"/>
              </w:rPr>
              <w:t>зіграти важливу роль у формуванні толерантного ставлення до товаришів, незалежно від рівня навчальних досягнень.</w:t>
            </w:r>
          </w:p>
        </w:tc>
      </w:tr>
      <w:tr w:rsidR="00B12C9F">
        <w:tblPrEx>
          <w:tblCellMar>
            <w:top w:w="0" w:type="dxa"/>
            <w:bottom w:w="0" w:type="dxa"/>
          </w:tblCellMar>
        </w:tblPrEx>
        <w:trPr>
          <w:trHeight w:hRule="exact" w:val="3216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B12C9F" w:rsidRDefault="009234DB">
            <w:pPr>
              <w:pStyle w:val="20"/>
              <w:framePr w:w="10291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4"/>
              </w:rPr>
              <w:t>Здоров'я і безпека</w:t>
            </w:r>
          </w:p>
        </w:tc>
        <w:tc>
          <w:tcPr>
            <w:tcW w:w="8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2C9F" w:rsidRDefault="009234DB">
            <w:pPr>
              <w:pStyle w:val="20"/>
              <w:framePr w:w="10291" w:wrap="notBeside" w:vAnchor="text" w:hAnchor="text" w:xAlign="center" w:y="1"/>
              <w:shd w:val="clear" w:color="auto" w:fill="auto"/>
              <w:spacing w:line="317" w:lineRule="exact"/>
              <w:ind w:firstLine="840"/>
            </w:pPr>
            <w:r>
              <w:rPr>
                <w:rStyle w:val="24"/>
              </w:rPr>
              <w:t xml:space="preserve">Завданням наскрізної лінії є становлення учня як емоційно стійкого члена суспільства, здатного вести здоровий спосіб життя </w:t>
            </w:r>
            <w:r>
              <w:rPr>
                <w:rStyle w:val="24"/>
              </w:rPr>
              <w:t>і формувати навколо себе безпечне життєве середовище.</w:t>
            </w:r>
          </w:p>
          <w:p w:rsidR="00B12C9F" w:rsidRDefault="009234DB">
            <w:pPr>
              <w:pStyle w:val="20"/>
              <w:framePr w:w="10291" w:wrap="notBeside" w:vAnchor="text" w:hAnchor="text" w:xAlign="center" w:y="1"/>
              <w:shd w:val="clear" w:color="auto" w:fill="auto"/>
              <w:spacing w:line="317" w:lineRule="exact"/>
              <w:ind w:firstLine="840"/>
            </w:pPr>
            <w:r>
              <w:rPr>
                <w:rStyle w:val="24"/>
              </w:rPr>
              <w:t>Реалізується через завдання з реальними даними про безпеку і охорону здоров’я (текстові завдання, пов’язані з середовищем дорожнього руху, рухом пішоходів і транспортних засобів). Варто звернути увагу н</w:t>
            </w:r>
            <w:r>
              <w:rPr>
                <w:rStyle w:val="24"/>
              </w:rPr>
              <w:t>а проблеми, пов’язані із ризиками для життя і здоров’я. Вирішення проблем, знайдених з «ага-ефектом», пошук оптимальних методів вирішення і розв’язування задач тощо, здатні викликати в учнів чимало радісних емоцій.</w:t>
            </w:r>
          </w:p>
        </w:tc>
      </w:tr>
      <w:tr w:rsidR="00B12C9F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C9F" w:rsidRDefault="00B12C9F">
            <w:pPr>
              <w:framePr w:w="102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2C9F" w:rsidRDefault="009234DB">
            <w:pPr>
              <w:pStyle w:val="20"/>
              <w:framePr w:w="10291" w:wrap="notBeside" w:vAnchor="text" w:hAnchor="text" w:xAlign="center" w:y="1"/>
              <w:shd w:val="clear" w:color="auto" w:fill="auto"/>
              <w:spacing w:line="280" w:lineRule="exact"/>
              <w:ind w:firstLine="840"/>
            </w:pPr>
            <w:r>
              <w:rPr>
                <w:rStyle w:val="24"/>
              </w:rPr>
              <w:t xml:space="preserve">Наскрізна лінія націлена на розвиток </w:t>
            </w:r>
            <w:r>
              <w:rPr>
                <w:rStyle w:val="24"/>
              </w:rPr>
              <w:t>лідерських ініціатив,</w:t>
            </w:r>
          </w:p>
        </w:tc>
      </w:tr>
      <w:tr w:rsidR="00B12C9F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166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12C9F" w:rsidRDefault="009234DB">
            <w:pPr>
              <w:pStyle w:val="20"/>
              <w:framePr w:w="10291" w:wrap="notBeside" w:vAnchor="text" w:hAnchor="text" w:xAlign="center" w:y="1"/>
              <w:shd w:val="clear" w:color="auto" w:fill="auto"/>
              <w:spacing w:line="280" w:lineRule="exact"/>
              <w:ind w:left="240" w:firstLine="0"/>
              <w:jc w:val="left"/>
            </w:pPr>
            <w:r>
              <w:rPr>
                <w:rStyle w:val="26"/>
              </w:rPr>
              <w:t>А</w:t>
            </w:r>
          </w:p>
        </w:tc>
        <w:tc>
          <w:tcPr>
            <w:tcW w:w="86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2C9F" w:rsidRDefault="009234DB">
            <w:pPr>
              <w:pStyle w:val="20"/>
              <w:framePr w:w="10291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24"/>
              </w:rPr>
              <w:t>здатність успішно діяти в технологічному швидкозмінному</w:t>
            </w:r>
          </w:p>
        </w:tc>
      </w:tr>
      <w:tr w:rsidR="00B12C9F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661" w:type="dxa"/>
            <w:tcBorders>
              <w:left w:val="single" w:sz="4" w:space="0" w:color="auto"/>
            </w:tcBorders>
            <w:shd w:val="clear" w:color="auto" w:fill="FFFFFF"/>
          </w:tcPr>
          <w:p w:rsidR="00B12C9F" w:rsidRDefault="009234DB">
            <w:pPr>
              <w:pStyle w:val="20"/>
              <w:framePr w:w="10291" w:wrap="notBeside" w:vAnchor="text" w:hAnchor="text" w:xAlign="center" w:y="1"/>
              <w:shd w:val="clear" w:color="auto" w:fill="auto"/>
              <w:spacing w:line="280" w:lineRule="exact"/>
              <w:ind w:left="240" w:firstLine="0"/>
              <w:jc w:val="left"/>
            </w:pPr>
            <w:r>
              <w:rPr>
                <w:rStyle w:val="24"/>
              </w:rPr>
              <w:t xml:space="preserve">О </w:t>
            </w:r>
            <w:r>
              <w:rPr>
                <w:rStyle w:val="26"/>
              </w:rPr>
              <w:t>£</w:t>
            </w:r>
          </w:p>
          <w:p w:rsidR="00B12C9F" w:rsidRDefault="009234DB">
            <w:pPr>
              <w:pStyle w:val="20"/>
              <w:framePr w:w="10291" w:wrap="notBeside" w:vAnchor="text" w:hAnchor="text" w:xAlign="center" w:y="1"/>
              <w:shd w:val="clear" w:color="auto" w:fill="auto"/>
              <w:spacing w:line="120" w:lineRule="exact"/>
              <w:ind w:left="240" w:firstLine="0"/>
              <w:jc w:val="left"/>
            </w:pPr>
            <w:r>
              <w:rPr>
                <w:rStyle w:val="26pt"/>
              </w:rPr>
              <w:t>•</w:t>
            </w:r>
            <w:r>
              <w:rPr>
                <w:rStyle w:val="26pt0"/>
              </w:rPr>
              <w:t xml:space="preserve"> </w:t>
            </w:r>
            <w:r>
              <w:rPr>
                <w:rStyle w:val="26pt0"/>
                <w:lang w:val="ru-RU" w:eastAsia="ru-RU" w:bidi="ru-RU"/>
              </w:rPr>
              <w:t xml:space="preserve">Си </w:t>
            </w:r>
            <w:r>
              <w:rPr>
                <w:rStyle w:val="26pt0"/>
              </w:rPr>
              <w:t>Р—і</w:t>
            </w:r>
          </w:p>
        </w:tc>
        <w:tc>
          <w:tcPr>
            <w:tcW w:w="86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2C9F" w:rsidRDefault="009234DB">
            <w:pPr>
              <w:pStyle w:val="20"/>
              <w:framePr w:w="10291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24"/>
              </w:rPr>
              <w:t>середовищі, забезпечення кращого розуміння учнями практичних</w:t>
            </w:r>
          </w:p>
        </w:tc>
      </w:tr>
      <w:tr w:rsidR="00B12C9F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661" w:type="dxa"/>
            <w:tcBorders>
              <w:left w:val="single" w:sz="4" w:space="0" w:color="auto"/>
            </w:tcBorders>
            <w:shd w:val="clear" w:color="auto" w:fill="FFFFFF"/>
          </w:tcPr>
          <w:p w:rsidR="00B12C9F" w:rsidRDefault="009234DB">
            <w:pPr>
              <w:pStyle w:val="20"/>
              <w:framePr w:w="10291" w:wrap="notBeside" w:vAnchor="text" w:hAnchor="text" w:xAlign="center" w:y="1"/>
              <w:shd w:val="clear" w:color="auto" w:fill="auto"/>
              <w:spacing w:line="130" w:lineRule="exact"/>
              <w:ind w:firstLine="0"/>
            </w:pPr>
            <w:r>
              <w:rPr>
                <w:rStyle w:val="24"/>
              </w:rPr>
              <w:t>О Щ о я о -я е о ®</w:t>
            </w:r>
          </w:p>
        </w:tc>
        <w:tc>
          <w:tcPr>
            <w:tcW w:w="86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2C9F" w:rsidRDefault="009234DB">
            <w:pPr>
              <w:pStyle w:val="20"/>
              <w:framePr w:w="10291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24"/>
              </w:rPr>
              <w:t>аспектів фінансових питань (здійснення заощаджень, інвестування,</w:t>
            </w:r>
          </w:p>
        </w:tc>
      </w:tr>
      <w:tr w:rsidR="00B12C9F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166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12C9F" w:rsidRDefault="009234DB">
            <w:pPr>
              <w:pStyle w:val="20"/>
              <w:framePr w:w="10291" w:wrap="notBeside" w:vAnchor="text" w:hAnchor="text" w:xAlign="center" w:y="1"/>
              <w:shd w:val="clear" w:color="auto" w:fill="auto"/>
              <w:spacing w:line="120" w:lineRule="exact"/>
              <w:ind w:firstLine="0"/>
            </w:pPr>
            <w:r>
              <w:rPr>
                <w:rStyle w:val="24"/>
              </w:rPr>
              <w:t>1 ® ^ ш ^ У</w:t>
            </w:r>
          </w:p>
        </w:tc>
        <w:tc>
          <w:tcPr>
            <w:tcW w:w="86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2C9F" w:rsidRDefault="009234DB">
            <w:pPr>
              <w:pStyle w:val="20"/>
              <w:framePr w:w="10291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24"/>
              </w:rPr>
              <w:t>запозичення, страхування, кредитування тощо).</w:t>
            </w:r>
          </w:p>
        </w:tc>
      </w:tr>
      <w:tr w:rsidR="00B12C9F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1661" w:type="dxa"/>
            <w:tcBorders>
              <w:left w:val="single" w:sz="4" w:space="0" w:color="auto"/>
            </w:tcBorders>
            <w:shd w:val="clear" w:color="auto" w:fill="FFFFFF"/>
          </w:tcPr>
          <w:p w:rsidR="00B12C9F" w:rsidRDefault="009234DB">
            <w:pPr>
              <w:pStyle w:val="20"/>
              <w:framePr w:w="10291" w:wrap="notBeside" w:vAnchor="text" w:hAnchor="text" w:xAlign="center" w:y="1"/>
              <w:shd w:val="clear" w:color="auto" w:fill="auto"/>
              <w:spacing w:line="202" w:lineRule="exact"/>
              <w:ind w:firstLine="0"/>
            </w:pPr>
            <w:r>
              <w:rPr>
                <w:rStyle w:val="24"/>
              </w:rPr>
              <w:t>к я ^ о,;©, а</w:t>
            </w:r>
          </w:p>
        </w:tc>
        <w:tc>
          <w:tcPr>
            <w:tcW w:w="86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2C9F" w:rsidRDefault="009234DB">
            <w:pPr>
              <w:pStyle w:val="20"/>
              <w:framePr w:w="10291" w:wrap="notBeside" w:vAnchor="text" w:hAnchor="text" w:xAlign="center" w:y="1"/>
              <w:shd w:val="clear" w:color="auto" w:fill="auto"/>
              <w:spacing w:line="280" w:lineRule="exact"/>
              <w:ind w:firstLine="840"/>
            </w:pPr>
            <w:r>
              <w:rPr>
                <w:rStyle w:val="24"/>
              </w:rPr>
              <w:t>Ця наскрізна лінія пов'язана з розв'язуванням практичних</w:t>
            </w:r>
          </w:p>
        </w:tc>
      </w:tr>
      <w:tr w:rsidR="00B12C9F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661" w:type="dxa"/>
            <w:tcBorders>
              <w:left w:val="single" w:sz="4" w:space="0" w:color="auto"/>
            </w:tcBorders>
            <w:shd w:val="clear" w:color="auto" w:fill="FFFFFF"/>
          </w:tcPr>
          <w:p w:rsidR="00B12C9F" w:rsidRDefault="009234DB">
            <w:pPr>
              <w:pStyle w:val="20"/>
              <w:framePr w:w="10291" w:wrap="notBeside" w:vAnchor="text" w:hAnchor="text" w:xAlign="center" w:y="1"/>
              <w:shd w:val="clear" w:color="auto" w:fill="auto"/>
              <w:spacing w:line="139" w:lineRule="exact"/>
              <w:ind w:firstLine="0"/>
            </w:pPr>
            <w:r>
              <w:rPr>
                <w:rStyle w:val="24"/>
              </w:rPr>
              <w:t>с ^ гт я;</w:t>
            </w:r>
          </w:p>
        </w:tc>
        <w:tc>
          <w:tcPr>
            <w:tcW w:w="86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2C9F" w:rsidRDefault="009234DB">
            <w:pPr>
              <w:pStyle w:val="20"/>
              <w:framePr w:w="10291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24"/>
              </w:rPr>
              <w:t>завдань щодо планування господарської діяльності та реальної</w:t>
            </w:r>
          </w:p>
        </w:tc>
      </w:tr>
      <w:tr w:rsidR="00B12C9F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1661" w:type="dxa"/>
            <w:tcBorders>
              <w:left w:val="single" w:sz="4" w:space="0" w:color="auto"/>
            </w:tcBorders>
            <w:shd w:val="clear" w:color="auto" w:fill="FFFFFF"/>
          </w:tcPr>
          <w:p w:rsidR="00B12C9F" w:rsidRDefault="009234DB">
            <w:pPr>
              <w:pStyle w:val="20"/>
              <w:framePr w:w="10291" w:wrap="notBeside" w:vAnchor="text" w:hAnchor="text" w:xAlign="center" w:y="1"/>
              <w:shd w:val="clear" w:color="auto" w:fill="auto"/>
              <w:spacing w:line="360" w:lineRule="exact"/>
              <w:ind w:firstLine="0"/>
            </w:pPr>
            <w:r>
              <w:rPr>
                <w:rStyle w:val="2SegoeUI18pt"/>
              </w:rPr>
              <w:t>Є</w:t>
            </w:r>
          </w:p>
        </w:tc>
        <w:tc>
          <w:tcPr>
            <w:tcW w:w="86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2C9F" w:rsidRDefault="009234DB">
            <w:pPr>
              <w:pStyle w:val="20"/>
              <w:framePr w:w="10291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24"/>
              </w:rPr>
              <w:t>оцінки власних можливостей, складання сімейного бюджету,</w:t>
            </w:r>
          </w:p>
        </w:tc>
      </w:tr>
      <w:tr w:rsidR="00B12C9F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16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2C9F" w:rsidRDefault="00B12C9F">
            <w:pPr>
              <w:framePr w:w="102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2C9F" w:rsidRDefault="009234DB">
            <w:pPr>
              <w:pStyle w:val="20"/>
              <w:framePr w:w="10291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24"/>
              </w:rPr>
              <w:t>формування економного ставлення до природних ресурсів.</w:t>
            </w:r>
          </w:p>
        </w:tc>
      </w:tr>
    </w:tbl>
    <w:p w:rsidR="00B12C9F" w:rsidRDefault="00B12C9F">
      <w:pPr>
        <w:framePr w:w="10291" w:wrap="notBeside" w:vAnchor="text" w:hAnchor="text" w:xAlign="center" w:y="1"/>
        <w:rPr>
          <w:sz w:val="2"/>
          <w:szCs w:val="2"/>
        </w:rPr>
      </w:pPr>
    </w:p>
    <w:p w:rsidR="00B12C9F" w:rsidRDefault="00B12C9F">
      <w:pPr>
        <w:rPr>
          <w:sz w:val="2"/>
          <w:szCs w:val="2"/>
        </w:rPr>
      </w:pPr>
    </w:p>
    <w:p w:rsidR="00B12C9F" w:rsidRDefault="009234DB">
      <w:pPr>
        <w:pStyle w:val="20"/>
        <w:shd w:val="clear" w:color="auto" w:fill="auto"/>
        <w:spacing w:before="133" w:line="317" w:lineRule="exact"/>
        <w:ind w:left="240" w:right="720" w:firstLine="700"/>
        <w:sectPr w:rsidR="00B12C9F">
          <w:headerReference w:type="default" r:id="rId8"/>
          <w:pgSz w:w="11900" w:h="16840"/>
          <w:pgMar w:top="812" w:right="573" w:bottom="812" w:left="1035" w:header="0" w:footer="3" w:gutter="0"/>
          <w:cols w:space="720"/>
          <w:noEndnote/>
          <w:docGrid w:linePitch="360"/>
        </w:sectPr>
      </w:pPr>
      <w:r>
        <w:t xml:space="preserve">Необхідною умовою формування </w:t>
      </w:r>
      <w:r w:rsidRPr="005F112C">
        <w:rPr>
          <w:lang w:eastAsia="ru-RU" w:bidi="ru-RU"/>
        </w:rPr>
        <w:t xml:space="preserve">компетентностей </w:t>
      </w:r>
      <w:r>
        <w:t xml:space="preserve">є діяльнісна спрямованість навчання, яка передбачає постійне включення учнів до різних видів педагогічно доцільної активної навчально-пізнавальної діяльності, а також практична його спрямованість. Формуванню ключових </w:t>
      </w:r>
      <w:r w:rsidRPr="005F112C">
        <w:rPr>
          <w:lang w:eastAsia="ru-RU" w:bidi="ru-RU"/>
        </w:rPr>
        <w:t xml:space="preserve">компетентностей </w:t>
      </w:r>
      <w:r>
        <w:t xml:space="preserve">сприяє встановлення та </w:t>
      </w:r>
      <w:r>
        <w:t>реалізація в освітньому процесі міжпредметних і внутрішньопредметних зв’язків, а саме: змістово- інформаційних, операційно-діяльнісних і організаційно-методичних. їх використання посилює пізнавальний інтерес учнів до навчання і підвищує рівень їхньої загал</w:t>
      </w:r>
      <w:r>
        <w:t>ьної культури, створює умови для систематизації навчального матеріалу і формування наукового світогляду. Учні набувають досвіду застосування знань на практиці та перенесення їх в нові ситуації.</w:t>
      </w:r>
    </w:p>
    <w:p w:rsidR="00B12C9F" w:rsidRDefault="009234DB">
      <w:pPr>
        <w:pStyle w:val="28"/>
        <w:keepNext/>
        <w:keepLines/>
        <w:shd w:val="clear" w:color="auto" w:fill="auto"/>
        <w:spacing w:after="0" w:line="322" w:lineRule="exact"/>
        <w:ind w:left="300"/>
      </w:pPr>
      <w:bookmarkStart w:id="7" w:name="bookmark4"/>
      <w:r>
        <w:lastRenderedPageBreak/>
        <w:t>Перелік навчальних програм</w:t>
      </w:r>
      <w:r>
        <w:br/>
        <w:t>для учнів закладів загальної середн</w:t>
      </w:r>
      <w:r>
        <w:t>ьої освіти II ступеня</w:t>
      </w:r>
      <w:bookmarkEnd w:id="7"/>
    </w:p>
    <w:p w:rsidR="00B12C9F" w:rsidRDefault="009234DB">
      <w:pPr>
        <w:pStyle w:val="20"/>
        <w:shd w:val="clear" w:color="auto" w:fill="auto"/>
        <w:ind w:left="300" w:firstLine="0"/>
        <w:jc w:val="center"/>
      </w:pPr>
      <w:r>
        <w:t>(затверджені наказами МОН від 07.06.2017 № 804 та від 23.10.2017 № 1407)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9638"/>
      </w:tblGrid>
      <w:tr w:rsidR="00B12C9F">
        <w:tblPrEx>
          <w:tblCellMar>
            <w:top w:w="0" w:type="dxa"/>
            <w:bottom w:w="0" w:type="dxa"/>
          </w:tblCellMar>
        </w:tblPrEx>
        <w:trPr>
          <w:trHeight w:hRule="exact" w:val="773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2C9F" w:rsidRDefault="009234DB">
            <w:pPr>
              <w:pStyle w:val="20"/>
              <w:framePr w:w="10488" w:wrap="notBeside" w:vAnchor="text" w:hAnchor="text" w:xAlign="center" w:y="1"/>
              <w:shd w:val="clear" w:color="auto" w:fill="auto"/>
              <w:spacing w:after="60" w:line="280" w:lineRule="exact"/>
              <w:ind w:left="140" w:firstLine="0"/>
              <w:jc w:val="left"/>
            </w:pPr>
            <w:r>
              <w:rPr>
                <w:rStyle w:val="24"/>
              </w:rPr>
              <w:t>№</w:t>
            </w:r>
          </w:p>
          <w:p w:rsidR="00B12C9F" w:rsidRDefault="009234DB">
            <w:pPr>
              <w:pStyle w:val="20"/>
              <w:framePr w:w="10488" w:wrap="notBeside" w:vAnchor="text" w:hAnchor="text" w:xAlign="center" w:y="1"/>
              <w:shd w:val="clear" w:color="auto" w:fill="auto"/>
              <w:spacing w:before="60" w:line="280" w:lineRule="exact"/>
              <w:ind w:left="140" w:firstLine="0"/>
              <w:jc w:val="left"/>
            </w:pPr>
            <w:r>
              <w:rPr>
                <w:rStyle w:val="24"/>
              </w:rPr>
              <w:t>п/п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2C9F" w:rsidRDefault="009234DB">
            <w:pPr>
              <w:pStyle w:val="20"/>
              <w:framePr w:w="10488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4"/>
              </w:rPr>
              <w:t>Назва навчальної програми</w:t>
            </w:r>
          </w:p>
        </w:tc>
      </w:tr>
      <w:tr w:rsidR="00B12C9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2C9F" w:rsidRDefault="009234DB">
            <w:pPr>
              <w:pStyle w:val="20"/>
              <w:framePr w:w="10488" w:wrap="notBeside" w:vAnchor="text" w:hAnchor="text" w:xAlign="center" w:y="1"/>
              <w:shd w:val="clear" w:color="auto" w:fill="auto"/>
              <w:spacing w:line="260" w:lineRule="exact"/>
              <w:ind w:left="140" w:firstLine="0"/>
              <w:jc w:val="left"/>
            </w:pPr>
            <w:r>
              <w:rPr>
                <w:rStyle w:val="2SegoeUI13pt"/>
              </w:rPr>
              <w:t>1</w:t>
            </w:r>
            <w:r>
              <w:rPr>
                <w:rStyle w:val="2FranklinGothicMedium11pt"/>
              </w:rPr>
              <w:t>.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2C9F" w:rsidRDefault="009234DB">
            <w:pPr>
              <w:pStyle w:val="20"/>
              <w:framePr w:w="10488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24"/>
              </w:rPr>
              <w:t>Українська мова</w:t>
            </w:r>
          </w:p>
        </w:tc>
      </w:tr>
      <w:tr w:rsidR="00B12C9F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2C9F" w:rsidRDefault="009234DB">
            <w:pPr>
              <w:pStyle w:val="20"/>
              <w:framePr w:w="10488" w:wrap="notBeside" w:vAnchor="text" w:hAnchor="text" w:xAlign="center" w:y="1"/>
              <w:shd w:val="clear" w:color="auto" w:fill="auto"/>
              <w:spacing w:line="280" w:lineRule="exact"/>
              <w:ind w:left="140" w:firstLine="0"/>
              <w:jc w:val="left"/>
            </w:pPr>
            <w:r>
              <w:rPr>
                <w:rStyle w:val="24"/>
              </w:rPr>
              <w:t>2.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2C9F" w:rsidRDefault="009234DB">
            <w:pPr>
              <w:pStyle w:val="20"/>
              <w:framePr w:w="10488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24"/>
              </w:rPr>
              <w:t>Українська література</w:t>
            </w:r>
          </w:p>
        </w:tc>
      </w:tr>
      <w:tr w:rsidR="00B12C9F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C9F" w:rsidRDefault="009234DB">
            <w:pPr>
              <w:pStyle w:val="20"/>
              <w:framePr w:w="10488" w:wrap="notBeside" w:vAnchor="text" w:hAnchor="text" w:xAlign="center" w:y="1"/>
              <w:shd w:val="clear" w:color="auto" w:fill="auto"/>
              <w:spacing w:line="280" w:lineRule="exact"/>
              <w:ind w:left="140" w:firstLine="0"/>
              <w:jc w:val="left"/>
            </w:pPr>
            <w:r>
              <w:rPr>
                <w:rStyle w:val="24"/>
              </w:rPr>
              <w:t>3.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2C9F" w:rsidRDefault="009234DB">
            <w:pPr>
              <w:pStyle w:val="20"/>
              <w:framePr w:w="10488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24"/>
              </w:rPr>
              <w:t>Біологія</w:t>
            </w:r>
          </w:p>
        </w:tc>
      </w:tr>
      <w:tr w:rsidR="00B12C9F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C9F" w:rsidRDefault="009234DB">
            <w:pPr>
              <w:pStyle w:val="20"/>
              <w:framePr w:w="10488" w:wrap="notBeside" w:vAnchor="text" w:hAnchor="text" w:xAlign="center" w:y="1"/>
              <w:shd w:val="clear" w:color="auto" w:fill="auto"/>
              <w:spacing w:line="280" w:lineRule="exact"/>
              <w:ind w:left="140" w:firstLine="0"/>
              <w:jc w:val="left"/>
            </w:pPr>
            <w:r>
              <w:rPr>
                <w:rStyle w:val="24"/>
              </w:rPr>
              <w:t>4.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2C9F" w:rsidRDefault="009234DB">
            <w:pPr>
              <w:pStyle w:val="20"/>
              <w:framePr w:w="10488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24"/>
              </w:rPr>
              <w:t>Всесвітня історія</w:t>
            </w:r>
          </w:p>
        </w:tc>
      </w:tr>
      <w:tr w:rsidR="00B12C9F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C9F" w:rsidRDefault="009234DB">
            <w:pPr>
              <w:pStyle w:val="20"/>
              <w:framePr w:w="10488" w:wrap="notBeside" w:vAnchor="text" w:hAnchor="text" w:xAlign="center" w:y="1"/>
              <w:shd w:val="clear" w:color="auto" w:fill="auto"/>
              <w:spacing w:line="280" w:lineRule="exact"/>
              <w:ind w:left="140" w:firstLine="0"/>
              <w:jc w:val="left"/>
            </w:pPr>
            <w:r>
              <w:rPr>
                <w:rStyle w:val="24"/>
              </w:rPr>
              <w:t>5.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2C9F" w:rsidRDefault="009234DB">
            <w:pPr>
              <w:pStyle w:val="20"/>
              <w:framePr w:w="10488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24"/>
              </w:rPr>
              <w:t>Г еографія</w:t>
            </w:r>
          </w:p>
        </w:tc>
      </w:tr>
      <w:tr w:rsidR="00B12C9F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2C9F" w:rsidRDefault="009234DB">
            <w:pPr>
              <w:pStyle w:val="20"/>
              <w:framePr w:w="10488" w:wrap="notBeside" w:vAnchor="text" w:hAnchor="text" w:xAlign="center" w:y="1"/>
              <w:shd w:val="clear" w:color="auto" w:fill="auto"/>
              <w:spacing w:line="260" w:lineRule="exact"/>
              <w:ind w:left="140" w:firstLine="0"/>
              <w:jc w:val="left"/>
            </w:pPr>
            <w:r>
              <w:rPr>
                <w:rStyle w:val="2SegoeUI13pt"/>
              </w:rPr>
              <w:t>6</w:t>
            </w:r>
            <w:r>
              <w:rPr>
                <w:rStyle w:val="2FranklinGothicMedium11pt"/>
              </w:rPr>
              <w:t>.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2C9F" w:rsidRDefault="009234DB">
            <w:pPr>
              <w:pStyle w:val="20"/>
              <w:framePr w:w="10488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24"/>
              </w:rPr>
              <w:t>Зарубіжна література</w:t>
            </w:r>
          </w:p>
        </w:tc>
      </w:tr>
      <w:tr w:rsidR="00B12C9F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C9F" w:rsidRDefault="009234DB">
            <w:pPr>
              <w:pStyle w:val="20"/>
              <w:framePr w:w="10488" w:wrap="notBeside" w:vAnchor="text" w:hAnchor="text" w:xAlign="center" w:y="1"/>
              <w:shd w:val="clear" w:color="auto" w:fill="auto"/>
              <w:spacing w:line="280" w:lineRule="exact"/>
              <w:ind w:left="140" w:firstLine="0"/>
              <w:jc w:val="left"/>
            </w:pPr>
            <w:r>
              <w:rPr>
                <w:rStyle w:val="24"/>
              </w:rPr>
              <w:t>7.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2C9F" w:rsidRDefault="009234DB">
            <w:pPr>
              <w:pStyle w:val="20"/>
              <w:framePr w:w="10488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24"/>
              </w:rPr>
              <w:t>Інформатика</w:t>
            </w:r>
          </w:p>
        </w:tc>
      </w:tr>
      <w:tr w:rsidR="00B12C9F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2C9F" w:rsidRDefault="009234DB">
            <w:pPr>
              <w:pStyle w:val="20"/>
              <w:framePr w:w="10488" w:wrap="notBeside" w:vAnchor="text" w:hAnchor="text" w:xAlign="center" w:y="1"/>
              <w:shd w:val="clear" w:color="auto" w:fill="auto"/>
              <w:spacing w:line="280" w:lineRule="exact"/>
              <w:ind w:left="140" w:firstLine="0"/>
              <w:jc w:val="left"/>
            </w:pPr>
            <w:r>
              <w:rPr>
                <w:rStyle w:val="24"/>
              </w:rPr>
              <w:t>8.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2C9F" w:rsidRDefault="009234DB">
            <w:pPr>
              <w:pStyle w:val="20"/>
              <w:framePr w:w="10488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24"/>
              </w:rPr>
              <w:t>Історія України</w:t>
            </w:r>
          </w:p>
        </w:tc>
      </w:tr>
      <w:tr w:rsidR="00B12C9F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C9F" w:rsidRDefault="009234DB">
            <w:pPr>
              <w:pStyle w:val="20"/>
              <w:framePr w:w="10488" w:wrap="notBeside" w:vAnchor="text" w:hAnchor="text" w:xAlign="center" w:y="1"/>
              <w:shd w:val="clear" w:color="auto" w:fill="auto"/>
              <w:spacing w:line="280" w:lineRule="exact"/>
              <w:ind w:left="140" w:firstLine="0"/>
              <w:jc w:val="left"/>
            </w:pPr>
            <w:r>
              <w:rPr>
                <w:rStyle w:val="24"/>
              </w:rPr>
              <w:t>9.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2C9F" w:rsidRDefault="009234DB">
            <w:pPr>
              <w:pStyle w:val="20"/>
              <w:framePr w:w="10488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24"/>
              </w:rPr>
              <w:t>Математика</w:t>
            </w:r>
          </w:p>
        </w:tc>
      </w:tr>
      <w:tr w:rsidR="00B12C9F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2C9F" w:rsidRDefault="009234DB">
            <w:pPr>
              <w:pStyle w:val="20"/>
              <w:framePr w:w="10488" w:wrap="notBeside" w:vAnchor="text" w:hAnchor="text" w:xAlign="center" w:y="1"/>
              <w:shd w:val="clear" w:color="auto" w:fill="auto"/>
              <w:spacing w:line="280" w:lineRule="exact"/>
              <w:ind w:left="140" w:firstLine="0"/>
              <w:jc w:val="left"/>
            </w:pPr>
            <w:r>
              <w:rPr>
                <w:rStyle w:val="24"/>
              </w:rPr>
              <w:t>10.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2C9F" w:rsidRDefault="009234DB">
            <w:pPr>
              <w:pStyle w:val="20"/>
              <w:framePr w:w="10488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24"/>
              </w:rPr>
              <w:t>Мистецтво</w:t>
            </w:r>
          </w:p>
        </w:tc>
      </w:tr>
      <w:tr w:rsidR="00B12C9F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2C9F" w:rsidRDefault="009234DB">
            <w:pPr>
              <w:pStyle w:val="20"/>
              <w:framePr w:w="10488" w:wrap="notBeside" w:vAnchor="text" w:hAnchor="text" w:xAlign="center" w:y="1"/>
              <w:shd w:val="clear" w:color="auto" w:fill="auto"/>
              <w:spacing w:line="280" w:lineRule="exact"/>
              <w:ind w:left="140" w:firstLine="0"/>
              <w:jc w:val="left"/>
            </w:pPr>
            <w:r>
              <w:rPr>
                <w:rStyle w:val="24"/>
              </w:rPr>
              <w:t>11.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2C9F" w:rsidRDefault="009234DB">
            <w:pPr>
              <w:pStyle w:val="20"/>
              <w:framePr w:w="10488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24"/>
              </w:rPr>
              <w:t>Основи здоров’я</w:t>
            </w:r>
          </w:p>
        </w:tc>
      </w:tr>
      <w:tr w:rsidR="00B12C9F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2C9F" w:rsidRDefault="009234DB">
            <w:pPr>
              <w:pStyle w:val="20"/>
              <w:framePr w:w="10488" w:wrap="notBeside" w:vAnchor="text" w:hAnchor="text" w:xAlign="center" w:y="1"/>
              <w:shd w:val="clear" w:color="auto" w:fill="auto"/>
              <w:spacing w:line="280" w:lineRule="exact"/>
              <w:ind w:left="140" w:firstLine="0"/>
              <w:jc w:val="left"/>
            </w:pPr>
            <w:r>
              <w:rPr>
                <w:rStyle w:val="24"/>
              </w:rPr>
              <w:t>12.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2C9F" w:rsidRDefault="009234DB">
            <w:pPr>
              <w:pStyle w:val="20"/>
              <w:framePr w:w="10488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24"/>
              </w:rPr>
              <w:t>Природознавство</w:t>
            </w:r>
          </w:p>
        </w:tc>
      </w:tr>
      <w:tr w:rsidR="00B12C9F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C9F" w:rsidRDefault="009234DB">
            <w:pPr>
              <w:pStyle w:val="20"/>
              <w:framePr w:w="10488" w:wrap="notBeside" w:vAnchor="text" w:hAnchor="text" w:xAlign="center" w:y="1"/>
              <w:shd w:val="clear" w:color="auto" w:fill="auto"/>
              <w:spacing w:line="280" w:lineRule="exact"/>
              <w:ind w:left="140" w:firstLine="0"/>
              <w:jc w:val="left"/>
            </w:pPr>
            <w:r>
              <w:rPr>
                <w:rStyle w:val="24"/>
              </w:rPr>
              <w:t>13.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2C9F" w:rsidRDefault="009234DB">
            <w:pPr>
              <w:pStyle w:val="20"/>
              <w:framePr w:w="10488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24"/>
              </w:rPr>
              <w:t>Трудове навчання</w:t>
            </w:r>
          </w:p>
        </w:tc>
      </w:tr>
      <w:tr w:rsidR="00B12C9F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C9F" w:rsidRDefault="009234DB">
            <w:pPr>
              <w:pStyle w:val="20"/>
              <w:framePr w:w="10488" w:wrap="notBeside" w:vAnchor="text" w:hAnchor="text" w:xAlign="center" w:y="1"/>
              <w:shd w:val="clear" w:color="auto" w:fill="auto"/>
              <w:spacing w:line="280" w:lineRule="exact"/>
              <w:ind w:left="140" w:firstLine="0"/>
              <w:jc w:val="left"/>
            </w:pPr>
            <w:r>
              <w:rPr>
                <w:rStyle w:val="24"/>
              </w:rPr>
              <w:t>14.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2C9F" w:rsidRDefault="009234DB">
            <w:pPr>
              <w:pStyle w:val="20"/>
              <w:framePr w:w="10488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24"/>
              </w:rPr>
              <w:t>Фізика</w:t>
            </w:r>
          </w:p>
        </w:tc>
      </w:tr>
      <w:tr w:rsidR="00B12C9F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C9F" w:rsidRDefault="009234DB">
            <w:pPr>
              <w:pStyle w:val="20"/>
              <w:framePr w:w="10488" w:wrap="notBeside" w:vAnchor="text" w:hAnchor="text" w:xAlign="center" w:y="1"/>
              <w:shd w:val="clear" w:color="auto" w:fill="auto"/>
              <w:spacing w:line="280" w:lineRule="exact"/>
              <w:ind w:left="140" w:firstLine="0"/>
              <w:jc w:val="left"/>
            </w:pPr>
            <w:r>
              <w:rPr>
                <w:rStyle w:val="24"/>
              </w:rPr>
              <w:t>15.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2C9F" w:rsidRDefault="009234DB">
            <w:pPr>
              <w:pStyle w:val="20"/>
              <w:framePr w:w="10488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24"/>
              </w:rPr>
              <w:t>Фізична культура</w:t>
            </w:r>
          </w:p>
        </w:tc>
      </w:tr>
      <w:tr w:rsidR="00B12C9F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2C9F" w:rsidRDefault="009234DB">
            <w:pPr>
              <w:pStyle w:val="20"/>
              <w:framePr w:w="10488" w:wrap="notBeside" w:vAnchor="text" w:hAnchor="text" w:xAlign="center" w:y="1"/>
              <w:shd w:val="clear" w:color="auto" w:fill="auto"/>
              <w:spacing w:line="280" w:lineRule="exact"/>
              <w:ind w:left="140" w:firstLine="0"/>
              <w:jc w:val="left"/>
            </w:pPr>
            <w:r>
              <w:rPr>
                <w:rStyle w:val="24"/>
              </w:rPr>
              <w:t>16.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2C9F" w:rsidRDefault="009234DB">
            <w:pPr>
              <w:pStyle w:val="20"/>
              <w:framePr w:w="10488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24"/>
              </w:rPr>
              <w:t>Хімія</w:t>
            </w:r>
          </w:p>
        </w:tc>
      </w:tr>
      <w:tr w:rsidR="00B12C9F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C9F" w:rsidRDefault="009234DB">
            <w:pPr>
              <w:pStyle w:val="20"/>
              <w:framePr w:w="10488" w:wrap="notBeside" w:vAnchor="text" w:hAnchor="text" w:xAlign="center" w:y="1"/>
              <w:shd w:val="clear" w:color="auto" w:fill="auto"/>
              <w:spacing w:line="280" w:lineRule="exact"/>
              <w:ind w:left="140" w:firstLine="0"/>
              <w:jc w:val="left"/>
            </w:pPr>
            <w:r>
              <w:rPr>
                <w:rStyle w:val="24"/>
              </w:rPr>
              <w:t>17.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2C9F" w:rsidRDefault="009234DB">
            <w:pPr>
              <w:pStyle w:val="20"/>
              <w:framePr w:w="10488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24"/>
              </w:rPr>
              <w:t>Етика</w:t>
            </w:r>
          </w:p>
        </w:tc>
      </w:tr>
      <w:tr w:rsidR="00B12C9F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2C9F" w:rsidRDefault="009234DB">
            <w:pPr>
              <w:pStyle w:val="20"/>
              <w:framePr w:w="10488" w:wrap="notBeside" w:vAnchor="text" w:hAnchor="text" w:xAlign="center" w:y="1"/>
              <w:shd w:val="clear" w:color="auto" w:fill="auto"/>
              <w:spacing w:line="280" w:lineRule="exact"/>
              <w:ind w:left="140" w:firstLine="0"/>
              <w:jc w:val="left"/>
            </w:pPr>
            <w:r>
              <w:rPr>
                <w:rStyle w:val="24"/>
              </w:rPr>
              <w:t>18.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2C9F" w:rsidRDefault="009234DB">
            <w:pPr>
              <w:pStyle w:val="20"/>
              <w:framePr w:w="10488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24"/>
              </w:rPr>
              <w:t>Іноземні мови</w:t>
            </w:r>
          </w:p>
        </w:tc>
      </w:tr>
      <w:tr w:rsidR="00B12C9F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C9F" w:rsidRDefault="009234DB">
            <w:pPr>
              <w:pStyle w:val="20"/>
              <w:framePr w:w="10488" w:wrap="notBeside" w:vAnchor="text" w:hAnchor="text" w:xAlign="center" w:y="1"/>
              <w:shd w:val="clear" w:color="auto" w:fill="auto"/>
              <w:spacing w:line="280" w:lineRule="exact"/>
              <w:ind w:left="140" w:firstLine="0"/>
              <w:jc w:val="left"/>
            </w:pPr>
            <w:r>
              <w:rPr>
                <w:rStyle w:val="24"/>
              </w:rPr>
              <w:t>19.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2C9F" w:rsidRDefault="009234DB">
            <w:pPr>
              <w:pStyle w:val="20"/>
              <w:framePr w:w="10488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24"/>
              </w:rPr>
              <w:t>Музичне мистецтво</w:t>
            </w:r>
          </w:p>
        </w:tc>
      </w:tr>
      <w:tr w:rsidR="00B12C9F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2C9F" w:rsidRDefault="009234DB">
            <w:pPr>
              <w:pStyle w:val="20"/>
              <w:framePr w:w="10488" w:wrap="notBeside" w:vAnchor="text" w:hAnchor="text" w:xAlign="center" w:y="1"/>
              <w:shd w:val="clear" w:color="auto" w:fill="auto"/>
              <w:spacing w:line="280" w:lineRule="exact"/>
              <w:ind w:left="140" w:firstLine="0"/>
              <w:jc w:val="left"/>
            </w:pPr>
            <w:r>
              <w:rPr>
                <w:rStyle w:val="24"/>
              </w:rPr>
              <w:t>20.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2C9F" w:rsidRDefault="009234DB">
            <w:pPr>
              <w:pStyle w:val="20"/>
              <w:framePr w:w="10488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24"/>
              </w:rPr>
              <w:t>Образотворче мистецтво</w:t>
            </w:r>
          </w:p>
        </w:tc>
      </w:tr>
    </w:tbl>
    <w:p w:rsidR="00B12C9F" w:rsidRDefault="00B12C9F">
      <w:pPr>
        <w:framePr w:w="10488" w:wrap="notBeside" w:vAnchor="text" w:hAnchor="text" w:xAlign="center" w:y="1"/>
        <w:rPr>
          <w:sz w:val="2"/>
          <w:szCs w:val="2"/>
        </w:rPr>
      </w:pPr>
    </w:p>
    <w:p w:rsidR="00B12C9F" w:rsidRDefault="00B12C9F">
      <w:pPr>
        <w:rPr>
          <w:sz w:val="2"/>
          <w:szCs w:val="2"/>
        </w:rPr>
      </w:pPr>
    </w:p>
    <w:p w:rsidR="00B12C9F" w:rsidRDefault="009234DB">
      <w:pPr>
        <w:pStyle w:val="50"/>
        <w:shd w:val="clear" w:color="auto" w:fill="auto"/>
        <w:spacing w:before="230"/>
        <w:ind w:left="1140"/>
        <w:jc w:val="left"/>
      </w:pPr>
      <w:r>
        <w:rPr>
          <w:rStyle w:val="51"/>
        </w:rPr>
        <w:t xml:space="preserve">7. </w:t>
      </w:r>
      <w:r>
        <w:t>Форми організації освітнього процесу.</w:t>
      </w:r>
    </w:p>
    <w:p w:rsidR="00B12C9F" w:rsidRDefault="009234DB">
      <w:pPr>
        <w:pStyle w:val="20"/>
        <w:shd w:val="clear" w:color="auto" w:fill="auto"/>
        <w:ind w:left="1140" w:right="1520"/>
        <w:jc w:val="left"/>
      </w:pPr>
      <w:r>
        <w:t xml:space="preserve">Основними формами організації освітнього процесу є різні типи уроку: формування </w:t>
      </w:r>
      <w:r>
        <w:rPr>
          <w:lang w:val="ru-RU" w:eastAsia="ru-RU" w:bidi="ru-RU"/>
        </w:rPr>
        <w:t xml:space="preserve">компетентностей; </w:t>
      </w:r>
      <w:r>
        <w:t xml:space="preserve">розвитку </w:t>
      </w:r>
      <w:r>
        <w:rPr>
          <w:lang w:val="ru-RU" w:eastAsia="ru-RU" w:bidi="ru-RU"/>
        </w:rPr>
        <w:t>компетентностей;</w:t>
      </w:r>
    </w:p>
    <w:p w:rsidR="00B12C9F" w:rsidRDefault="009234DB">
      <w:pPr>
        <w:pStyle w:val="20"/>
        <w:shd w:val="clear" w:color="auto" w:fill="auto"/>
        <w:ind w:left="1140" w:right="2280" w:firstLine="0"/>
        <w:jc w:val="left"/>
      </w:pPr>
      <w:r>
        <w:t xml:space="preserve">перевірки та/або оцінювання досягнення </w:t>
      </w:r>
      <w:r>
        <w:rPr>
          <w:lang w:val="ru-RU" w:eastAsia="ru-RU" w:bidi="ru-RU"/>
        </w:rPr>
        <w:t xml:space="preserve">компетентностей; </w:t>
      </w:r>
      <w:r>
        <w:t xml:space="preserve">корекції основних </w:t>
      </w:r>
      <w:r>
        <w:rPr>
          <w:lang w:val="ru-RU" w:eastAsia="ru-RU" w:bidi="ru-RU"/>
        </w:rPr>
        <w:t xml:space="preserve">компетентностей; </w:t>
      </w:r>
      <w:r>
        <w:t>к</w:t>
      </w:r>
      <w:r>
        <w:t>омбінований урок.</w:t>
      </w:r>
    </w:p>
    <w:p w:rsidR="00B12C9F" w:rsidRDefault="009234DB">
      <w:pPr>
        <w:pStyle w:val="20"/>
        <w:shd w:val="clear" w:color="auto" w:fill="auto"/>
        <w:ind w:left="440" w:right="740" w:firstLine="700"/>
      </w:pPr>
      <w:r>
        <w:t>Також формами організації освітнього процесу можуть бути екскурсії, віртуальні подорожі, уроки-семінари, конференції, форуми, спектаклі, брифінги, квести, інтерактивні уроки (уроки-«суди», урок-дискусійна група, уроки з навчанням одних уч</w:t>
      </w:r>
      <w:r>
        <w:t>нів іншими), інтегровані уроки, проблемний урок, відео-уроки тощо.</w:t>
      </w:r>
    </w:p>
    <w:p w:rsidR="00B12C9F" w:rsidRDefault="009234DB">
      <w:pPr>
        <w:pStyle w:val="20"/>
        <w:shd w:val="clear" w:color="auto" w:fill="auto"/>
        <w:spacing w:after="153"/>
        <w:ind w:left="440" w:right="740" w:firstLine="700"/>
      </w:pPr>
      <w:r>
        <w:t xml:space="preserve">Вибір форм і методів навчання вчитель визначає самостійно, враховуючи конкретні умови роботи, забезпечуючи водночас досягнення конкретних очікуваних результатів, зазначених у навчальних </w:t>
      </w:r>
      <w:r>
        <w:t>програмах окремих предметів.</w:t>
      </w:r>
    </w:p>
    <w:p w:rsidR="00B12C9F" w:rsidRDefault="009234DB">
      <w:pPr>
        <w:pStyle w:val="50"/>
        <w:shd w:val="clear" w:color="auto" w:fill="auto"/>
        <w:spacing w:before="0" w:after="133" w:line="280" w:lineRule="exact"/>
        <w:ind w:left="640"/>
        <w:jc w:val="left"/>
      </w:pPr>
      <w:r>
        <w:lastRenderedPageBreak/>
        <w:t>8. Опис інструментарію оцінювання</w:t>
      </w:r>
    </w:p>
    <w:p w:rsidR="00B12C9F" w:rsidRDefault="009234DB">
      <w:pPr>
        <w:pStyle w:val="20"/>
        <w:shd w:val="clear" w:color="auto" w:fill="auto"/>
        <w:spacing w:line="317" w:lineRule="exact"/>
        <w:ind w:left="420" w:right="740" w:firstLine="700"/>
      </w:pPr>
      <w:r>
        <w:t>Оцінюванню підлягають результати навчання з навчальних предметів, інтегрованих курсів обов'язкового освітнього компонента.</w:t>
      </w:r>
    </w:p>
    <w:p w:rsidR="00B12C9F" w:rsidRDefault="009234DB">
      <w:pPr>
        <w:pStyle w:val="20"/>
        <w:shd w:val="clear" w:color="auto" w:fill="auto"/>
        <w:spacing w:line="317" w:lineRule="exact"/>
        <w:ind w:left="420" w:right="740" w:firstLine="700"/>
      </w:pPr>
      <w:r>
        <w:t>Оцінювання результатів навчання учнів має бути зорієнтованим на ключов</w:t>
      </w:r>
      <w:r>
        <w:t>і компетентності і наскрізні вміння та вимоги до обов'язкових результатів навчання у відповідній освітній галузі, визначені Державним стандартом.</w:t>
      </w:r>
    </w:p>
    <w:p w:rsidR="00B12C9F" w:rsidRDefault="009234DB">
      <w:pPr>
        <w:pStyle w:val="20"/>
        <w:shd w:val="clear" w:color="auto" w:fill="auto"/>
        <w:spacing w:line="317" w:lineRule="exact"/>
        <w:ind w:left="420" w:right="740" w:firstLine="700"/>
      </w:pPr>
      <w:r>
        <w:t xml:space="preserve">Встановлення відповідності між вимогами до результатів навчання учнів, визначеними </w:t>
      </w:r>
      <w:r>
        <w:rPr>
          <w:rStyle w:val="2FranklinGothicMedium105pt"/>
        </w:rPr>
        <w:t>Державним стандартом</w:t>
      </w:r>
      <w:r>
        <w:rPr>
          <w:rStyle w:val="2FranklinGothicMedium105pt0"/>
        </w:rPr>
        <w:t xml:space="preserve">, </w:t>
      </w:r>
      <w:r>
        <w:t xml:space="preserve">та </w:t>
      </w:r>
      <w:r>
        <w:t>показниками їх вимірювання здійснюється відповідно до системи та загальних критеріїв оцінювання результатів навчання учнів, визначених Міністерством освіти і науки України.</w:t>
      </w:r>
    </w:p>
    <w:p w:rsidR="00B12C9F" w:rsidRDefault="009234DB">
      <w:pPr>
        <w:pStyle w:val="20"/>
        <w:shd w:val="clear" w:color="auto" w:fill="auto"/>
        <w:spacing w:line="317" w:lineRule="exact"/>
        <w:ind w:left="420" w:right="740" w:firstLine="0"/>
      </w:pPr>
      <w:r>
        <w:t>Основними видами оцінювання результатів навчання учнів є: поточне, підсумкове (тема</w:t>
      </w:r>
      <w:r>
        <w:t>тичне, семестрове, річне) оцінювання. Оцінювання відповідності результатів навчання учнів, які завершили здобуття базової середньої освіти, вимогам державних стандартів здійснюється шляхом державної підсумкової атестації.</w:t>
      </w:r>
    </w:p>
    <w:p w:rsidR="00B12C9F" w:rsidRDefault="009234DB">
      <w:pPr>
        <w:pStyle w:val="20"/>
        <w:shd w:val="clear" w:color="auto" w:fill="auto"/>
        <w:spacing w:line="317" w:lineRule="exact"/>
        <w:ind w:left="420" w:right="740" w:firstLine="700"/>
      </w:pPr>
      <w:r>
        <w:t>Річне оцінювання здійснюються за с</w:t>
      </w:r>
      <w:r>
        <w:t xml:space="preserve">истемою оцінювання, визначеною законодавством, а результати такого оцінювання відображаються у свідоцтві досягнень, що видається учневі щороку. Поточне та підсумкове оцінювання результатів навчання учнів здійснюють відповідно до вимог модельних навчальних </w:t>
      </w:r>
      <w:r>
        <w:t>програм із застосуванням таких основних форм та способів:</w:t>
      </w:r>
    </w:p>
    <w:p w:rsidR="00B12C9F" w:rsidRDefault="009234DB">
      <w:pPr>
        <w:pStyle w:val="20"/>
        <w:shd w:val="clear" w:color="auto" w:fill="auto"/>
        <w:spacing w:line="307" w:lineRule="exact"/>
        <w:ind w:left="1120" w:right="740" w:hanging="340"/>
      </w:pPr>
      <w:r>
        <w:t>Z усної (зокрема шляхом індивідуального, групового та фронтального опитування);</w:t>
      </w:r>
    </w:p>
    <w:p w:rsidR="00B12C9F" w:rsidRDefault="009234DB">
      <w:pPr>
        <w:pStyle w:val="20"/>
        <w:shd w:val="clear" w:color="auto" w:fill="auto"/>
        <w:spacing w:line="317" w:lineRule="exact"/>
        <w:ind w:left="1120" w:right="740" w:hanging="340"/>
      </w:pPr>
      <w:r>
        <w:t>/ письмової, у тому числі графічної (зокрема шляхом виконання діагностичних, самостійних та контрольних робіт, тестува</w:t>
      </w:r>
      <w:r>
        <w:t>ння, організації роботи з текстами, діаграмами, таблицями, графіками, схемами, контурними картами тощо);</w:t>
      </w:r>
    </w:p>
    <w:p w:rsidR="00B12C9F" w:rsidRDefault="009234DB">
      <w:pPr>
        <w:pStyle w:val="20"/>
        <w:shd w:val="clear" w:color="auto" w:fill="auto"/>
        <w:spacing w:after="13" w:line="280" w:lineRule="exact"/>
        <w:ind w:left="420" w:firstLine="360"/>
      </w:pPr>
      <w:r>
        <w:t>Z цифрової (зокрема шляхом тестування в електронному форматі);</w:t>
      </w:r>
    </w:p>
    <w:p w:rsidR="00B12C9F" w:rsidRDefault="009234DB">
      <w:pPr>
        <w:pStyle w:val="20"/>
        <w:shd w:val="clear" w:color="auto" w:fill="auto"/>
        <w:spacing w:line="317" w:lineRule="exact"/>
        <w:ind w:left="1120" w:right="740" w:hanging="340"/>
      </w:pPr>
      <w:r>
        <w:t xml:space="preserve">Z практичної (зокрема шляхом організації виконання різних видів експериментальних </w:t>
      </w:r>
      <w:r>
        <w:t>досліджень та навчальних проектів, виготовлення виробів, роботи з біологічними об'єктами, хімічними речовинами тощо).</w:t>
      </w:r>
    </w:p>
    <w:p w:rsidR="00B12C9F" w:rsidRDefault="009234DB">
      <w:pPr>
        <w:pStyle w:val="20"/>
        <w:shd w:val="clear" w:color="auto" w:fill="auto"/>
        <w:spacing w:line="317" w:lineRule="exact"/>
        <w:ind w:left="420" w:right="740" w:firstLine="360"/>
      </w:pPr>
      <w:r>
        <w:t>У рамках академічної свободи педагогічні працівники закладу освіти здійснюють вибір форм, змісту та способу оцінювання залежно від дидакти</w:t>
      </w:r>
      <w:r>
        <w:t>чної мети.</w:t>
      </w:r>
    </w:p>
    <w:sectPr w:rsidR="00B12C9F">
      <w:pgSz w:w="11900" w:h="16840"/>
      <w:pgMar w:top="1203" w:right="217" w:bottom="1173" w:left="119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4DB" w:rsidRDefault="009234DB">
      <w:r>
        <w:separator/>
      </w:r>
    </w:p>
  </w:endnote>
  <w:endnote w:type="continuationSeparator" w:id="0">
    <w:p w:rsidR="009234DB" w:rsidRDefault="00923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4DB" w:rsidRDefault="009234DB"/>
  </w:footnote>
  <w:footnote w:type="continuationSeparator" w:id="0">
    <w:p w:rsidR="009234DB" w:rsidRDefault="009234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C9F" w:rsidRDefault="005F112C">
    <w:pPr>
      <w:rPr>
        <w:sz w:val="2"/>
        <w:szCs w:val="2"/>
      </w:rPr>
    </w:pPr>
    <w:r>
      <w:rPr>
        <w:noProof/>
        <w:lang w:val="en-US" w:eastAsia="en-US"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1042670</wp:posOffset>
              </wp:positionH>
              <wp:positionV relativeFrom="page">
                <wp:posOffset>572135</wp:posOffset>
              </wp:positionV>
              <wp:extent cx="1772920" cy="204470"/>
              <wp:effectExtent l="4445" t="635" r="381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2920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2C9F" w:rsidRDefault="009234DB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8"/>
                              <w:b/>
                              <w:bCs/>
                              <w:i/>
                              <w:iCs/>
                            </w:rPr>
                            <w:t>6. Навчальні програми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4" type="#_x0000_t202" style="position:absolute;margin-left:82.1pt;margin-top:45.05pt;width:139.6pt;height:16.1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" filled="f" stroked="f">
              <v:textbox style="mso-fit-shape-to-text:t" inset="0,0,0,0">
                <w:txbxContent>
                  <w:p w:rsidR="00B12C9F" w:rsidRDefault="009234DB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rPr>
                        <w:rStyle w:val="a8"/>
                        <w:b/>
                        <w:bCs/>
                        <w:i/>
                        <w:iCs/>
                      </w:rPr>
                      <w:t>6. Навчальні програми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71861"/>
    <w:multiLevelType w:val="multilevel"/>
    <w:tmpl w:val="EF1C90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C9F"/>
    <w:rsid w:val="005F112C"/>
    <w:rsid w:val="009234DB"/>
    <w:rsid w:val="00B12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ACD38B9-A3FD-4C2B-B472-F6FC759D6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Exact">
    <w:name w:val="Основной текст (7) Exact"/>
    <w:basedOn w:val="a0"/>
    <w:link w:val="7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0">
    <w:name w:val="Заголовок №2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8Exact">
    <w:name w:val="Основной текст (8) Exact"/>
    <w:basedOn w:val="a0"/>
    <w:link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22">
    <w:name w:val="Подпись к таблице (2)_"/>
    <w:basedOn w:val="a0"/>
    <w:link w:val="23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212pt">
    <w:name w:val="Основной текст (2) + 12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4pt">
    <w:name w:val="Основной текст (2) + 4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uk-UA" w:eastAsia="uk-UA" w:bidi="uk-UA"/>
    </w:rPr>
  </w:style>
  <w:style w:type="character" w:customStyle="1" w:styleId="51">
    <w:name w:val="Основной текст (5) + Не полужирный;Не курсив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5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uk-UA" w:eastAsia="uk-UA" w:bidi="uk-UA"/>
    </w:rPr>
  </w:style>
  <w:style w:type="character" w:customStyle="1" w:styleId="26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pt">
    <w:name w:val="Основной текст (2) + 6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uk-UA" w:eastAsia="uk-UA" w:bidi="uk-UA"/>
    </w:rPr>
  </w:style>
  <w:style w:type="character" w:customStyle="1" w:styleId="26pt0">
    <w:name w:val="Основной текст (2) + 6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uk-UA" w:eastAsia="uk-UA" w:bidi="uk-UA"/>
    </w:rPr>
  </w:style>
  <w:style w:type="character" w:customStyle="1" w:styleId="2SegoeUI18pt">
    <w:name w:val="Основной текст (2) + Segoe UI;18 pt"/>
    <w:basedOn w:val="2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uk-UA" w:eastAsia="uk-UA" w:bidi="uk-UA"/>
    </w:rPr>
  </w:style>
  <w:style w:type="character" w:customStyle="1" w:styleId="27">
    <w:name w:val="Заголовок №2_"/>
    <w:basedOn w:val="a0"/>
    <w:link w:val="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a8">
    <w:name w:val="Колонтитул"/>
    <w:basedOn w:val="a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SegoeUI13pt">
    <w:name w:val="Основной текст (2) + Segoe UI;13 pt"/>
    <w:basedOn w:val="2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2FranklinGothicMedium11pt">
    <w:name w:val="Основной текст (2) + Franklin Gothic Medium;11 pt"/>
    <w:basedOn w:val="2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2FranklinGothicMedium105pt">
    <w:name w:val="Основной текст (2) + Franklin Gothic Medium;10;5 pt"/>
    <w:basedOn w:val="2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uk-UA" w:eastAsia="uk-UA" w:bidi="uk-UA"/>
    </w:rPr>
  </w:style>
  <w:style w:type="character" w:customStyle="1" w:styleId="2FranklinGothicMedium105pt0">
    <w:name w:val="Основной текст (2) + Franklin Gothic Medium;10;5 pt"/>
    <w:basedOn w:val="2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uk-UA" w:eastAsia="uk-UA" w:bidi="uk-UA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74" w:lineRule="exac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after="60" w:line="0" w:lineRule="atLeast"/>
    </w:pPr>
    <w:rPr>
      <w:rFonts w:ascii="Franklin Gothic Medium" w:eastAsia="Franklin Gothic Medium" w:hAnsi="Franklin Gothic Medium" w:cs="Franklin Gothic Medium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2" w:lineRule="exact"/>
      <w:ind w:hanging="7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8">
    <w:name w:val="Заголовок №2"/>
    <w:basedOn w:val="a"/>
    <w:link w:val="27"/>
    <w:pPr>
      <w:shd w:val="clear" w:color="auto" w:fill="FFFFFF"/>
      <w:spacing w:after="60" w:line="0" w:lineRule="atLeast"/>
      <w:jc w:val="center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60" w:line="322" w:lineRule="exact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23">
    <w:name w:val="Подпись к таблице (2)"/>
    <w:basedOn w:val="a"/>
    <w:link w:val="2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317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2904</Words>
  <Characters>16556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USER_4</dc:creator>
  <cp:lastModifiedBy>USER_4</cp:lastModifiedBy>
  <cp:revision>1</cp:revision>
  <dcterms:created xsi:type="dcterms:W3CDTF">2025-01-31T08:47:00Z</dcterms:created>
  <dcterms:modified xsi:type="dcterms:W3CDTF">2025-01-31T08:47:00Z</dcterms:modified>
</cp:coreProperties>
</file>