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0A" w:rsidRPr="00C365DE" w:rsidRDefault="00C05F27">
      <w:pPr>
        <w:ind w:left="66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F2652">
        <w:rPr>
          <w:rFonts w:ascii="Times New Roman" w:hAnsi="Times New Roman" w:cs="Times New Roman"/>
          <w:sz w:val="28"/>
          <w:szCs w:val="28"/>
          <w:lang w:val="uk-UA"/>
        </w:rPr>
        <w:t>-А</w:t>
      </w:r>
      <w:r>
        <w:rPr>
          <w:rFonts w:ascii="Times New Roman" w:hAnsi="Times New Roman" w:cs="Times New Roman"/>
          <w:sz w:val="28"/>
          <w:szCs w:val="28"/>
          <w:lang w:val="uk-UA"/>
        </w:rPr>
        <w:t>, 10-В</w:t>
      </w:r>
      <w:r w:rsidR="00C365DE" w:rsidRPr="00C365DE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C365DE" w:rsidRPr="00C365DE" w:rsidRDefault="00C365DE">
      <w:pPr>
        <w:ind w:left="6663"/>
        <w:rPr>
          <w:rFonts w:ascii="Times New Roman" w:hAnsi="Times New Roman" w:cs="Times New Roman"/>
          <w:sz w:val="28"/>
          <w:szCs w:val="28"/>
          <w:lang w:val="uk-UA"/>
        </w:rPr>
      </w:pPr>
      <w:r w:rsidRPr="00C365DE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</w:t>
      </w:r>
      <w:r w:rsidR="002B5F04">
        <w:rPr>
          <w:rFonts w:ascii="Times New Roman" w:hAnsi="Times New Roman" w:cs="Times New Roman"/>
          <w:sz w:val="28"/>
          <w:szCs w:val="28"/>
          <w:lang w:val="uk-UA"/>
        </w:rPr>
        <w:t>літератур</w:t>
      </w:r>
      <w:r w:rsidRPr="00C365DE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C365DE" w:rsidRPr="00C365DE" w:rsidRDefault="00BF2652">
      <w:pPr>
        <w:ind w:left="66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М</w:t>
      </w:r>
      <w:r w:rsidR="00C365DE" w:rsidRPr="00C365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65DE" w:rsidRP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65DE">
        <w:rPr>
          <w:rFonts w:ascii="Times New Roman" w:hAnsi="Times New Roman" w:cs="Times New Roman"/>
          <w:sz w:val="28"/>
          <w:szCs w:val="28"/>
          <w:lang w:val="uk-UA"/>
        </w:rPr>
        <w:t>(27.04 – 30.04.202</w:t>
      </w:r>
      <w:bookmarkStart w:id="0" w:name="_GoBack"/>
      <w:bookmarkEnd w:id="0"/>
      <w:r w:rsidRPr="00C365DE">
        <w:rPr>
          <w:rFonts w:ascii="Times New Roman" w:hAnsi="Times New Roman" w:cs="Times New Roman"/>
          <w:sz w:val="28"/>
          <w:szCs w:val="28"/>
          <w:lang w:val="uk-UA"/>
        </w:rPr>
        <w:t>0 р.)</w:t>
      </w:r>
    </w:p>
    <w:p w:rsidR="00C365DE" w:rsidRPr="00C365DE" w:rsidRDefault="00C365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пошта: </w:t>
      </w:r>
      <w:hyperlink r:id="rId9" w:history="1">
        <w:r w:rsidRPr="000D64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siryksvetlana</w:t>
        </w:r>
        <w:r w:rsidRPr="00C365DE">
          <w:rPr>
            <w:rStyle w:val="a6"/>
            <w:rFonts w:ascii="Times New Roman" w:hAnsi="Times New Roman" w:cs="Times New Roman"/>
            <w:sz w:val="28"/>
            <w:szCs w:val="28"/>
          </w:rPr>
          <w:t>1234@</w:t>
        </w:r>
        <w:r w:rsidRPr="000D64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365D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D64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(098) 119 28 99</w:t>
      </w:r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65DE" w:rsidRPr="00C05F27" w:rsidRDefault="00C3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Pr="00C365DE">
        <w:rPr>
          <w:rFonts w:ascii="Times New Roman" w:hAnsi="Times New Roman" w:cs="Times New Roman"/>
          <w:sz w:val="28"/>
          <w:szCs w:val="28"/>
        </w:rPr>
        <w:t>“</w:t>
      </w:r>
      <w:r w:rsidR="00C05F27">
        <w:rPr>
          <w:rFonts w:ascii="Times New Roman" w:hAnsi="Times New Roman" w:cs="Times New Roman"/>
          <w:sz w:val="28"/>
          <w:szCs w:val="28"/>
          <w:lang w:val="uk-UA"/>
        </w:rPr>
        <w:t>Олександр Олесь. Коротко про життя і творчість поета. Неоромантичні, символістські тенденції у творчості (</w:t>
      </w:r>
      <w:r w:rsidR="00C05F27" w:rsidRPr="00C05F27">
        <w:rPr>
          <w:rFonts w:ascii="Times New Roman" w:hAnsi="Times New Roman" w:cs="Times New Roman"/>
          <w:sz w:val="28"/>
          <w:szCs w:val="28"/>
        </w:rPr>
        <w:t>“</w:t>
      </w:r>
      <w:r w:rsidR="00C05F27">
        <w:rPr>
          <w:rFonts w:ascii="Times New Roman" w:hAnsi="Times New Roman" w:cs="Times New Roman"/>
          <w:sz w:val="28"/>
          <w:szCs w:val="28"/>
          <w:lang w:val="uk-UA"/>
        </w:rPr>
        <w:t>З журбою радість обнялась</w:t>
      </w:r>
      <w:r w:rsidR="00C05F27" w:rsidRPr="00C05F27">
        <w:rPr>
          <w:rFonts w:ascii="Times New Roman" w:hAnsi="Times New Roman" w:cs="Times New Roman"/>
          <w:sz w:val="28"/>
          <w:szCs w:val="28"/>
        </w:rPr>
        <w:t>…”</w:t>
      </w:r>
      <w:r w:rsidR="00C05F2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F2652" w:rsidRPr="00C365DE">
        <w:rPr>
          <w:rFonts w:ascii="Times New Roman" w:hAnsi="Times New Roman" w:cs="Times New Roman"/>
          <w:sz w:val="28"/>
          <w:szCs w:val="28"/>
        </w:rPr>
        <w:t xml:space="preserve"> </w:t>
      </w:r>
      <w:r w:rsidRPr="00C365DE">
        <w:rPr>
          <w:rFonts w:ascii="Times New Roman" w:hAnsi="Times New Roman" w:cs="Times New Roman"/>
          <w:sz w:val="28"/>
          <w:szCs w:val="28"/>
        </w:rPr>
        <w:t>”</w:t>
      </w:r>
    </w:p>
    <w:p w:rsidR="00BF2652" w:rsidRDefault="00BF26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C365DE" w:rsidRPr="00C05F27" w:rsidRDefault="00C05F27" w:rsidP="00C05F2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Зробити записи у зошиті про поета (основне)</w:t>
      </w:r>
    </w:p>
    <w:p w:rsidR="00C05F27" w:rsidRPr="00C05F27" w:rsidRDefault="00C05F27" w:rsidP="00C05F2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Pr="00C05F2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ять поезію </w:t>
      </w:r>
      <w:r w:rsidRPr="00C05F2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Чари ночі</w:t>
      </w:r>
      <w:r w:rsidRPr="00C05F27">
        <w:rPr>
          <w:rFonts w:ascii="Times New Roman" w:hAnsi="Times New Roman" w:cs="Times New Roman"/>
          <w:sz w:val="28"/>
          <w:szCs w:val="28"/>
        </w:rPr>
        <w:t>”</w:t>
      </w:r>
    </w:p>
    <w:p w:rsidR="00C365DE" w:rsidRP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365DE" w:rsidRPr="00C3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59" w:rsidRDefault="001C6759" w:rsidP="00C365DE">
      <w:pPr>
        <w:spacing w:after="0" w:line="240" w:lineRule="auto"/>
      </w:pPr>
      <w:r>
        <w:separator/>
      </w:r>
    </w:p>
  </w:endnote>
  <w:endnote w:type="continuationSeparator" w:id="0">
    <w:p w:rsidR="001C6759" w:rsidRDefault="001C6759" w:rsidP="00C3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59" w:rsidRDefault="001C6759" w:rsidP="00C365DE">
      <w:pPr>
        <w:spacing w:after="0" w:line="240" w:lineRule="auto"/>
      </w:pPr>
      <w:r>
        <w:separator/>
      </w:r>
    </w:p>
  </w:footnote>
  <w:footnote w:type="continuationSeparator" w:id="0">
    <w:p w:rsidR="001C6759" w:rsidRDefault="001C6759" w:rsidP="00C36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9DB"/>
    <w:multiLevelType w:val="hybridMultilevel"/>
    <w:tmpl w:val="2132C054"/>
    <w:lvl w:ilvl="0" w:tplc="0394B77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50294"/>
    <w:multiLevelType w:val="hybridMultilevel"/>
    <w:tmpl w:val="874A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D5EF6"/>
    <w:multiLevelType w:val="hybridMultilevel"/>
    <w:tmpl w:val="EBA4B95C"/>
    <w:lvl w:ilvl="0" w:tplc="990040C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DE"/>
    <w:rsid w:val="001C6759"/>
    <w:rsid w:val="002B5F04"/>
    <w:rsid w:val="00511DB1"/>
    <w:rsid w:val="0076738E"/>
    <w:rsid w:val="00A71C4A"/>
    <w:rsid w:val="00B55E0A"/>
    <w:rsid w:val="00BF2652"/>
    <w:rsid w:val="00C05F27"/>
    <w:rsid w:val="00C365DE"/>
    <w:rsid w:val="00E7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5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65D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65DE"/>
    <w:rPr>
      <w:vertAlign w:val="superscript"/>
    </w:rPr>
  </w:style>
  <w:style w:type="character" w:styleId="a6">
    <w:name w:val="Hyperlink"/>
    <w:basedOn w:val="a0"/>
    <w:uiPriority w:val="99"/>
    <w:unhideWhenUsed/>
    <w:rsid w:val="00C365D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11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5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65D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65DE"/>
    <w:rPr>
      <w:vertAlign w:val="superscript"/>
    </w:rPr>
  </w:style>
  <w:style w:type="character" w:styleId="a6">
    <w:name w:val="Hyperlink"/>
    <w:basedOn w:val="a0"/>
    <w:uiPriority w:val="99"/>
    <w:unhideWhenUsed/>
    <w:rsid w:val="00C365D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1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iryksvetlana123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8A83-2E68-4967-94CE-7294EAE7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2020-04-27T07:23:00Z</dcterms:created>
  <dcterms:modified xsi:type="dcterms:W3CDTF">2020-04-27T07:23:00Z</dcterms:modified>
</cp:coreProperties>
</file>