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FB1" w:rsidRPr="00A94FB1" w:rsidRDefault="00A94FB1" w:rsidP="00A94FB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Пономаренко С.І.</w:t>
      </w:r>
    </w:p>
    <w:p w:rsidR="00A94FB1" w:rsidRDefault="00B74E85" w:rsidP="00B74E8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Укра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proofErr w:type="spellStart"/>
      <w:r>
        <w:rPr>
          <w:rFonts w:ascii="Times New Roman" w:hAnsi="Times New Roman" w:cs="Times New Roman"/>
          <w:sz w:val="28"/>
          <w:szCs w:val="28"/>
        </w:rPr>
        <w:t>нська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тература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9 –Б,</w:t>
      </w:r>
    </w:p>
    <w:p w:rsidR="00FC5A74" w:rsidRDefault="00FC5A74" w:rsidP="00B74E8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04.05.-08.05</w:t>
      </w:r>
    </w:p>
    <w:p w:rsidR="00FC5A74" w:rsidRDefault="00B74E85" w:rsidP="00FC5A7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 : </w:t>
      </w:r>
      <w:r w:rsidR="00FC5A74">
        <w:rPr>
          <w:rFonts w:ascii="Times New Roman" w:hAnsi="Times New Roman" w:cs="Times New Roman"/>
          <w:sz w:val="28"/>
          <w:szCs w:val="28"/>
          <w:lang w:val="uk-UA"/>
        </w:rPr>
        <w:t xml:space="preserve">П.Куліш «Чорна рада» - перший україномовний історичний </w:t>
      </w:r>
      <w:proofErr w:type="spellStart"/>
      <w:r w:rsidR="00FC5A74">
        <w:rPr>
          <w:rFonts w:ascii="Times New Roman" w:hAnsi="Times New Roman" w:cs="Times New Roman"/>
          <w:sz w:val="28"/>
          <w:szCs w:val="28"/>
          <w:lang w:val="uk-UA"/>
        </w:rPr>
        <w:t>роман-хроніка</w:t>
      </w:r>
      <w:proofErr w:type="spellEnd"/>
      <w:r w:rsidR="00FC5A74">
        <w:rPr>
          <w:rFonts w:ascii="Times New Roman" w:hAnsi="Times New Roman" w:cs="Times New Roman"/>
          <w:sz w:val="28"/>
          <w:szCs w:val="28"/>
          <w:lang w:val="uk-UA"/>
        </w:rPr>
        <w:t>. Походження його назви, історична основа й авторська уява.</w:t>
      </w:r>
    </w:p>
    <w:p w:rsidR="00B74E85" w:rsidRDefault="00FC5A74" w:rsidP="00FC5A7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94FB1">
        <w:rPr>
          <w:rFonts w:ascii="Times New Roman" w:hAnsi="Times New Roman" w:cs="Times New Roman"/>
          <w:sz w:val="28"/>
          <w:szCs w:val="28"/>
          <w:lang w:val="uk-UA"/>
        </w:rPr>
        <w:t xml:space="preserve">Опрацюйте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критичний </w:t>
      </w:r>
      <w:r w:rsidR="00A94FB1">
        <w:rPr>
          <w:rFonts w:ascii="Times New Roman" w:hAnsi="Times New Roman" w:cs="Times New Roman"/>
          <w:sz w:val="28"/>
          <w:szCs w:val="28"/>
          <w:lang w:val="uk-UA"/>
        </w:rPr>
        <w:t xml:space="preserve">матеріал у підручнику на стор. </w:t>
      </w:r>
      <w:r>
        <w:rPr>
          <w:rFonts w:ascii="Times New Roman" w:hAnsi="Times New Roman" w:cs="Times New Roman"/>
          <w:sz w:val="28"/>
          <w:szCs w:val="28"/>
          <w:lang w:val="uk-UA"/>
        </w:rPr>
        <w:t>285-288</w:t>
      </w:r>
      <w:r w:rsidR="00102D0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C5A74" w:rsidRDefault="00FC5A74" w:rsidP="00FC5A7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Зі сторінки 289 підручника виписати у зошит соціальні проблеми роману Чорна Рада</w:t>
      </w:r>
    </w:p>
    <w:p w:rsidR="00FC5A74" w:rsidRDefault="00FC5A74" w:rsidP="00FC5A7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3.Переглянути відео у мережі Інтернет за посиланням : </w:t>
      </w:r>
    </w:p>
    <w:p w:rsidR="00FC5A74" w:rsidRDefault="00FC5A74" w:rsidP="00FC5A74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Pr="00A2160B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https://www.youtube.com/watch?v=m86sIcP-Igkї</w:t>
        </w:r>
      </w:hyperlink>
    </w:p>
    <w:p w:rsidR="00FC5A74" w:rsidRDefault="00FC5A74" w:rsidP="00FC5A74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Pr="00A2160B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https://www.youtube.com/watch?v=DzxN3tRgZIQ</w:t>
        </w:r>
      </w:hyperlink>
    </w:p>
    <w:p w:rsidR="00FC5A74" w:rsidRDefault="00FC5A74" w:rsidP="00FC5A7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Прочитайте зміст роману «Чорна рада» </w:t>
      </w:r>
    </w:p>
    <w:p w:rsidR="00102D07" w:rsidRDefault="00102D07" w:rsidP="00A94FB1">
      <w:pPr>
        <w:tabs>
          <w:tab w:val="left" w:pos="5746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007D17" w:rsidRPr="00A94FB1" w:rsidRDefault="00007D17" w:rsidP="00A94FB1">
      <w:pPr>
        <w:tabs>
          <w:tab w:val="left" w:pos="5746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A94FB1">
        <w:rPr>
          <w:rFonts w:ascii="Times New Roman" w:hAnsi="Times New Roman" w:cs="Times New Roman"/>
          <w:sz w:val="28"/>
          <w:szCs w:val="28"/>
          <w:lang w:val="uk-UA"/>
        </w:rPr>
        <w:t xml:space="preserve">Домашнє завдання : </w:t>
      </w:r>
      <w:r w:rsidR="00FC5A74">
        <w:rPr>
          <w:rFonts w:ascii="Times New Roman" w:hAnsi="Times New Roman" w:cs="Times New Roman"/>
          <w:b/>
          <w:sz w:val="28"/>
          <w:szCs w:val="28"/>
          <w:lang w:val="uk-UA"/>
        </w:rPr>
        <w:t>Стор</w:t>
      </w:r>
      <w:r w:rsidR="00102D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FC5A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285-289 </w:t>
      </w:r>
      <w:r w:rsidR="00102D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( прочитати, </w:t>
      </w:r>
      <w:r w:rsidR="00FC5A74">
        <w:rPr>
          <w:rFonts w:ascii="Times New Roman" w:hAnsi="Times New Roman" w:cs="Times New Roman"/>
          <w:b/>
          <w:sz w:val="28"/>
          <w:szCs w:val="28"/>
          <w:lang w:val="uk-UA"/>
        </w:rPr>
        <w:t>знати зміст роману, можна читати за Хрестоматією українська література</w:t>
      </w:r>
      <w:bookmarkStart w:id="0" w:name="_GoBack"/>
      <w:bookmarkEnd w:id="0"/>
      <w:r w:rsidR="00102D07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007D17" w:rsidRPr="00007D17" w:rsidRDefault="00007D17" w:rsidP="00007D17">
      <w:pPr>
        <w:pStyle w:val="a3"/>
        <w:tabs>
          <w:tab w:val="left" w:pos="5746"/>
        </w:tabs>
        <w:rPr>
          <w:rFonts w:ascii="Times New Roman" w:hAnsi="Times New Roman" w:cs="Times New Roman"/>
          <w:sz w:val="28"/>
          <w:szCs w:val="28"/>
          <w:lang w:val="uk-UA"/>
        </w:rPr>
      </w:pPr>
    </w:p>
    <w:sectPr w:rsidR="00007D17" w:rsidRPr="00007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96081"/>
    <w:multiLevelType w:val="hybridMultilevel"/>
    <w:tmpl w:val="8E586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5AC"/>
    <w:rsid w:val="00007D17"/>
    <w:rsid w:val="00102D07"/>
    <w:rsid w:val="00A94FB1"/>
    <w:rsid w:val="00B74E85"/>
    <w:rsid w:val="00C9505D"/>
    <w:rsid w:val="00E165AC"/>
    <w:rsid w:val="00FC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E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7D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E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7D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DzxN3tRgZI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86sIcP-Igk&#1111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2020-05-03T15:10:00Z</dcterms:created>
  <dcterms:modified xsi:type="dcterms:W3CDTF">2020-05-03T15:10:00Z</dcterms:modified>
</cp:coreProperties>
</file>