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9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13.04.-17.04</w:t>
      </w:r>
    </w:p>
    <w:p w:rsidR="00865878" w:rsidRDefault="009A414C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</w:t>
      </w:r>
      <w:r w:rsidR="00003CD0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r w:rsidR="006070C2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-Б</w:t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003CD0" w:rsidRDefault="00003CD0" w:rsidP="00003CD0">
      <w:pPr>
        <w:tabs>
          <w:tab w:val="center" w:pos="4677"/>
          <w:tab w:val="left" w:pos="80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6070C2">
        <w:rPr>
          <w:rFonts w:ascii="Times New Roman" w:hAnsi="Times New Roman" w:cs="Times New Roman"/>
          <w:sz w:val="24"/>
          <w:szCs w:val="24"/>
          <w:lang w:val="uk-UA"/>
        </w:rPr>
        <w:t>Контрольна робота. Творчість М.Коцюбинського , О.Кобилянської, В.Стефаника, Л.Українки</w:t>
      </w:r>
    </w:p>
    <w:p w:rsidR="006070C2" w:rsidRPr="006070C2" w:rsidRDefault="006070C2" w:rsidP="006070C2">
      <w:pPr>
        <w:tabs>
          <w:tab w:val="center" w:pos="4677"/>
          <w:tab w:val="left" w:pos="804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uk-UA"/>
        </w:rPr>
        <w:t>рівень Тести</w:t>
      </w:r>
    </w:p>
    <w:p w:rsidR="006070C2" w:rsidRPr="006070C2" w:rsidRDefault="006070C2" w:rsidP="006070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70C2" w:rsidRDefault="006070C2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«Лишилось тільки ще спакуватись. Се було одно з тих незчисленних «треба», які мене так утомили і не давали спати», - зізнається ліричний герой твору: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melancoligue</w:t>
      </w:r>
      <w:proofErr w:type="spellEnd"/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Intermezzo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Impromtu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phantasier</w:t>
      </w:r>
      <w:proofErr w:type="spellEnd"/>
    </w:p>
    <w:p w:rsidR="006070C2" w:rsidRP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Камінний хрест</w:t>
      </w:r>
    </w:p>
    <w:p w:rsidR="006070C2" w:rsidRDefault="006070C2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Установіть послідовність подій у творі М.Коцюбинського «Тіні забутих предків»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Бійка двох ворожих родин біля церкви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Одруження Івана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Палагною</w:t>
      </w:r>
      <w:proofErr w:type="spellEnd"/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Іван на 6 років зникає з села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Іван і Марічка випасають разом овець на полонині</w:t>
      </w:r>
    </w:p>
    <w:p w:rsidR="006070C2" w:rsidRDefault="006070C2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Драматичну долю галицького селянина, якому доводиться залишати рідні місця і його страх перед невідомістю втілено в образі: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Івана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Палійчука</w:t>
      </w:r>
      <w:proofErr w:type="spellEnd"/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Б)Івана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Дідуха</w:t>
      </w:r>
      <w:proofErr w:type="spellEnd"/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Семена Пустуна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Чіпки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Веренченка</w:t>
      </w:r>
      <w:proofErr w:type="spellEnd"/>
    </w:p>
    <w:p w:rsidR="006070C2" w:rsidRDefault="006070C2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головна думка новели В.Стефаника «Камінний хрест»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заклик оберігати рідну природу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Б)Повалення російського самодержавства 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Єдність селянина з рідною землею та трагізм вимушеної еміграції</w:t>
      </w:r>
    </w:p>
    <w:p w:rsidR="006070C2" w:rsidRP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любов до музики </w:t>
      </w:r>
    </w:p>
    <w:p w:rsidR="006070C2" w:rsidRDefault="006070C2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Сильних, вольових, гордих та незалежних жінок,які прагнуть утвердитися в чоловічому світі, утілено в образі: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Палагни</w:t>
      </w:r>
      <w:proofErr w:type="spellEnd"/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Марічки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Гутенюк</w:t>
      </w:r>
      <w:proofErr w:type="spellEnd"/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В)Килини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Софії Дорошенко</w:t>
      </w:r>
    </w:p>
    <w:p w:rsidR="006070C2" w:rsidRDefault="006070C2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Провідною темою твору О.Кобилянської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Valse</w:t>
      </w:r>
      <w:proofErr w:type="spellEnd"/>
      <w:r w:rsidRPr="006070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melancoligue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є: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зображення краси чистого кохання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Б)Вплив природи на духовний світ гуцулів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В)Вплив музики,мистецтва на людину, доля талановитого митця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Г)вимушена еміграція</w:t>
      </w:r>
    </w:p>
    <w:p w:rsidR="006070C2" w:rsidRDefault="006070C2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уривку з твору Л.Українки «Я на гору круту крем</w:t>
      </w:r>
      <w:r w:rsidRPr="006070C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, буду камінь важкий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підіймать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простежується образ :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А) Геракла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Б)Сізіфа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В)Зевса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Г)Прометея</w:t>
      </w:r>
    </w:p>
    <w:p w:rsidR="006070C2" w:rsidRDefault="006070C2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«Чого ти все розпатлана така? Нема, щоб зачесатись чепурненько, - усе як відьма ходить» - так звертається до Мавки: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мати Лукаша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Русалка польова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дядько Лев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Лукаш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70C2" w:rsidRPr="006070C2" w:rsidRDefault="006070C2" w:rsidP="006070C2">
      <w:pPr>
        <w:pStyle w:val="a3"/>
        <w:tabs>
          <w:tab w:val="left" w:pos="549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uk-UA"/>
        </w:rPr>
        <w:t>рівень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70C2" w:rsidRDefault="00A26AE2" w:rsidP="00A26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Запишіть події з твору Л.Українки «Лісова пісня», які відповідають зазначеним елементам сюжету (2 бали)</w:t>
      </w:r>
    </w:p>
    <w:p w:rsidR="00A26AE2" w:rsidRDefault="00A26AE2" w:rsidP="00A26AE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</w:p>
    <w:p w:rsidR="00A26AE2" w:rsidRDefault="00A26AE2" w:rsidP="00A26AE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Кульмінація – </w:t>
      </w:r>
    </w:p>
    <w:p w:rsidR="00A26AE2" w:rsidRDefault="00A26AE2" w:rsidP="00A26AE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язка</w:t>
      </w:r>
      <w:proofErr w:type="spellEnd"/>
    </w:p>
    <w:p w:rsidR="00A26AE2" w:rsidRDefault="00A26AE2" w:rsidP="00A26AE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AE2" w:rsidRPr="00A26AE2" w:rsidRDefault="00A26AE2" w:rsidP="00A26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Дайте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A26AE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відповідь на одне із питань (5-7 речень) 2 бали</w:t>
      </w:r>
    </w:p>
    <w:p w:rsidR="00A26AE2" w:rsidRDefault="00A26AE2" w:rsidP="00A26AE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AE2" w:rsidRDefault="00A26AE2" w:rsidP="00A26AE2">
      <w:pPr>
        <w:pStyle w:val="a3"/>
        <w:tabs>
          <w:tab w:val="left" w:pos="111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може кохання зробити людину щасливою? ( за творами Л.Коцюбинського та Л.Українки)</w:t>
      </w:r>
    </w:p>
    <w:p w:rsidR="00A26AE2" w:rsidRDefault="00A26AE2" w:rsidP="00A26AE2">
      <w:pPr>
        <w:pStyle w:val="a3"/>
        <w:tabs>
          <w:tab w:val="left" w:pos="111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Чи може Іван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Дідух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знайти щастя в далекій Канаді ?</w:t>
      </w:r>
    </w:p>
    <w:p w:rsidR="00A26AE2" w:rsidRDefault="00A26AE2" w:rsidP="00A26AE2">
      <w:pPr>
        <w:pStyle w:val="a3"/>
        <w:tabs>
          <w:tab w:val="left" w:pos="111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у новелі О.Кобилянської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Valse</w:t>
      </w:r>
      <w:proofErr w:type="spellEnd"/>
      <w:r w:rsidRPr="006070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melancoligue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через музичні образи й музичні переживання розкривається психологія персонажів?</w:t>
      </w:r>
    </w:p>
    <w:p w:rsidR="00003CD0" w:rsidRPr="00003CD0" w:rsidRDefault="00003CD0" w:rsidP="00A26AE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03CD0" w:rsidRPr="0000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3389"/>
    <w:multiLevelType w:val="hybridMultilevel"/>
    <w:tmpl w:val="5C7EC8B6"/>
    <w:lvl w:ilvl="0" w:tplc="740A3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0100A5"/>
    <w:multiLevelType w:val="hybridMultilevel"/>
    <w:tmpl w:val="5E7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8"/>
    <w:rsid w:val="00003CD0"/>
    <w:rsid w:val="00436813"/>
    <w:rsid w:val="006070C2"/>
    <w:rsid w:val="00865878"/>
    <w:rsid w:val="009A414C"/>
    <w:rsid w:val="00A26AE2"/>
    <w:rsid w:val="00C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2020-04-12T18:05:00Z</dcterms:created>
  <dcterms:modified xsi:type="dcterms:W3CDTF">2020-04-12T18:05:00Z</dcterms:modified>
</cp:coreProperties>
</file>