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AE" w:rsidRPr="00356555" w:rsidRDefault="00BC54C9" w:rsidP="0035655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2174AE" w:rsidRPr="00356555" w:rsidRDefault="002174AE" w:rsidP="0035655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2174AE" w:rsidRPr="00356555" w:rsidRDefault="002174AE" w:rsidP="00356555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356555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35655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2174AE" w:rsidRPr="00356555" w:rsidRDefault="002174AE" w:rsidP="00356555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2174AE" w:rsidRPr="00356555" w:rsidRDefault="002174AE" w:rsidP="00356555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356555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356555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2174AE" w:rsidRPr="00356555" w:rsidRDefault="002174AE" w:rsidP="00356555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356555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356555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2174AE" w:rsidRPr="00356555" w:rsidRDefault="002174AE" w:rsidP="003565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74AE" w:rsidRPr="00356555" w:rsidRDefault="002174AE" w:rsidP="00356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Тиждень 13.04.-17.04.</w:t>
      </w:r>
    </w:p>
    <w:p w:rsidR="002174AE" w:rsidRPr="00356555" w:rsidRDefault="002174AE" w:rsidP="00356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343270" w:rsidRPr="00356555" w:rsidRDefault="002174AE" w:rsidP="00356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highlight w:val="cyan"/>
          <w:lang w:val="uk-UA"/>
        </w:rPr>
        <w:t>Клим Джура – рятівник світу.</w:t>
      </w:r>
      <w:r w:rsidRPr="00356555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</w:t>
      </w:r>
      <w:r w:rsidRPr="00356555">
        <w:rPr>
          <w:rFonts w:ascii="Times New Roman" w:hAnsi="Times New Roman" w:cs="Times New Roman"/>
          <w:sz w:val="28"/>
          <w:szCs w:val="28"/>
          <w:highlight w:val="cyan"/>
          <w:lang w:val="uk-UA"/>
        </w:rPr>
        <w:t>Роль сім*ї у формуванні життєвих</w:t>
      </w:r>
      <w:r w:rsidRPr="00356555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переконань людини</w:t>
      </w:r>
    </w:p>
    <w:p w:rsidR="002174AE" w:rsidRPr="00356555" w:rsidRDefault="0047484D" w:rsidP="00356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Як працюємо:</w:t>
      </w:r>
    </w:p>
    <w:p w:rsidR="0047484D" w:rsidRPr="00356555" w:rsidRDefault="0047484D" w:rsidP="003565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Запис у зошиті (дата, тема).</w:t>
      </w:r>
    </w:p>
    <w:p w:rsidR="0047484D" w:rsidRPr="00356555" w:rsidRDefault="0047484D" w:rsidP="003565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Складаємо </w:t>
      </w:r>
      <w:r w:rsidRPr="0035655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характеристику головного героя за пунктами</w:t>
      </w:r>
      <w:r w:rsidR="00680C4B" w:rsidRPr="0035655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:</w:t>
      </w:r>
      <w:r w:rsidR="00943A2C" w:rsidRPr="0035655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(6 балів)</w:t>
      </w:r>
    </w:p>
    <w:p w:rsidR="0047484D" w:rsidRPr="00356555" w:rsidRDefault="0047484D" w:rsidP="003565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555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356555">
        <w:rPr>
          <w:rFonts w:ascii="Times New Roman" w:hAnsi="Times New Roman" w:cs="Times New Roman"/>
          <w:sz w:val="28"/>
          <w:szCs w:val="28"/>
          <w:lang w:val="uk-UA"/>
        </w:rPr>
        <w:t>*я, вік;</w:t>
      </w:r>
    </w:p>
    <w:p w:rsidR="0047484D" w:rsidRPr="00356555" w:rsidRDefault="00BC54C9" w:rsidP="003565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Зовнішність</w:t>
      </w:r>
      <w:r w:rsidR="0047484D" w:rsidRPr="0035655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7484D" w:rsidRPr="00356555" w:rsidRDefault="0047484D" w:rsidP="003565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Характер;</w:t>
      </w:r>
    </w:p>
    <w:p w:rsidR="0047484D" w:rsidRPr="00356555" w:rsidRDefault="0047484D" w:rsidP="003565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Вчинки, в яких герой проя</w:t>
      </w:r>
      <w:r w:rsidR="00680C4B" w:rsidRPr="00356555">
        <w:rPr>
          <w:rFonts w:ascii="Times New Roman" w:hAnsi="Times New Roman" w:cs="Times New Roman"/>
          <w:sz w:val="28"/>
          <w:szCs w:val="28"/>
          <w:lang w:val="uk-UA"/>
        </w:rPr>
        <w:t>вив найяскравіші риси характеру;</w:t>
      </w:r>
    </w:p>
    <w:p w:rsidR="0047484D" w:rsidRPr="00356555" w:rsidRDefault="0047484D" w:rsidP="0035655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Кілька цитат з твору на підтвердження ваших думок.</w:t>
      </w:r>
    </w:p>
    <w:p w:rsidR="0047484D" w:rsidRPr="00356555" w:rsidRDefault="0047484D" w:rsidP="0035655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Думаємо над питаннями: Якого значення родині, родинній </w:t>
      </w:r>
      <w:proofErr w:type="spellStart"/>
      <w:r w:rsidRPr="00356555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*яті  надає Леся </w:t>
      </w:r>
      <w:proofErr w:type="spellStart"/>
      <w:r w:rsidRPr="00356555">
        <w:rPr>
          <w:rFonts w:ascii="Times New Roman" w:hAnsi="Times New Roman" w:cs="Times New Roman"/>
          <w:sz w:val="28"/>
          <w:szCs w:val="28"/>
          <w:lang w:val="uk-UA"/>
        </w:rPr>
        <w:t>Воронина</w:t>
      </w:r>
      <w:proofErr w:type="spellEnd"/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 у повісті? Яке значення має родина для вас? (відповіді усні)</w:t>
      </w:r>
    </w:p>
    <w:p w:rsidR="00943A2C" w:rsidRPr="00356555" w:rsidRDefault="00A37ED3" w:rsidP="00356555">
      <w:pPr>
        <w:pStyle w:val="a5"/>
        <w:numPr>
          <w:ilvl w:val="0"/>
          <w:numId w:val="4"/>
        </w:numPr>
        <w:shd w:val="clear" w:color="auto" w:fill="FBFCF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Складаємо </w:t>
      </w:r>
      <w:proofErr w:type="spellStart"/>
      <w:r w:rsidRPr="00356555"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 на тему </w:t>
      </w:r>
      <w:r w:rsidRPr="00356555">
        <w:rPr>
          <w:rFonts w:ascii="Times New Roman" w:hAnsi="Times New Roman" w:cs="Times New Roman"/>
          <w:b/>
          <w:i/>
          <w:sz w:val="28"/>
          <w:szCs w:val="28"/>
          <w:lang w:val="uk-UA"/>
        </w:rPr>
        <w:t>Родина</w:t>
      </w:r>
      <w:r w:rsidR="00943A2C"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 (письмово) або визначаємось із справою по господарству, яка вам по силі (приготувати якусь страву, прибратись в будинку, помити посуд, погратись із молодшим братиком/сестричкою) і </w:t>
      </w:r>
      <w:r w:rsidR="00943A2C" w:rsidRPr="0035655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виконання якої буде турботою про вашу родину</w:t>
      </w:r>
      <w:r w:rsidR="00943A2C"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; робимо 1 фото процесу роботи і 1 фото виконаної справи, звітуємо у </w:t>
      </w:r>
      <w:proofErr w:type="spellStart"/>
      <w:r w:rsidR="00943A2C" w:rsidRPr="00356555">
        <w:rPr>
          <w:rFonts w:ascii="Times New Roman" w:hAnsi="Times New Roman" w:cs="Times New Roman"/>
          <w:sz w:val="28"/>
          <w:szCs w:val="28"/>
          <w:lang w:val="uk-UA"/>
        </w:rPr>
        <w:t>вайбері</w:t>
      </w:r>
      <w:proofErr w:type="spellEnd"/>
      <w:r w:rsidR="00943A2C" w:rsidRPr="00356555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="00943A2C" w:rsidRPr="0035655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сенкан</w:t>
      </w:r>
      <w:proofErr w:type="spellEnd"/>
      <w:r w:rsidR="00943A2C" w:rsidRPr="00356555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або 2 фото = 6 балів</w:t>
      </w:r>
      <w:r w:rsidR="00943A2C"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80C4B" w:rsidRPr="00356555" w:rsidRDefault="00680C4B" w:rsidP="00356555">
      <w:pPr>
        <w:pStyle w:val="a5"/>
        <w:numPr>
          <w:ilvl w:val="0"/>
          <w:numId w:val="4"/>
        </w:numPr>
        <w:shd w:val="clear" w:color="auto" w:fill="FBFCF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356555">
        <w:rPr>
          <w:rFonts w:ascii="Times New Roman" w:hAnsi="Times New Roman" w:cs="Times New Roman"/>
          <w:b/>
          <w:bCs/>
          <w:i/>
          <w:iCs/>
          <w:color w:val="741B47"/>
          <w:sz w:val="28"/>
          <w:szCs w:val="28"/>
          <w:shd w:val="clear" w:color="auto" w:fill="FFFFFF"/>
        </w:rPr>
        <w:t xml:space="preserve"> </w:t>
      </w:r>
      <w:proofErr w:type="spellStart"/>
      <w:r w:rsidRPr="003565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Сенкан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 —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вірш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складається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п’яти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рядків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 Слово ”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сенкан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” походить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французького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слова ”</w:t>
      </w:r>
      <w:proofErr w:type="spellStart"/>
      <w:proofErr w:type="gram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п’ять</w:t>
      </w:r>
      <w:proofErr w:type="spellEnd"/>
      <w:proofErr w:type="gram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” і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позначає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вірш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п’ять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рядків</w:t>
      </w:r>
      <w:proofErr w:type="spellEnd"/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680C4B" w:rsidRPr="00680C4B" w:rsidRDefault="00680C4B" w:rsidP="00356555">
      <w:pPr>
        <w:numPr>
          <w:ilvl w:val="0"/>
          <w:numId w:val="5"/>
        </w:numPr>
        <w:shd w:val="clear" w:color="auto" w:fill="FBFCFA"/>
        <w:spacing w:after="6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Перший рядок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має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містити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слово, </w:t>
      </w:r>
      <w:proofErr w:type="gram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яке</w:t>
      </w:r>
      <w:proofErr w:type="gram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позначає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тему (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звичайно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іменник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80C4B" w:rsidRPr="00680C4B" w:rsidRDefault="00680C4B" w:rsidP="00356555">
      <w:pPr>
        <w:numPr>
          <w:ilvl w:val="0"/>
          <w:numId w:val="5"/>
        </w:numPr>
        <w:shd w:val="clear" w:color="auto" w:fill="FBFCFA"/>
        <w:spacing w:after="6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Другий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рядок –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опис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теми,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який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складається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двох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слів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(два 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прикметники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5655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680C4B" w:rsidRPr="00680C4B" w:rsidRDefault="00680C4B" w:rsidP="00356555">
      <w:pPr>
        <w:numPr>
          <w:ilvl w:val="0"/>
          <w:numId w:val="5"/>
        </w:numPr>
        <w:shd w:val="clear" w:color="auto" w:fill="FBFCFA"/>
        <w:spacing w:after="6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Третій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рядок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називає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дію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пов’язану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темою, і </w:t>
      </w:r>
      <w:bookmarkStart w:id="0" w:name="more"/>
      <w:bookmarkEnd w:id="0"/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складається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трьох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слів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звичайно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дієслова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680C4B" w:rsidRPr="00680C4B" w:rsidRDefault="00680C4B" w:rsidP="00356555">
      <w:pPr>
        <w:numPr>
          <w:ilvl w:val="0"/>
          <w:numId w:val="5"/>
        </w:numPr>
        <w:shd w:val="clear" w:color="auto" w:fill="FBFCFA"/>
        <w:spacing w:after="6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Четвертий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рядок є фразою, яка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складається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чотирьох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слів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і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висловлює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ставлення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</w:t>
      </w:r>
      <w:proofErr w:type="gram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теми,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почуття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приводу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обговорюваного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80C4B" w:rsidRPr="00680C4B" w:rsidRDefault="00680C4B" w:rsidP="00356555">
      <w:pPr>
        <w:numPr>
          <w:ilvl w:val="0"/>
          <w:numId w:val="5"/>
        </w:numPr>
        <w:shd w:val="clear" w:color="auto" w:fill="FBFCFA"/>
        <w:spacing w:after="6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Останній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рядок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складається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 одного слова — 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синоніма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до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першого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слова, в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ньому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висловлюється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сутність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теми,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ніби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робиться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ідсумок</w:t>
      </w:r>
      <w:proofErr w:type="spellEnd"/>
      <w:r w:rsidRPr="00680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80C4B" w:rsidRPr="00356555" w:rsidRDefault="00680C4B" w:rsidP="00356555">
      <w:pPr>
        <w:pStyle w:val="a5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</w:pPr>
      <w:r w:rsidRPr="003565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  <w:t> Або ж так (формула):</w:t>
      </w:r>
      <w:r w:rsidRPr="0035655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  <w:br/>
      </w:r>
      <w:r w:rsidRPr="003565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  <w:t>1. Тема (іменник).</w:t>
      </w:r>
      <w:r w:rsidRPr="0035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5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  <w:t>2. Опис (два прикметники).</w:t>
      </w:r>
      <w:r w:rsidRPr="0035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5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  <w:lastRenderedPageBreak/>
        <w:t>3. Дія (три слова).</w:t>
      </w:r>
      <w:r w:rsidRPr="0035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5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  <w:t>4. Ставлення (фраза – чотири слова).</w:t>
      </w:r>
      <w:r w:rsidRPr="00356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65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  <w:t>5. Перефразування сутності ( одне слово). (</w:t>
      </w:r>
      <w:hyperlink r:id="rId7" w:history="1">
        <w:r w:rsidRPr="0035655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BFCFA"/>
            <w:lang w:val="uk-UA" w:eastAsia="ru-RU"/>
          </w:rPr>
          <w:t>https://irynadenysjuk.blogspot.com/2014/02/blog-post_1.html</w:t>
        </w:r>
      </w:hyperlink>
      <w:r w:rsidRPr="003565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BFCFA"/>
          <w:lang w:val="uk-UA" w:eastAsia="ru-RU"/>
        </w:rPr>
        <w:t xml:space="preserve"> )</w:t>
      </w:r>
    </w:p>
    <w:p w:rsidR="00680C4B" w:rsidRPr="00356555" w:rsidRDefault="00680C4B" w:rsidP="0035655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color w:val="FF0000"/>
          <w:sz w:val="28"/>
          <w:szCs w:val="28"/>
          <w:lang w:val="uk-UA"/>
        </w:rPr>
        <w:t>Звітуємо до 17 квітня включно.</w:t>
      </w:r>
    </w:p>
    <w:p w:rsidR="0048324F" w:rsidRPr="00356555" w:rsidRDefault="0048324F" w:rsidP="00356555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80C4B" w:rsidRPr="00356555" w:rsidRDefault="00680C4B" w:rsidP="00356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Тема 2</w:t>
      </w:r>
      <w:r w:rsidR="00BC54C9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0C4B" w:rsidRPr="00356555" w:rsidRDefault="00680C4B" w:rsidP="00356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Підготовка до письмового конт</w:t>
      </w:r>
      <w:r w:rsidRPr="00356555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рольного твору</w:t>
      </w:r>
      <w:r w:rsidR="0048324F" w:rsidRPr="00356555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</w:t>
      </w:r>
      <w:r w:rsidR="0048324F" w:rsidRPr="00356555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за вивченими творами Всеволода Нестайка, Ярослава Стельмаха, Лесі </w:t>
      </w:r>
      <w:proofErr w:type="spellStart"/>
      <w:r w:rsidR="0048324F" w:rsidRPr="00356555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Ворониної</w:t>
      </w:r>
      <w:proofErr w:type="spellEnd"/>
    </w:p>
    <w:p w:rsidR="002F13EB" w:rsidRPr="00356555" w:rsidRDefault="00D54770" w:rsidP="0035655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завершуємо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Пригоди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і романтика»</w:t>
      </w:r>
      <w:r w:rsidR="00B70671" w:rsidRPr="00356555">
        <w:rPr>
          <w:rFonts w:ascii="Times New Roman" w:hAnsi="Times New Roman" w:cs="Times New Roman"/>
          <w:sz w:val="28"/>
          <w:szCs w:val="28"/>
        </w:rPr>
        <w:t xml:space="preserve">. Ви прочитали </w:t>
      </w:r>
      <w:proofErr w:type="spellStart"/>
      <w:r w:rsidR="00B70671" w:rsidRPr="00356555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B70671" w:rsidRPr="00356555">
        <w:rPr>
          <w:rFonts w:ascii="Times New Roman" w:hAnsi="Times New Roman" w:cs="Times New Roman"/>
          <w:sz w:val="28"/>
          <w:szCs w:val="28"/>
        </w:rPr>
        <w:t xml:space="preserve"> </w:t>
      </w:r>
      <w:r w:rsidR="005B4018">
        <w:rPr>
          <w:rFonts w:ascii="Times New Roman" w:hAnsi="Times New Roman" w:cs="Times New Roman"/>
          <w:sz w:val="28"/>
          <w:szCs w:val="28"/>
          <w:lang w:val="uk-UA"/>
        </w:rPr>
        <w:t>цік</w:t>
      </w:r>
      <w:r w:rsidR="00B70671" w:rsidRPr="00356555">
        <w:rPr>
          <w:rFonts w:ascii="Times New Roman" w:hAnsi="Times New Roman" w:cs="Times New Roman"/>
          <w:sz w:val="28"/>
          <w:szCs w:val="28"/>
          <w:lang w:val="uk-UA"/>
        </w:rPr>
        <w:t>авих</w:t>
      </w:r>
      <w:r w:rsidR="00B70671"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671" w:rsidRPr="00356555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Тореадори</w:t>
      </w:r>
      <w:proofErr w:type="spellEnd"/>
      <w:r w:rsidR="00B70671" w:rsidRPr="0035655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B70671" w:rsidRPr="00356555">
        <w:rPr>
          <w:rFonts w:ascii="Times New Roman" w:hAnsi="Times New Roman" w:cs="Times New Roman"/>
          <w:sz w:val="28"/>
          <w:szCs w:val="28"/>
        </w:rPr>
        <w:t>Васюківки</w:t>
      </w:r>
      <w:proofErr w:type="spellEnd"/>
      <w:r w:rsidR="00B70671" w:rsidRPr="00356555">
        <w:rPr>
          <w:rFonts w:ascii="Times New Roman" w:hAnsi="Times New Roman" w:cs="Times New Roman"/>
          <w:sz w:val="28"/>
          <w:szCs w:val="28"/>
        </w:rPr>
        <w:t xml:space="preserve">» Всеволода </w:t>
      </w:r>
      <w:proofErr w:type="spellStart"/>
      <w:r w:rsidR="00B70671" w:rsidRPr="00356555">
        <w:rPr>
          <w:rFonts w:ascii="Times New Roman" w:hAnsi="Times New Roman" w:cs="Times New Roman"/>
          <w:sz w:val="28"/>
          <w:szCs w:val="28"/>
        </w:rPr>
        <w:t>Нестайк</w:t>
      </w:r>
      <w:proofErr w:type="spellEnd"/>
      <w:r w:rsidR="00B70671" w:rsidRPr="003565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65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Митькозавр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Юрківки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Химера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лісового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озера» Яросл</w:t>
      </w:r>
      <w:r w:rsidR="00B70671" w:rsidRPr="00356555">
        <w:rPr>
          <w:rFonts w:ascii="Times New Roman" w:hAnsi="Times New Roman" w:cs="Times New Roman"/>
          <w:sz w:val="28"/>
          <w:szCs w:val="28"/>
        </w:rPr>
        <w:t>ава Стельмаха</w:t>
      </w:r>
      <w:r w:rsidR="00B70671" w:rsidRPr="003565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5655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Таємне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боягузів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переляку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№ 9»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Лесі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Ворониної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Аналізуючи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3565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вчилися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повістей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дорожити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почуттям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дружби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бути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наполегливими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прагненні</w:t>
      </w:r>
      <w:proofErr w:type="spellEnd"/>
      <w:r w:rsidR="0047484D"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F13EB" w:rsidRPr="00356555">
        <w:rPr>
          <w:rFonts w:ascii="Times New Roman" w:hAnsi="Times New Roman" w:cs="Times New Roman"/>
          <w:sz w:val="28"/>
          <w:szCs w:val="28"/>
        </w:rPr>
        <w:t>подолати</w:t>
      </w:r>
      <w:proofErr w:type="spellEnd"/>
      <w:r w:rsidR="002F13EB" w:rsidRPr="00356555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2F13EB" w:rsidRPr="003565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F13EB"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3EB" w:rsidRPr="00356555">
        <w:rPr>
          <w:rFonts w:ascii="Times New Roman" w:hAnsi="Times New Roman" w:cs="Times New Roman"/>
          <w:sz w:val="28"/>
          <w:szCs w:val="28"/>
        </w:rPr>
        <w:t>труднощі</w:t>
      </w:r>
      <w:proofErr w:type="spellEnd"/>
      <w:r w:rsidR="002F13EB" w:rsidRPr="00356555">
        <w:rPr>
          <w:rFonts w:ascii="Times New Roman" w:hAnsi="Times New Roman" w:cs="Times New Roman"/>
          <w:sz w:val="28"/>
          <w:szCs w:val="28"/>
        </w:rPr>
        <w:t xml:space="preserve">. </w:t>
      </w:r>
      <w:r w:rsidR="00B70671"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Настав час </w:t>
      </w:r>
      <w:proofErr w:type="gramStart"/>
      <w:r w:rsidR="00B70671" w:rsidRPr="0035655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B70671" w:rsidRPr="00356555">
        <w:rPr>
          <w:rFonts w:ascii="Times New Roman" w:hAnsi="Times New Roman" w:cs="Times New Roman"/>
          <w:sz w:val="28"/>
          <w:szCs w:val="28"/>
          <w:lang w:val="uk-UA"/>
        </w:rPr>
        <w:t>ідсумувати наші знання контрольним твором.</w:t>
      </w:r>
    </w:p>
    <w:p w:rsidR="00D54770" w:rsidRPr="00356555" w:rsidRDefault="00D54770" w:rsidP="003565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B70671"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працюємо: </w:t>
      </w:r>
    </w:p>
    <w:p w:rsidR="00D54770" w:rsidRPr="00356555" w:rsidRDefault="00D54770" w:rsidP="0035655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56555">
        <w:rPr>
          <w:rFonts w:ascii="Times New Roman" w:hAnsi="Times New Roman" w:cs="Times New Roman"/>
          <w:b/>
          <w:sz w:val="28"/>
          <w:szCs w:val="28"/>
          <w:lang w:val="uk-UA"/>
        </w:rPr>
        <w:t>Записуємо дату виконання роботи, тему уроку.</w:t>
      </w:r>
    </w:p>
    <w:p w:rsidR="002F0327" w:rsidRPr="00356555" w:rsidRDefault="002F0327" w:rsidP="0035655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56555">
        <w:rPr>
          <w:rFonts w:ascii="Times New Roman" w:hAnsi="Times New Roman" w:cs="Times New Roman"/>
          <w:b/>
          <w:sz w:val="28"/>
          <w:szCs w:val="28"/>
          <w:lang w:val="uk-UA"/>
        </w:rPr>
        <w:t>Обираємо тему твору</w:t>
      </w:r>
      <w:r w:rsidR="005B401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r w:rsidRPr="0035655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Дитинство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чарівний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356555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gramEnd"/>
      <w:r w:rsidRPr="00356555">
        <w:rPr>
          <w:rFonts w:ascii="Times New Roman" w:hAnsi="Times New Roman" w:cs="Times New Roman"/>
          <w:b/>
          <w:i/>
          <w:sz w:val="28"/>
          <w:szCs w:val="28"/>
        </w:rPr>
        <w:t>іт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пригод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і романтики» (за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вивченими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творами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Всеволода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Нестайка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>, Яросл</w:t>
      </w:r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ава Стельмаха,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Лесі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Ворониної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proofErr w:type="gramStart"/>
      <w:r w:rsidRPr="00356555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gramEnd"/>
      <w:r w:rsidRPr="00356555">
        <w:rPr>
          <w:rFonts w:ascii="Times New Roman" w:hAnsi="Times New Roman" w:cs="Times New Roman"/>
          <w:b/>
          <w:i/>
          <w:sz w:val="28"/>
          <w:szCs w:val="28"/>
        </w:rPr>
        <w:t>іт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карколомних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пригод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звичайного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хлопчика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Климка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» (за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повістю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Таємне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Товариство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боягузів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або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засіб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переляку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№9»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Лесі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Воро</w:t>
      </w:r>
      <w:r w:rsidRPr="00356555">
        <w:rPr>
          <w:rFonts w:ascii="Times New Roman" w:hAnsi="Times New Roman" w:cs="Times New Roman"/>
          <w:b/>
          <w:i/>
          <w:sz w:val="28"/>
          <w:szCs w:val="28"/>
        </w:rPr>
        <w:t>ниної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>)</w:t>
      </w:r>
      <w:r w:rsidRPr="0035655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proofErr w:type="gramStart"/>
      <w:r w:rsidRPr="00356555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 w:rsidRPr="00356555">
        <w:rPr>
          <w:rFonts w:ascii="Times New Roman" w:hAnsi="Times New Roman" w:cs="Times New Roman"/>
          <w:b/>
          <w:i/>
          <w:sz w:val="28"/>
          <w:szCs w:val="28"/>
        </w:rPr>
        <w:t>ікаві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пригоди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Яви та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Павлуші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» (за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повістю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Тореадори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Васюківки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 xml:space="preserve">» Всеволода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</w:rPr>
        <w:t>Нестайка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56555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b/>
          <w:i/>
          <w:sz w:val="28"/>
          <w:szCs w:val="28"/>
          <w:lang w:val="uk-UA"/>
        </w:rPr>
        <w:t>«Таємничі пригоди друзів» (за повістю «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  <w:lang w:val="uk-UA"/>
        </w:rPr>
        <w:t>Митькозавр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 </w:t>
      </w:r>
      <w:proofErr w:type="spellStart"/>
      <w:r w:rsidRPr="00356555">
        <w:rPr>
          <w:rFonts w:ascii="Times New Roman" w:hAnsi="Times New Roman" w:cs="Times New Roman"/>
          <w:b/>
          <w:i/>
          <w:sz w:val="28"/>
          <w:szCs w:val="28"/>
          <w:lang w:val="uk-UA"/>
        </w:rPr>
        <w:t>Юрківки</w:t>
      </w:r>
      <w:proofErr w:type="spellEnd"/>
      <w:r w:rsidRPr="0035655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або Химера лісового озера» Ярослава Стельмаха). </w:t>
      </w:r>
    </w:p>
    <w:p w:rsidR="00E10E7C" w:rsidRPr="00356555" w:rsidRDefault="00E10E7C" w:rsidP="0035655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Згадуємо події, які мали місце в обраному творі.</w:t>
      </w:r>
    </w:p>
    <w:p w:rsidR="002F0327" w:rsidRPr="00356555" w:rsidRDefault="00E10E7C" w:rsidP="00356555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Складаємо план твору, взявши до уваги </w:t>
      </w:r>
      <w:r w:rsidR="002F0327" w:rsidRPr="0035655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spellStart"/>
      <w:r w:rsidR="002F0327" w:rsidRPr="00356555">
        <w:rPr>
          <w:rFonts w:ascii="Times New Roman" w:hAnsi="Times New Roman" w:cs="Times New Roman"/>
          <w:b/>
          <w:sz w:val="28"/>
          <w:szCs w:val="28"/>
        </w:rPr>
        <w:t>оради</w:t>
      </w:r>
      <w:proofErr w:type="spellEnd"/>
      <w:r w:rsidR="002F0327" w:rsidRPr="003565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327" w:rsidRPr="0035655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="002F0327" w:rsidRPr="003565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327" w:rsidRPr="00356555">
        <w:rPr>
          <w:rFonts w:ascii="Times New Roman" w:hAnsi="Times New Roman" w:cs="Times New Roman"/>
          <w:b/>
          <w:sz w:val="28"/>
          <w:szCs w:val="28"/>
        </w:rPr>
        <w:t>написання</w:t>
      </w:r>
      <w:proofErr w:type="spellEnd"/>
      <w:r w:rsidR="002F0327" w:rsidRPr="003565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0327" w:rsidRPr="00356555">
        <w:rPr>
          <w:rFonts w:ascii="Times New Roman" w:hAnsi="Times New Roman" w:cs="Times New Roman"/>
          <w:b/>
          <w:sz w:val="28"/>
          <w:szCs w:val="28"/>
        </w:rPr>
        <w:t>твору-роздуму</w:t>
      </w:r>
      <w:proofErr w:type="spellEnd"/>
      <w:r w:rsidRPr="0035655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Зрозумійте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осмисліть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тему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твору-роздуму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3565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555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заголовку до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проблему.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й буде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356555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Сформулюйте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тезу, яка б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відображала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Проілюструйте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тезу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прикладами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доказами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З’ясуйте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6555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56555">
        <w:rPr>
          <w:rFonts w:ascii="Times New Roman" w:hAnsi="Times New Roman" w:cs="Times New Roman"/>
          <w:sz w:val="28"/>
          <w:szCs w:val="28"/>
        </w:rPr>
        <w:t>ідовність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наведення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аргументів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Уживайте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вставні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: на мою думку, до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речі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565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6555">
        <w:rPr>
          <w:rFonts w:ascii="Times New Roman" w:hAnsi="Times New Roman" w:cs="Times New Roman"/>
          <w:sz w:val="28"/>
          <w:szCs w:val="28"/>
        </w:rPr>
        <w:t xml:space="preserve"> жаль,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по-моєму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таким чином;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: «Я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655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роздуму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>.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намагайтеся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виділяти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абзаци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Переві</w:t>
      </w:r>
      <w:proofErr w:type="gramStart"/>
      <w:r w:rsidRPr="00356555">
        <w:rPr>
          <w:rFonts w:ascii="Times New Roman" w:hAnsi="Times New Roman" w:cs="Times New Roman"/>
          <w:sz w:val="28"/>
          <w:szCs w:val="28"/>
        </w:rPr>
        <w:t>рте</w:t>
      </w:r>
      <w:proofErr w:type="spellEnd"/>
      <w:proofErr w:type="gram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написане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виправте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>.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*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безпосереднє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теми. Не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забувати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лейтмотивом проходить через увесь текст,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логіка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555">
        <w:rPr>
          <w:rFonts w:ascii="Times New Roman" w:hAnsi="Times New Roman" w:cs="Times New Roman"/>
          <w:sz w:val="28"/>
          <w:szCs w:val="28"/>
        </w:rPr>
        <w:t>повинна</w:t>
      </w:r>
      <w:proofErr w:type="gram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розвиватися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деталі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узагальнення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до конкретного. </w:t>
      </w:r>
      <w:proofErr w:type="spellStart"/>
      <w:proofErr w:type="gramStart"/>
      <w:r w:rsidRPr="00356555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Pr="003565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ут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ь бут и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меншими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але не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356555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3565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скорочувати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не буде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достатнім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327" w:rsidRPr="00356555" w:rsidRDefault="002F0327" w:rsidP="0035655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4770" w:rsidRPr="00356555" w:rsidRDefault="00D54770" w:rsidP="0035655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Ознайомлюємося з вимогами </w:t>
      </w:r>
      <w:r w:rsidR="0047484D" w:rsidRPr="0035655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47484D" w:rsidRPr="00356555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47484D"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84D" w:rsidRPr="00356555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47484D" w:rsidRPr="0035655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47484D" w:rsidRPr="00356555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="0047484D"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84D" w:rsidRPr="00356555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="0047484D"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84D" w:rsidRPr="0035655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</w:p>
    <w:p w:rsidR="002F0327" w:rsidRPr="0088088F" w:rsidRDefault="0047484D" w:rsidP="00356555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proofErr w:type="spellStart"/>
      <w:r w:rsidRPr="0088088F">
        <w:rPr>
          <w:rFonts w:ascii="Times New Roman" w:hAnsi="Times New Roman" w:cs="Times New Roman"/>
          <w:b/>
          <w:sz w:val="28"/>
          <w:szCs w:val="28"/>
        </w:rPr>
        <w:t>Яким</w:t>
      </w:r>
      <w:proofErr w:type="spellEnd"/>
      <w:r w:rsidRPr="0088088F">
        <w:rPr>
          <w:rFonts w:ascii="Times New Roman" w:hAnsi="Times New Roman" w:cs="Times New Roman"/>
          <w:b/>
          <w:sz w:val="28"/>
          <w:szCs w:val="28"/>
        </w:rPr>
        <w:t xml:space="preserve"> повинно бути </w:t>
      </w:r>
      <w:proofErr w:type="spellStart"/>
      <w:r w:rsidRPr="0088088F">
        <w:rPr>
          <w:rFonts w:ascii="Times New Roman" w:hAnsi="Times New Roman" w:cs="Times New Roman"/>
          <w:b/>
          <w:sz w:val="28"/>
          <w:szCs w:val="28"/>
        </w:rPr>
        <w:t>мовлення</w:t>
      </w:r>
      <w:proofErr w:type="spellEnd"/>
      <w:proofErr w:type="gramStart"/>
      <w:r w:rsidRPr="00880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327" w:rsidRPr="0088088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proofErr w:type="gramEnd"/>
      <w:r w:rsidR="002F0327" w:rsidRPr="00880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bookmarkEnd w:id="1"/>
    <w:p w:rsidR="002F0327" w:rsidRPr="00356555" w:rsidRDefault="0048324F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1.</w:t>
      </w:r>
      <w:proofErr w:type="spellStart"/>
      <w:r w:rsidR="0047484D" w:rsidRPr="00356555">
        <w:rPr>
          <w:rFonts w:ascii="Times New Roman" w:hAnsi="Times New Roman" w:cs="Times New Roman"/>
          <w:sz w:val="28"/>
          <w:szCs w:val="28"/>
        </w:rPr>
        <w:t>Змістовним</w:t>
      </w:r>
      <w:proofErr w:type="spellEnd"/>
      <w:r w:rsidR="0047484D" w:rsidRPr="00356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EB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35655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555">
        <w:rPr>
          <w:rFonts w:ascii="Times New Roman" w:hAnsi="Times New Roman" w:cs="Times New Roman"/>
          <w:sz w:val="28"/>
          <w:szCs w:val="28"/>
        </w:rPr>
        <w:t>ідпорядковуйте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темі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основній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думці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; не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пишіть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зайвого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24F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356555">
        <w:rPr>
          <w:rFonts w:ascii="Times New Roman" w:hAnsi="Times New Roman" w:cs="Times New Roman"/>
          <w:sz w:val="28"/>
          <w:szCs w:val="28"/>
        </w:rPr>
        <w:t>Посл</w:t>
      </w:r>
      <w:proofErr w:type="gramEnd"/>
      <w:r w:rsidRPr="00356555">
        <w:rPr>
          <w:rFonts w:ascii="Times New Roman" w:hAnsi="Times New Roman" w:cs="Times New Roman"/>
          <w:sz w:val="28"/>
          <w:szCs w:val="28"/>
        </w:rPr>
        <w:t>ідовним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EB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Стежте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за порядком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думок </w:t>
      </w:r>
    </w:p>
    <w:p w:rsidR="0048324F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Багатим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EB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Уживайте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65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6555">
        <w:rPr>
          <w:rFonts w:ascii="Times New Roman" w:hAnsi="Times New Roman" w:cs="Times New Roman"/>
          <w:sz w:val="28"/>
          <w:szCs w:val="28"/>
        </w:rPr>
        <w:t>ізноманітні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слова і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намагайтесь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по-вторювати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тих самих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однакових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</w:p>
    <w:p w:rsidR="0048324F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Точним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EB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слова </w:t>
      </w:r>
    </w:p>
    <w:p w:rsidR="0048324F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Виразним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EB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t xml:space="preserve">Добирайте слова і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передають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думку </w:t>
      </w:r>
    </w:p>
    <w:p w:rsidR="002F13EB" w:rsidRPr="00356555" w:rsidRDefault="0047484D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Правильним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Грамотно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пишіть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слова, п</w:t>
      </w:r>
      <w:r w:rsidR="0048324F" w:rsidRPr="00356555">
        <w:rPr>
          <w:rFonts w:ascii="Times New Roman" w:hAnsi="Times New Roman" w:cs="Times New Roman"/>
          <w:sz w:val="28"/>
          <w:szCs w:val="28"/>
        </w:rPr>
        <w:t xml:space="preserve">равильно </w:t>
      </w:r>
      <w:proofErr w:type="spellStart"/>
      <w:r w:rsidR="0048324F" w:rsidRPr="00356555">
        <w:rPr>
          <w:rFonts w:ascii="Times New Roman" w:hAnsi="Times New Roman" w:cs="Times New Roman"/>
          <w:sz w:val="28"/>
          <w:szCs w:val="28"/>
        </w:rPr>
        <w:t>будуйте</w:t>
      </w:r>
      <w:proofErr w:type="spellEnd"/>
      <w:r w:rsidR="0048324F"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24F" w:rsidRPr="00356555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="0048324F" w:rsidRPr="003565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324F" w:rsidRPr="00356555">
        <w:rPr>
          <w:rFonts w:ascii="Times New Roman" w:hAnsi="Times New Roman" w:cs="Times New Roman"/>
          <w:sz w:val="28"/>
          <w:szCs w:val="28"/>
        </w:rPr>
        <w:t>зазна</w:t>
      </w:r>
      <w:r w:rsidRPr="00356555">
        <w:rPr>
          <w:rFonts w:ascii="Times New Roman" w:hAnsi="Times New Roman" w:cs="Times New Roman"/>
          <w:sz w:val="28"/>
          <w:szCs w:val="28"/>
        </w:rPr>
        <w:t>чайте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555">
        <w:rPr>
          <w:rFonts w:ascii="Times New Roman" w:hAnsi="Times New Roman" w:cs="Times New Roman"/>
          <w:sz w:val="28"/>
          <w:szCs w:val="28"/>
        </w:rPr>
        <w:t>розділові</w:t>
      </w:r>
      <w:proofErr w:type="spellEnd"/>
      <w:r w:rsidRPr="00356555">
        <w:rPr>
          <w:rFonts w:ascii="Times New Roman" w:hAnsi="Times New Roman" w:cs="Times New Roman"/>
          <w:sz w:val="28"/>
          <w:szCs w:val="28"/>
        </w:rPr>
        <w:t xml:space="preserve"> знаки </w:t>
      </w:r>
    </w:p>
    <w:p w:rsidR="002F13EB" w:rsidRDefault="00BC54C9" w:rsidP="0035655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бажанням можна попрацювати</w:t>
      </w:r>
      <w:r w:rsidR="00E10E7C" w:rsidRPr="00356555">
        <w:rPr>
          <w:rFonts w:ascii="Times New Roman" w:hAnsi="Times New Roman" w:cs="Times New Roman"/>
          <w:sz w:val="28"/>
          <w:szCs w:val="28"/>
          <w:lang w:val="uk-UA"/>
        </w:rPr>
        <w:t xml:space="preserve"> наперед, написавши твір на чернетці. Не забудьте уважно його перевірити.</w:t>
      </w:r>
    </w:p>
    <w:p w:rsidR="005B4018" w:rsidRPr="00356555" w:rsidRDefault="005B4018" w:rsidP="005B401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10E7C" w:rsidRPr="00356555" w:rsidRDefault="00E10E7C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356555">
        <w:rPr>
          <w:rFonts w:ascii="Times New Roman" w:hAnsi="Times New Roman" w:cs="Times New Roman"/>
          <w:sz w:val="28"/>
          <w:szCs w:val="28"/>
          <w:lang w:val="uk-UA"/>
        </w:rPr>
        <w:t>Бажаю натхнення і плідної роботи!</w:t>
      </w:r>
    </w:p>
    <w:p w:rsidR="00E10E7C" w:rsidRPr="00356555" w:rsidRDefault="00E10E7C" w:rsidP="003565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E10E7C" w:rsidRPr="00BC54C9" w:rsidRDefault="00BC54C9" w:rsidP="003565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*Частково використано розробку </w:t>
      </w:r>
      <w:r w:rsidRPr="00BC54C9">
        <w:rPr>
          <w:rFonts w:ascii="Times New Roman" w:hAnsi="Times New Roman" w:cs="Times New Roman"/>
          <w:sz w:val="28"/>
          <w:szCs w:val="28"/>
          <w:lang w:val="uk-UA"/>
        </w:rPr>
        <w:t xml:space="preserve">уроку </w:t>
      </w:r>
      <w:proofErr w:type="spellStart"/>
      <w:r w:rsidRPr="00BC54C9">
        <w:rPr>
          <w:rFonts w:ascii="Times New Roman" w:hAnsi="Times New Roman" w:cs="Times New Roman"/>
          <w:sz w:val="28"/>
          <w:szCs w:val="28"/>
        </w:rPr>
        <w:t>Л.М.Фурман</w:t>
      </w:r>
      <w:proofErr w:type="spellEnd"/>
      <w:r w:rsidRPr="00BC54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54C9">
        <w:rPr>
          <w:rFonts w:ascii="Times New Roman" w:hAnsi="Times New Roman" w:cs="Times New Roman"/>
          <w:sz w:val="28"/>
          <w:szCs w:val="28"/>
        </w:rPr>
        <w:t>О.М.Ковальчук</w:t>
      </w:r>
      <w:proofErr w:type="spellEnd"/>
      <w:r w:rsidRPr="00BC5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hyperlink r:id="rId8" w:history="1">
        <w:r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http://lesson.iolya.com.ua/658.pdf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54C9">
        <w:rPr>
          <w:rFonts w:ascii="Times New Roman" w:hAnsi="Times New Roman" w:cs="Times New Roman"/>
          <w:sz w:val="28"/>
          <w:szCs w:val="28"/>
        </w:rPr>
        <w:t>)</w:t>
      </w:r>
    </w:p>
    <w:sectPr w:rsidR="00E10E7C" w:rsidRPr="00BC54C9" w:rsidSect="0048324F">
      <w:pgSz w:w="11906" w:h="16838"/>
      <w:pgMar w:top="426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D7C"/>
    <w:multiLevelType w:val="multilevel"/>
    <w:tmpl w:val="EE4C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3698C"/>
    <w:multiLevelType w:val="hybridMultilevel"/>
    <w:tmpl w:val="2D30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5004E"/>
    <w:multiLevelType w:val="multilevel"/>
    <w:tmpl w:val="EE4C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F3A65"/>
    <w:multiLevelType w:val="hybridMultilevel"/>
    <w:tmpl w:val="DA48A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06201E"/>
    <w:multiLevelType w:val="hybridMultilevel"/>
    <w:tmpl w:val="A38E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07B55"/>
    <w:multiLevelType w:val="hybridMultilevel"/>
    <w:tmpl w:val="7422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C7502"/>
    <w:multiLevelType w:val="hybridMultilevel"/>
    <w:tmpl w:val="EDF6966C"/>
    <w:lvl w:ilvl="0" w:tplc="89064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AE"/>
    <w:rsid w:val="002174AE"/>
    <w:rsid w:val="002F0327"/>
    <w:rsid w:val="002F13EB"/>
    <w:rsid w:val="00343270"/>
    <w:rsid w:val="00356555"/>
    <w:rsid w:val="0047484D"/>
    <w:rsid w:val="0048324F"/>
    <w:rsid w:val="00491607"/>
    <w:rsid w:val="005B4018"/>
    <w:rsid w:val="00680C4B"/>
    <w:rsid w:val="007C14BC"/>
    <w:rsid w:val="0088088F"/>
    <w:rsid w:val="00943A2C"/>
    <w:rsid w:val="00A37ED3"/>
    <w:rsid w:val="00B70671"/>
    <w:rsid w:val="00BC54C9"/>
    <w:rsid w:val="00D54770"/>
    <w:rsid w:val="00E1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AE"/>
    <w:rPr>
      <w:color w:val="0000FF" w:themeColor="hyperlink"/>
      <w:u w:val="single"/>
    </w:rPr>
  </w:style>
  <w:style w:type="paragraph" w:styleId="a4">
    <w:name w:val="No Spacing"/>
    <w:uiPriority w:val="1"/>
    <w:qFormat/>
    <w:rsid w:val="002174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484D"/>
    <w:pPr>
      <w:ind w:left="720"/>
      <w:contextualSpacing/>
    </w:pPr>
  </w:style>
  <w:style w:type="character" w:customStyle="1" w:styleId="apple-style-span">
    <w:name w:val="apple-style-span"/>
    <w:basedOn w:val="a0"/>
    <w:rsid w:val="00680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4AE"/>
    <w:rPr>
      <w:color w:val="0000FF" w:themeColor="hyperlink"/>
      <w:u w:val="single"/>
    </w:rPr>
  </w:style>
  <w:style w:type="paragraph" w:styleId="a4">
    <w:name w:val="No Spacing"/>
    <w:uiPriority w:val="1"/>
    <w:qFormat/>
    <w:rsid w:val="002174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484D"/>
    <w:pPr>
      <w:ind w:left="720"/>
      <w:contextualSpacing/>
    </w:pPr>
  </w:style>
  <w:style w:type="character" w:customStyle="1" w:styleId="apple-style-span">
    <w:name w:val="apple-style-span"/>
    <w:basedOn w:val="a0"/>
    <w:rsid w:val="0068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677">
          <w:marLeft w:val="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son.iolya.com.ua/658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rynadenysjuk.blogspot.com/2014/02/blog-post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2020-04-13T17:11:00Z</dcterms:created>
  <dcterms:modified xsi:type="dcterms:W3CDTF">2020-04-13T20:42:00Z</dcterms:modified>
</cp:coreProperties>
</file>