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90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3 тиждень з 06.04 по 10.04 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Українська</w:t>
      </w:r>
      <w:r w:rsidR="00B741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література </w:t>
      </w:r>
      <w:r w:rsidR="00FD4E9F">
        <w:rPr>
          <w:rFonts w:ascii="Times New Roman" w:hAnsi="Times New Roman" w:cs="Times New Roman"/>
          <w:b/>
          <w:sz w:val="32"/>
          <w:szCs w:val="32"/>
          <w:lang w:val="uk-UA"/>
        </w:rPr>
        <w:t>, 9-Б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Пономаренко С.І.</w:t>
      </w:r>
    </w:p>
    <w:p w:rsidR="00FD4E9F" w:rsidRDefault="00BF3707" w:rsidP="00B7419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Тема: </w:t>
      </w:r>
      <w:r w:rsidR="00B74193">
        <w:rPr>
          <w:rFonts w:ascii="Times New Roman" w:hAnsi="Times New Roman" w:cs="Times New Roman"/>
          <w:b/>
          <w:sz w:val="32"/>
          <w:szCs w:val="32"/>
          <w:lang w:val="uk-UA"/>
        </w:rPr>
        <w:t>Лірика Тараса Шевченка періоду арешту й заслання й після повернення з нього «Доля», «Росли у купочці, зросли».</w:t>
      </w:r>
    </w:p>
    <w:p w:rsidR="008A2D41" w:rsidRDefault="00B74193" w:rsidP="00B975A8">
      <w:pPr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B74193">
        <w:rPr>
          <w:rFonts w:ascii="Times New Roman" w:hAnsi="Times New Roman" w:cs="Times New Roman"/>
          <w:sz w:val="32"/>
          <w:szCs w:val="32"/>
          <w:lang w:val="uk-UA"/>
        </w:rPr>
        <w:t>1. Загальна характеристика лірики Тараса Шевченка періоду арешту й зас</w:t>
      </w:r>
      <w:r>
        <w:rPr>
          <w:rFonts w:ascii="Times New Roman" w:hAnsi="Times New Roman" w:cs="Times New Roman"/>
          <w:sz w:val="32"/>
          <w:szCs w:val="32"/>
          <w:lang w:val="uk-UA"/>
        </w:rPr>
        <w:t>лання й після повернення із заслання .</w:t>
      </w:r>
    </w:p>
    <w:p w:rsidR="00B74193" w:rsidRDefault="00B74193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«Невольнича поезія» (1847-1857 рр.). Так сам Шевченко назвав свої твори, писані під час перебування під слідством у казематі </w:t>
      </w:r>
      <w:r w:rsidR="00B975A8">
        <w:rPr>
          <w:rFonts w:ascii="Times New Roman" w:hAnsi="Times New Roman" w:cs="Times New Roman"/>
          <w:sz w:val="32"/>
          <w:szCs w:val="32"/>
          <w:lang w:val="uk-UA"/>
        </w:rPr>
        <w:t xml:space="preserve">3 відділу та на засланні. До цього циклу належать поезії «Не кидай матір», «За байраком байрак», «Косар», «Мені однаково», «Ой три шляхи </w:t>
      </w:r>
      <w:proofErr w:type="spellStart"/>
      <w:r w:rsidR="00B975A8">
        <w:rPr>
          <w:rFonts w:ascii="Times New Roman" w:hAnsi="Times New Roman" w:cs="Times New Roman"/>
          <w:sz w:val="32"/>
          <w:szCs w:val="32"/>
          <w:lang w:val="uk-UA"/>
        </w:rPr>
        <w:t>широкії</w:t>
      </w:r>
      <w:proofErr w:type="spellEnd"/>
      <w:r w:rsidR="00B975A8">
        <w:rPr>
          <w:rFonts w:ascii="Times New Roman" w:hAnsi="Times New Roman" w:cs="Times New Roman"/>
          <w:sz w:val="32"/>
          <w:szCs w:val="32"/>
          <w:lang w:val="uk-UA"/>
        </w:rPr>
        <w:t>» та інші. У 1853 – 57 рр. поет написав близько 20 повістей російською мовою « Варнак», «Княгиня», «Музикант», «Художник», «Близнеці» та інші.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Опрацюйте матеріал на сторінці 251- 254 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Теорія літератури (Записати у зошит для дистанційного) 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Ліричний герой – уявна особа, чиї переживання, думки та почуття відображені в ліричному творі.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Медитація – від лат. роздум; форма філософської лірики: вірш, в якому поет висловлює свої думки над проблемами життя і смерті над баченим і пережитим 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 Прочитайте в Кобзарі Т.Шевченка або в мережі Інтернет вірш «Доля».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Бесіда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ви розумієте під словом доля ?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Чому, на думку поета, доля не лукавила з ним?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 яку славу мріяв поет? Що він заповідав нащадкам? 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5.Криниця народної мудрості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Прочитай та прокоментуй прислів’я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Не родись багатий та вродливий, а родись при долі та щасливий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Долі й конем не об</w:t>
      </w:r>
      <w:r w:rsidRPr="00B975A8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їдеш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Долі скаргами не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власкаєш</w:t>
      </w:r>
      <w:proofErr w:type="spellEnd"/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6. Прочитай вірш «Росли у купочці, зросли» у Кобзарі 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Цей вірш написаний 25.07.1860 р. у перші дні закоханості поета 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Ликеру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Полусмакову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. Їхнє кохання тривало 100 днів. Перші пориви осіннього вітру принесли холод в їхні стосунки, а згодом і геть їх розірвали. Вони так і не одружилися.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Ликера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вийшла заміж за перукаря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Яковлева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вірші Шевченко відображає український родинний ідеал, адже найбільшим бажанням поета було одружитися й створити сім</w:t>
      </w:r>
      <w:r w:rsidRPr="00B975A8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ю, народити дітей, радіти можливості турбуватися про близьких. </w:t>
      </w:r>
    </w:p>
    <w:p w:rsidR="00B63342" w:rsidRDefault="00B63342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7. Бесіда за змістом </w:t>
      </w:r>
    </w:p>
    <w:p w:rsidR="00B63342" w:rsidRDefault="00B63342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Від чого залежить подружнє щасливе життя?</w:t>
      </w:r>
    </w:p>
    <w:p w:rsidR="00B63342" w:rsidRDefault="00B63342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Чим пояснити те, що поет прагне зберегти любов між людьми і у потойбічному світі ?</w:t>
      </w:r>
    </w:p>
    <w:p w:rsidR="00B63342" w:rsidRDefault="00B63342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8.Життєве випробування вимучили Шевченка фізично, але не зломили морально. Саме на засланні Шевченко написав відомий нам вислів « О думи мої! О славо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злая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! За тебе марно я в чужому краю караюсь , мучусь, але не каюсь!»</w:t>
      </w:r>
    </w:p>
    <w:p w:rsidR="00B63342" w:rsidRDefault="00B63342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Хочеться вірити, що ви візьмете з собою у майбутнє </w:t>
      </w:r>
    </w:p>
    <w:p w:rsidR="00B63342" w:rsidRDefault="00B63342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Тарасову пристрасть!</w:t>
      </w:r>
    </w:p>
    <w:p w:rsidR="00B63342" w:rsidRDefault="00B63342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Тарасову мудрість!</w:t>
      </w:r>
    </w:p>
    <w:p w:rsidR="00B63342" w:rsidRDefault="00B63342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Тарасове невмируще слово</w:t>
      </w:r>
    </w:p>
    <w:p w:rsidR="00B63342" w:rsidRPr="00B63342" w:rsidRDefault="00B63342" w:rsidP="00B975A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Домашнє завдання : стор.251-254 прочитати , вивчити </w:t>
      </w:r>
      <w:proofErr w:type="spellStart"/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>напам</w:t>
      </w:r>
      <w:proofErr w:type="spellEnd"/>
      <w:r w:rsidRPr="00B63342">
        <w:rPr>
          <w:rFonts w:ascii="Times New Roman" w:hAnsi="Times New Roman" w:cs="Times New Roman"/>
          <w:b/>
          <w:sz w:val="32"/>
          <w:szCs w:val="32"/>
        </w:rPr>
        <w:t>’</w:t>
      </w: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ять вірш «Доля», написати міні есе ( 5-7 речень) на тему: До яких би тем звертався Шевченко у наш час! Надіслати завдання на електронну пошту </w:t>
      </w:r>
      <w:hyperlink r:id="rId5" w:history="1">
        <w:r w:rsidRPr="00B6334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svetpon1964@ukr.net</w:t>
        </w:r>
      </w:hyperlink>
      <w:r w:rsidRPr="00B633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>до 14.04.</w:t>
      </w:r>
    </w:p>
    <w:bookmarkEnd w:id="0"/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975A8" w:rsidRPr="00B74193" w:rsidRDefault="00B975A8" w:rsidP="00B975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B975A8" w:rsidRPr="00B7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7"/>
    <w:rsid w:val="008A2D41"/>
    <w:rsid w:val="008F4215"/>
    <w:rsid w:val="00961490"/>
    <w:rsid w:val="00B63342"/>
    <w:rsid w:val="00B74193"/>
    <w:rsid w:val="00B975A8"/>
    <w:rsid w:val="00BF3707"/>
    <w:rsid w:val="00E65509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3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3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pon1964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2020-04-06T09:55:00Z</dcterms:created>
  <dcterms:modified xsi:type="dcterms:W3CDTF">2020-04-06T09:55:00Z</dcterms:modified>
</cp:coreProperties>
</file>