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81" w:rsidRPr="00F93D81" w:rsidRDefault="00F93D81" w:rsidP="00F404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bookmarkStart w:id="0" w:name="_GoBack"/>
      <w:bookmarkEnd w:id="0"/>
      <w:r w:rsidRPr="00F93D81">
        <w:rPr>
          <w:rFonts w:ascii="Times New Roman" w:eastAsia="Times New Roman" w:hAnsi="Times New Roman" w:cs="Times New Roman"/>
          <w:bCs/>
          <w:sz w:val="24"/>
          <w:szCs w:val="24"/>
          <w:lang w:val="uk-UA" w:eastAsia="ru-RU"/>
        </w:rPr>
        <w:t>Розроблені відповідно до наказу  Міністерства освіти і науки України від 03.06.2008 №496 «Про затвердження Інструкції з ведення класного журналу учнів 5-11-х класів загальноосвітніх навчальних закладів».</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val="uk-UA" w:eastAsia="ru-RU"/>
        </w:rPr>
      </w:pPr>
      <w:r w:rsidRPr="00F93D81">
        <w:rPr>
          <w:rFonts w:ascii="Times New Roman" w:eastAsia="Times New Roman" w:hAnsi="Times New Roman" w:cs="Times New Roman"/>
          <w:b/>
          <w:bCs/>
          <w:sz w:val="24"/>
          <w:szCs w:val="24"/>
          <w:lang w:val="uk-UA" w:eastAsia="ru-RU"/>
        </w:rPr>
        <w:t>Основними видами оцінювання навчальних досягнень є поточне, тематичне, семестрове, річне, державна підсумкова атестація.</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
          <w:bCs/>
          <w:sz w:val="24"/>
          <w:szCs w:val="24"/>
          <w:lang w:val="uk-UA" w:eastAsia="ru-RU"/>
        </w:rPr>
        <w:t>Поточна оцінка</w:t>
      </w:r>
      <w:r w:rsidRPr="00F93D81">
        <w:rPr>
          <w:rFonts w:ascii="Times New Roman" w:eastAsia="Times New Roman" w:hAnsi="Times New Roman" w:cs="Times New Roman"/>
          <w:bCs/>
          <w:sz w:val="24"/>
          <w:szCs w:val="24"/>
          <w:lang w:val="uk-UA" w:eastAsia="ru-RU"/>
        </w:rPr>
        <w:t xml:space="preserve"> виставляється до класного журналу в колонку з надписом, що засвідчує дату проведення уроку, коли здійснювалося оцінювання.</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
          <w:bCs/>
          <w:sz w:val="24"/>
          <w:szCs w:val="24"/>
          <w:lang w:val="uk-UA" w:eastAsia="ru-RU"/>
        </w:rPr>
        <w:t>Тематична оцінка</w:t>
      </w:r>
      <w:r w:rsidRPr="00F93D81">
        <w:rPr>
          <w:rFonts w:ascii="Times New Roman" w:eastAsia="Times New Roman" w:hAnsi="Times New Roman" w:cs="Times New Roman"/>
          <w:bCs/>
          <w:sz w:val="24"/>
          <w:szCs w:val="24"/>
          <w:lang w:val="uk-UA" w:eastAsia="ru-RU"/>
        </w:rPr>
        <w:t xml:space="preserve"> виставляється до класного журналу в колонку з надписом «Тематична»  без дати. При виставленні тематичної оцінки враховуються всі види навчальної діяльності, що підлягали оцінюванню протягом вивчення теми, вона є наближеною до середнього арифметичного.</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Тематична оцінка не підлягає коригуванню. Після виставлення тематичної оцінки клітинки в класному журналі не пропускаються.</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У класному журналі для тематичного оцінювання учнів після останнього уроку розділу чи теми відводиться одна колонка: для виставлення тематичного балу і записується – Тематична. Дата в цій колонці не записується.</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Якщо  учень був відсутній на уроках протягом вивчення теми, то у колонку з надписом «Тематична » виставляється  н/а (не атестований).</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val="uk-UA" w:eastAsia="ru-RU"/>
        </w:rPr>
      </w:pPr>
      <w:r w:rsidRPr="00F93D81">
        <w:rPr>
          <w:rFonts w:ascii="Times New Roman" w:eastAsia="Times New Roman" w:hAnsi="Times New Roman" w:cs="Times New Roman"/>
          <w:b/>
          <w:bCs/>
          <w:sz w:val="24"/>
          <w:szCs w:val="24"/>
          <w:lang w:val="uk-UA" w:eastAsia="ru-RU"/>
        </w:rPr>
        <w:t>Семестрова оцінка</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Семестрове оцінювання здійснюється на підставі тематичних оцінок.</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Семестрова оцінка виставляється без дати до класного журналу в колонку з надписом  І семестр, ІІ семестр.</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
          <w:bCs/>
          <w:sz w:val="24"/>
          <w:szCs w:val="24"/>
          <w:lang w:val="uk-UA" w:eastAsia="ru-RU"/>
        </w:rPr>
        <w:t>Річна оцінка</w:t>
      </w:r>
      <w:r w:rsidRPr="00F93D81">
        <w:rPr>
          <w:rFonts w:ascii="Times New Roman" w:eastAsia="Times New Roman" w:hAnsi="Times New Roman" w:cs="Times New Roman"/>
          <w:bCs/>
          <w:sz w:val="24"/>
          <w:szCs w:val="24"/>
          <w:lang w:val="uk-UA" w:eastAsia="ru-RU"/>
        </w:rPr>
        <w:t xml:space="preserve"> виставляється до журналу в колонку з надписом  «Річна»  без зазначення дати не раніше , ніж через три дні після виставлення оцінки за ІІ семестр.</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Річне оцінювання здійснюється на основі семестрових або скоригованих семестрових оцінок.</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У випадку не атестації учня за підсумками двох семестрів у колонку  Річна робиться запис н/а (не атестований).</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Річна оцінка коригуванню не підлягає.</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 xml:space="preserve">У графі «Зміст уроку» записується тема уроку відповідно до програми та календарного планування  повністю. </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 xml:space="preserve">У графі «Завдання додому» стисло записується його зміст (опрацювати §, прочитати, нанести на контурну карту, позначити, оформити, скласти конспект, повторити, проаналізувати,…..). Не допускати скорочень, дотримуватися орфографічного режиму. Домашні завдання повинні бути логічними, різноманітними, різнорівневими. </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i/>
          <w:sz w:val="24"/>
          <w:szCs w:val="24"/>
          <w:lang w:val="uk-UA" w:eastAsia="ru-RU"/>
        </w:rPr>
      </w:pPr>
      <w:r w:rsidRPr="00F93D81">
        <w:rPr>
          <w:rFonts w:ascii="Times New Roman" w:eastAsia="Times New Roman" w:hAnsi="Times New Roman" w:cs="Times New Roman"/>
          <w:bCs/>
          <w:i/>
          <w:sz w:val="24"/>
          <w:szCs w:val="24"/>
          <w:lang w:val="uk-UA" w:eastAsia="ru-RU"/>
        </w:rPr>
        <w:t>Права сторона журналу</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На першому уроці проводиться інструктаж з ТБ та записується в правій стороні журналу – «Інструктаж з БЖД» .</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 xml:space="preserve">Під час вивчення географії учні виконують практичні роботи. </w:t>
      </w:r>
      <w:r w:rsidRPr="00F93D81">
        <w:rPr>
          <w:rFonts w:ascii="Times New Roman" w:eastAsia="Times New Roman" w:hAnsi="Times New Roman" w:cs="Times New Roman"/>
          <w:b/>
          <w:bCs/>
          <w:sz w:val="24"/>
          <w:szCs w:val="24"/>
          <w:lang w:val="uk-UA" w:eastAsia="ru-RU"/>
        </w:rPr>
        <w:t>Обов’язковому оцінювання підлягають дві практичні роботи за семестр, за які всім учням, присутнім в цей день на уроці виставляється оцінки.</w:t>
      </w:r>
      <w:r w:rsidRPr="00F93D81">
        <w:rPr>
          <w:rFonts w:ascii="Times New Roman" w:eastAsia="Times New Roman" w:hAnsi="Times New Roman" w:cs="Times New Roman"/>
          <w:bCs/>
          <w:sz w:val="24"/>
          <w:szCs w:val="24"/>
          <w:lang w:val="uk-UA" w:eastAsia="ru-RU"/>
        </w:rPr>
        <w:t xml:space="preserve"> Інші практичні роботи на розсуд вчителя можуть оцінюватись вибірково.  В правій стороні журналу записуються всі практичні роботи. Вони можуть бути як частиною уроку, так і виконуються весь урок. В разі , коли учень хворів і не виконав практичні роботу, він отримує «н» і цю роботу не виконує. В лівій стороні журналу практична робота виконується під датою і не підписується.</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val="uk-UA" w:eastAsia="ru-RU"/>
        </w:rPr>
      </w:pPr>
      <w:r w:rsidRPr="00F93D81">
        <w:rPr>
          <w:rFonts w:ascii="Times New Roman" w:eastAsia="Times New Roman" w:hAnsi="Times New Roman" w:cs="Times New Roman"/>
          <w:b/>
          <w:bCs/>
          <w:sz w:val="24"/>
          <w:szCs w:val="24"/>
          <w:lang w:val="uk-UA" w:eastAsia="ru-RU"/>
        </w:rPr>
        <w:t>Практичні роботи з економіки виконуються та оцінюються усі.</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val="uk-UA" w:eastAsia="ru-RU"/>
        </w:rPr>
      </w:pPr>
      <w:r w:rsidRPr="00F93D81">
        <w:rPr>
          <w:rFonts w:ascii="Times New Roman" w:eastAsia="Times New Roman" w:hAnsi="Times New Roman" w:cs="Times New Roman"/>
          <w:bCs/>
          <w:sz w:val="24"/>
          <w:szCs w:val="24"/>
          <w:lang w:val="uk-UA" w:eastAsia="ru-RU"/>
        </w:rPr>
        <w:t>Контрольних робіт у 6-8 класах з географії не передбачається, у 9-10 класах з географії та у 10-11 класах з економіки проводиться 1 контрольна робота на семестр.</w:t>
      </w:r>
    </w:p>
    <w:p w:rsidR="00F93D81" w:rsidRPr="00F93D81" w:rsidRDefault="00F93D81" w:rsidP="00F93D81">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val="uk-UA" w:eastAsia="ru-RU"/>
        </w:rPr>
      </w:pPr>
    </w:p>
    <w:p w:rsidR="00EC692A" w:rsidRPr="00F93D81" w:rsidRDefault="00EC692A">
      <w:pPr>
        <w:rPr>
          <w:lang w:val="uk-UA"/>
        </w:rPr>
      </w:pPr>
    </w:p>
    <w:sectPr w:rsidR="00EC692A" w:rsidRPr="00F93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81"/>
    <w:rsid w:val="00EC692A"/>
    <w:rsid w:val="00F40414"/>
    <w:rsid w:val="00F9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2000</Words>
  <Characters>1140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dcterms:created xsi:type="dcterms:W3CDTF">2018-11-02T07:29:00Z</dcterms:created>
  <dcterms:modified xsi:type="dcterms:W3CDTF">2018-11-03T14:09:00Z</dcterms:modified>
</cp:coreProperties>
</file>