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7 а, б, в</w:t>
      </w:r>
    </w:p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="00AD0D8C"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D0D8C">
        <w:rPr>
          <w:rFonts w:ascii="Times New Roman" w:hAnsi="Times New Roman" w:cs="Times New Roman"/>
          <w:b/>
          <w:sz w:val="28"/>
          <w:szCs w:val="28"/>
          <w:lang w:val="uk-UA"/>
        </w:rPr>
        <w:t>8.11- 12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501E5" w:rsidRPr="00511F21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C501E5" w:rsidRPr="00511F21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C501E5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C501E5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AD0D8C">
        <w:rPr>
          <w:rFonts w:ascii="Times New Roman" w:hAnsi="Times New Roman" w:cs="Times New Roman"/>
          <w:b/>
          <w:sz w:val="28"/>
          <w:szCs w:val="28"/>
          <w:lang w:val="uk-UA"/>
        </w:rPr>
        <w:t>ма: Тектонічна будова, рельєф, корисні копалини</w:t>
      </w:r>
    </w:p>
    <w:p w:rsidR="00AD0D8C" w:rsidRDefault="00AD0D8C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12 до кінця</w:t>
      </w:r>
    </w:p>
    <w:p w:rsidR="00C501E5" w:rsidRDefault="00AD0D8C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01E5">
        <w:rPr>
          <w:rFonts w:ascii="Times New Roman" w:hAnsi="Times New Roman" w:cs="Times New Roman"/>
          <w:sz w:val="28"/>
          <w:szCs w:val="28"/>
          <w:lang w:val="uk-UA"/>
        </w:rPr>
        <w:t>ошит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- виконати практичну роботу № 3(продовження)</w:t>
      </w:r>
    </w:p>
    <w:p w:rsidR="00AD0D8C" w:rsidRPr="00511F21" w:rsidRDefault="00AD0D8C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бажанням)</w:t>
      </w:r>
      <w:bookmarkStart w:id="0" w:name="_GoBack"/>
      <w:bookmarkEnd w:id="0"/>
    </w:p>
    <w:p w:rsidR="005470DE" w:rsidRPr="00C501E5" w:rsidRDefault="005470DE">
      <w:pPr>
        <w:rPr>
          <w:lang w:val="uk-UA"/>
        </w:rPr>
      </w:pPr>
    </w:p>
    <w:sectPr w:rsidR="005470DE" w:rsidRPr="00C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5"/>
    <w:rsid w:val="00525783"/>
    <w:rsid w:val="005470DE"/>
    <w:rsid w:val="00AD0D8C"/>
    <w:rsid w:val="00C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5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5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2021-11-05T09:32:00Z</dcterms:created>
  <dcterms:modified xsi:type="dcterms:W3CDTF">2021-11-12T08:03:00Z</dcterms:modified>
</cp:coreProperties>
</file>