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76" w:rsidRPr="00D9370D" w:rsidRDefault="00816D76" w:rsidP="00B45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Бросківська</w:t>
      </w:r>
      <w:r w:rsidRPr="00D937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D93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загальноосвітня школа І-ІІІ ступенів</w:t>
      </w:r>
    </w:p>
    <w:p w:rsidR="00816D76" w:rsidRPr="00D9370D" w:rsidRDefault="00816D76" w:rsidP="00B45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Ізмаїльської</w:t>
      </w:r>
      <w:r w:rsidRPr="00D937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D93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районної ради Одеської</w:t>
      </w:r>
      <w:r w:rsidRPr="00D937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D93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області</w:t>
      </w:r>
    </w:p>
    <w:p w:rsidR="00816D76" w:rsidRPr="00D9370D" w:rsidRDefault="00816D76" w:rsidP="00B45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вул. Болградська, 90, с. Броска, Одеська обл., Ізмаїльський район, </w:t>
      </w:r>
    </w:p>
    <w:p w:rsidR="00816D76" w:rsidRPr="00D9370D" w:rsidRDefault="00816D76" w:rsidP="00B45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70D">
        <w:rPr>
          <w:rFonts w:ascii="Times New Roman" w:eastAsia="Times New Roman" w:hAnsi="Times New Roman" w:cs="Times New Roman"/>
          <w:sz w:val="28"/>
          <w:szCs w:val="28"/>
          <w:lang w:eastAsia="ru-RU"/>
        </w:rPr>
        <w:t>68663, тел./факс (04841) 4-08-02,  Ід. код 26110884</w:t>
      </w:r>
    </w:p>
    <w:p w:rsidR="00816D76" w:rsidRPr="00D9370D" w:rsidRDefault="00816D76" w:rsidP="00B45DFA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FF"/>
          <w:u w:val="single"/>
          <w:shd w:val="clear" w:color="auto" w:fill="F2FAFF"/>
          <w:lang w:eastAsia="ru-RU"/>
        </w:rPr>
      </w:pPr>
      <w:r w:rsidRPr="00D9370D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 xml:space="preserve">e-mail: </w:t>
      </w:r>
      <w:hyperlink r:id="rId5" w:tgtFrame="_blank" w:history="1">
        <w:r w:rsidRPr="00D9370D">
          <w:rPr>
            <w:rFonts w:ascii="Calibri" w:eastAsia="Calibri" w:hAnsi="Calibri" w:cs="Times New Roman"/>
            <w:color w:val="1155CC"/>
            <w:szCs w:val="28"/>
            <w:u w:val="single"/>
            <w:shd w:val="clear" w:color="auto" w:fill="FFFFFF"/>
            <w:lang w:val="en-US"/>
          </w:rPr>
          <w:t>broska</w:t>
        </w:r>
        <w:r w:rsidRPr="00D9370D">
          <w:rPr>
            <w:rFonts w:ascii="Calibri" w:eastAsia="Calibri" w:hAnsi="Calibri" w:cs="Times New Roman"/>
            <w:color w:val="1155CC"/>
            <w:szCs w:val="28"/>
            <w:u w:val="single"/>
            <w:shd w:val="clear" w:color="auto" w:fill="FFFFFF"/>
          </w:rPr>
          <w:t>.</w:t>
        </w:r>
        <w:r w:rsidRPr="00D9370D">
          <w:rPr>
            <w:rFonts w:ascii="Calibri" w:eastAsia="Calibri" w:hAnsi="Calibri" w:cs="Times New Roman"/>
            <w:color w:val="1155CC"/>
            <w:szCs w:val="28"/>
            <w:u w:val="single"/>
            <w:shd w:val="clear" w:color="auto" w:fill="FFFFFF"/>
            <w:lang w:val="en-US"/>
          </w:rPr>
          <w:t>school</w:t>
        </w:r>
        <w:r w:rsidRPr="00D9370D">
          <w:rPr>
            <w:rFonts w:ascii="Calibri" w:eastAsia="Calibri" w:hAnsi="Calibri" w:cs="Times New Roman"/>
            <w:color w:val="1155CC"/>
            <w:szCs w:val="28"/>
            <w:u w:val="single"/>
            <w:shd w:val="clear" w:color="auto" w:fill="FFFFFF"/>
          </w:rPr>
          <w:t>75@</w:t>
        </w:r>
        <w:r w:rsidRPr="00D9370D">
          <w:rPr>
            <w:rFonts w:ascii="Calibri" w:eastAsia="Calibri" w:hAnsi="Calibri" w:cs="Times New Roman"/>
            <w:color w:val="1155CC"/>
            <w:szCs w:val="28"/>
            <w:u w:val="single"/>
            <w:shd w:val="clear" w:color="auto" w:fill="FFFFFF"/>
            <w:lang w:val="en-US"/>
          </w:rPr>
          <w:t>ukr</w:t>
        </w:r>
        <w:r w:rsidRPr="00D9370D">
          <w:rPr>
            <w:rFonts w:ascii="Calibri" w:eastAsia="Calibri" w:hAnsi="Calibri" w:cs="Times New Roman"/>
            <w:color w:val="1155CC"/>
            <w:szCs w:val="28"/>
            <w:u w:val="single"/>
            <w:shd w:val="clear" w:color="auto" w:fill="FFFFFF"/>
          </w:rPr>
          <w:t>.</w:t>
        </w:r>
        <w:r w:rsidRPr="00D9370D">
          <w:rPr>
            <w:rFonts w:ascii="Calibri" w:eastAsia="Calibri" w:hAnsi="Calibri" w:cs="Times New Roman"/>
            <w:color w:val="1155CC"/>
            <w:szCs w:val="28"/>
            <w:u w:val="single"/>
            <w:shd w:val="clear" w:color="auto" w:fill="FFFFFF"/>
            <w:lang w:val="en-US"/>
          </w:rPr>
          <w:t>net</w:t>
        </w:r>
      </w:hyperlink>
      <w:r w:rsidRPr="00D9370D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 xml:space="preserve"> </w:t>
      </w:r>
      <w:r w:rsidRPr="00D9370D">
        <w:rPr>
          <w:rFonts w:ascii="Arial" w:eastAsia="Times New Roman" w:hAnsi="Arial" w:cs="Arial"/>
          <w:color w:val="333333"/>
          <w:shd w:val="clear" w:color="auto" w:fill="F2FAFF"/>
          <w:lang w:val="en-US" w:eastAsia="ru-RU"/>
        </w:rPr>
        <w:t> </w:t>
      </w:r>
      <w:hyperlink r:id="rId6" w:tgtFrame="_blank" w:history="1">
        <w:r w:rsidRPr="00D9370D">
          <w:rPr>
            <w:rFonts w:ascii="Arial" w:eastAsia="Times New Roman" w:hAnsi="Arial" w:cs="Arial"/>
            <w:color w:val="0000FF"/>
            <w:u w:val="single"/>
            <w:shd w:val="clear" w:color="auto" w:fill="F2FAFF"/>
            <w:lang w:val="en-US" w:eastAsia="ru-RU"/>
          </w:rPr>
          <w:t>https</w:t>
        </w:r>
        <w:r w:rsidRPr="00D9370D">
          <w:rPr>
            <w:rFonts w:ascii="Arial" w:eastAsia="Times New Roman" w:hAnsi="Arial" w:cs="Arial"/>
            <w:color w:val="0000FF"/>
            <w:u w:val="single"/>
            <w:shd w:val="clear" w:color="auto" w:fill="F2FAFF"/>
            <w:lang w:eastAsia="ru-RU"/>
          </w:rPr>
          <w:t>://</w:t>
        </w:r>
        <w:r w:rsidRPr="00D9370D">
          <w:rPr>
            <w:rFonts w:ascii="Arial" w:eastAsia="Times New Roman" w:hAnsi="Arial" w:cs="Arial"/>
            <w:color w:val="0000FF"/>
            <w:u w:val="single"/>
            <w:shd w:val="clear" w:color="auto" w:fill="F2FAFF"/>
            <w:lang w:val="en-US" w:eastAsia="ru-RU"/>
          </w:rPr>
          <w:t>broska</w:t>
        </w:r>
        <w:r w:rsidRPr="00D9370D">
          <w:rPr>
            <w:rFonts w:ascii="Arial" w:eastAsia="Times New Roman" w:hAnsi="Arial" w:cs="Arial"/>
            <w:color w:val="0000FF"/>
            <w:u w:val="single"/>
            <w:shd w:val="clear" w:color="auto" w:fill="F2FAFF"/>
            <w:lang w:eastAsia="ru-RU"/>
          </w:rPr>
          <w:t>-</w:t>
        </w:r>
        <w:r w:rsidRPr="00D9370D">
          <w:rPr>
            <w:rFonts w:ascii="Arial" w:eastAsia="Times New Roman" w:hAnsi="Arial" w:cs="Arial"/>
            <w:color w:val="0000FF"/>
            <w:u w:val="single"/>
            <w:shd w:val="clear" w:color="auto" w:fill="F2FAFF"/>
            <w:lang w:val="en-US" w:eastAsia="ru-RU"/>
          </w:rPr>
          <w:t>school</w:t>
        </w:r>
        <w:r w:rsidRPr="00D9370D">
          <w:rPr>
            <w:rFonts w:ascii="Arial" w:eastAsia="Times New Roman" w:hAnsi="Arial" w:cs="Arial"/>
            <w:color w:val="0000FF"/>
            <w:u w:val="single"/>
            <w:shd w:val="clear" w:color="auto" w:fill="F2FAFF"/>
            <w:lang w:eastAsia="ru-RU"/>
          </w:rPr>
          <w:t>.</w:t>
        </w:r>
        <w:r w:rsidRPr="00D9370D">
          <w:rPr>
            <w:rFonts w:ascii="Arial" w:eastAsia="Times New Roman" w:hAnsi="Arial" w:cs="Arial"/>
            <w:color w:val="0000FF"/>
            <w:u w:val="single"/>
            <w:shd w:val="clear" w:color="auto" w:fill="F2FAFF"/>
            <w:lang w:val="en-US" w:eastAsia="ru-RU"/>
          </w:rPr>
          <w:t>e</w:t>
        </w:r>
        <w:r w:rsidRPr="00D9370D">
          <w:rPr>
            <w:rFonts w:ascii="Arial" w:eastAsia="Times New Roman" w:hAnsi="Arial" w:cs="Arial"/>
            <w:color w:val="0000FF"/>
            <w:u w:val="single"/>
            <w:shd w:val="clear" w:color="auto" w:fill="F2FAFF"/>
            <w:lang w:eastAsia="ru-RU"/>
          </w:rPr>
          <w:t>-</w:t>
        </w:r>
        <w:r w:rsidRPr="00D9370D">
          <w:rPr>
            <w:rFonts w:ascii="Arial" w:eastAsia="Times New Roman" w:hAnsi="Arial" w:cs="Arial"/>
            <w:color w:val="0000FF"/>
            <w:u w:val="single"/>
            <w:shd w:val="clear" w:color="auto" w:fill="F2FAFF"/>
            <w:lang w:val="en-US" w:eastAsia="ru-RU"/>
          </w:rPr>
          <w:t>schools</w:t>
        </w:r>
        <w:r w:rsidRPr="00D9370D">
          <w:rPr>
            <w:rFonts w:ascii="Arial" w:eastAsia="Times New Roman" w:hAnsi="Arial" w:cs="Arial"/>
            <w:color w:val="0000FF"/>
            <w:u w:val="single"/>
            <w:shd w:val="clear" w:color="auto" w:fill="F2FAFF"/>
            <w:lang w:eastAsia="ru-RU"/>
          </w:rPr>
          <w:t>.</w:t>
        </w:r>
        <w:r w:rsidRPr="00D9370D">
          <w:rPr>
            <w:rFonts w:ascii="Arial" w:eastAsia="Times New Roman" w:hAnsi="Arial" w:cs="Arial"/>
            <w:color w:val="0000FF"/>
            <w:u w:val="single"/>
            <w:shd w:val="clear" w:color="auto" w:fill="F2FAFF"/>
            <w:lang w:val="en-US" w:eastAsia="ru-RU"/>
          </w:rPr>
          <w:t>info</w:t>
        </w:r>
      </w:hyperlink>
    </w:p>
    <w:p w:rsidR="00816D76" w:rsidRPr="00D9370D" w:rsidRDefault="00816D76" w:rsidP="00B45D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1C49B457" wp14:editId="52983D67">
                <wp:simplePos x="0" y="0"/>
                <wp:positionH relativeFrom="column">
                  <wp:posOffset>149860</wp:posOffset>
                </wp:positionH>
                <wp:positionV relativeFrom="paragraph">
                  <wp:posOffset>107949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1.8pt,8.5pt" to="44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+Zb+3N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816D76" w:rsidRPr="00D9370D" w:rsidRDefault="00816D76" w:rsidP="00816D76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</w:pPr>
      <w:r w:rsidRPr="00D9370D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</w:t>
      </w:r>
    </w:p>
    <w:p w:rsidR="00816D76" w:rsidRPr="00D9370D" w:rsidRDefault="00816D76" w:rsidP="00816D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937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816D76" w:rsidRDefault="0032476C" w:rsidP="00816D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 3</w:t>
      </w:r>
      <w:r w:rsidR="00FE69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bookmarkStart w:id="0" w:name="_GoBack"/>
      <w:bookmarkEnd w:id="0"/>
      <w:r w:rsidR="00816D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/О</w:t>
      </w:r>
      <w:r w:rsidR="00816D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816D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2.03</w:t>
      </w:r>
      <w:r w:rsidR="00816D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.2020</w:t>
      </w:r>
    </w:p>
    <w:p w:rsidR="00816D76" w:rsidRDefault="00816D76" w:rsidP="00816D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призупинення освітнього</w:t>
      </w:r>
    </w:p>
    <w:p w:rsidR="00816D76" w:rsidRDefault="00816D76" w:rsidP="00816D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процесу у 1-Б класі</w:t>
      </w:r>
    </w:p>
    <w:p w:rsidR="00816D76" w:rsidRDefault="00816D76" w:rsidP="00816D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16D76" w:rsidRDefault="00816D76" w:rsidP="00B45D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зв’язку з різкою активізацією епідпроцесу з грипу та ГРВІ в 1-Б класі, згідно ст. 30 Закону України «Про забезпечення санітарного та епідемічного благополуччя населення», ст. ст. 11,32 Закону України «Про захист населення від інфекційних хвороб», протоколу №3 позачергового засідання комісії з питань техногенно-екологічної безпеки та надзвичайних ситуацій райдержадміністрації від 31 січня 2020 року та з метою запобігання поширенню захворюваності серед населення і недопущення спалахів інфекційних захворювань в організованих колективах</w:t>
      </w:r>
    </w:p>
    <w:p w:rsidR="00816D76" w:rsidRDefault="00816D76" w:rsidP="00B45D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16D76" w:rsidRDefault="00816D76" w:rsidP="00B45D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816D76" w:rsidRDefault="00816D76" w:rsidP="00B45D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Призупинити з 03.03.2020р. по 06.03.2020р.(включно) освітній процес у </w:t>
      </w:r>
    </w:p>
    <w:p w:rsidR="00816D76" w:rsidRDefault="00816D76" w:rsidP="00B45D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1-Б класі.</w:t>
      </w:r>
    </w:p>
    <w:p w:rsidR="00816D76" w:rsidRDefault="00816D76" w:rsidP="00B45D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1.1 Провести у школі відповідні організаційні та санітарно-профілактичні заходи. </w:t>
      </w:r>
    </w:p>
    <w:p w:rsidR="00816D76" w:rsidRDefault="00816D76" w:rsidP="00B45D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2.Класним керівникам, класоводам забезпечити щоденний моніторинг захворюваності дітей </w:t>
      </w:r>
      <w:r w:rsidR="003247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обов’язкове надання інформації директору школи кожний день до 10 години.</w:t>
      </w:r>
    </w:p>
    <w:p w:rsidR="0032476C" w:rsidRDefault="0032476C" w:rsidP="00B45D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Заборонити проведення культурно-масових заходів на період загострення епідеміологічної ситуації.</w:t>
      </w:r>
    </w:p>
    <w:p w:rsidR="0032476C" w:rsidRDefault="0032476C" w:rsidP="00B45D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Контроль за виконанням наказу залишаю за собою. </w:t>
      </w:r>
    </w:p>
    <w:p w:rsidR="0032476C" w:rsidRDefault="0032476C" w:rsidP="00B45D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5DFA" w:rsidRDefault="00B45DFA" w:rsidP="00B45D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2476C" w:rsidRPr="00816D76" w:rsidRDefault="0032476C" w:rsidP="00B45D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 школи                                                            Водзяновська А.П.</w:t>
      </w:r>
    </w:p>
    <w:p w:rsidR="00D26C20" w:rsidRPr="00816D76" w:rsidRDefault="00D26C20" w:rsidP="00B45DFA">
      <w:pPr>
        <w:spacing w:after="0" w:line="240" w:lineRule="auto"/>
        <w:ind w:firstLine="709"/>
        <w:rPr>
          <w:lang w:val="uk-UA"/>
        </w:rPr>
      </w:pPr>
    </w:p>
    <w:sectPr w:rsidR="00D26C20" w:rsidRPr="00816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C1D"/>
    <w:rsid w:val="00225EB3"/>
    <w:rsid w:val="0032476C"/>
    <w:rsid w:val="00786B55"/>
    <w:rsid w:val="00816D76"/>
    <w:rsid w:val="00B45DFA"/>
    <w:rsid w:val="00D26C20"/>
    <w:rsid w:val="00D35331"/>
    <w:rsid w:val="00F74C1D"/>
    <w:rsid w:val="00FE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D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roska-school.e-schools.info/" TargetMode="External"/><Relationship Id="rId5" Type="http://schemas.openxmlformats.org/officeDocument/2006/relationships/hyperlink" Target="mailto:broska.school75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2020-03-03T07:19:00Z</cp:lastPrinted>
  <dcterms:created xsi:type="dcterms:W3CDTF">2020-03-03T06:49:00Z</dcterms:created>
  <dcterms:modified xsi:type="dcterms:W3CDTF">2020-05-22T07:39:00Z</dcterms:modified>
</cp:coreProperties>
</file>