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67" w:rsidRPr="00046567" w:rsidRDefault="00046567" w:rsidP="00046567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567">
        <w:rPr>
          <w:rFonts w:ascii="Times New Roman" w:hAnsi="Times New Roman" w:cs="Times New Roman"/>
          <w:b/>
          <w:sz w:val="28"/>
          <w:szCs w:val="28"/>
        </w:rPr>
        <w:t>Бросківськазагальноосвітня</w:t>
      </w:r>
      <w:proofErr w:type="spellEnd"/>
      <w:r w:rsidRPr="00046567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046567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04656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46567" w:rsidRPr="00046567" w:rsidRDefault="00046567" w:rsidP="00046567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567">
        <w:rPr>
          <w:rFonts w:ascii="Times New Roman" w:hAnsi="Times New Roman" w:cs="Times New Roman"/>
          <w:b/>
          <w:sz w:val="28"/>
          <w:szCs w:val="28"/>
        </w:rPr>
        <w:t>Ізмаїльськоїрайонної</w:t>
      </w:r>
      <w:proofErr w:type="spellEnd"/>
      <w:r w:rsidRPr="00046567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046567">
        <w:rPr>
          <w:rFonts w:ascii="Times New Roman" w:hAnsi="Times New Roman" w:cs="Times New Roman"/>
          <w:b/>
          <w:sz w:val="28"/>
          <w:szCs w:val="28"/>
        </w:rPr>
        <w:t>Одеськоїобласті</w:t>
      </w:r>
      <w:proofErr w:type="spellEnd"/>
    </w:p>
    <w:p w:rsidR="00046567" w:rsidRPr="00046567" w:rsidRDefault="00046567" w:rsidP="00046567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656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046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567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046567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046567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046567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046567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046567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046567" w:rsidRPr="00046567" w:rsidRDefault="00046567" w:rsidP="00046567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6567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04656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46567">
        <w:rPr>
          <w:rFonts w:ascii="Times New Roman" w:hAnsi="Times New Roman" w:cs="Times New Roman"/>
          <w:sz w:val="28"/>
          <w:szCs w:val="28"/>
        </w:rPr>
        <w:t>. код 26110884</w:t>
      </w:r>
    </w:p>
    <w:p w:rsidR="00046567" w:rsidRPr="00046567" w:rsidRDefault="00046567" w:rsidP="00046567">
      <w:pPr>
        <w:widowControl w:val="0"/>
        <w:spacing w:before="120" w:after="120" w:line="240" w:lineRule="atLeast"/>
        <w:jc w:val="center"/>
        <w:rPr>
          <w:rStyle w:val="a4"/>
          <w:sz w:val="28"/>
          <w:szCs w:val="28"/>
          <w:shd w:val="clear" w:color="auto" w:fill="F2FAFF"/>
        </w:rPr>
      </w:pPr>
      <w:r w:rsidRPr="00046567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046567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046567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5" w:tgtFrame="_blank" w:history="1">
        <w:r w:rsidRPr="00046567">
          <w:rPr>
            <w:rStyle w:val="a4"/>
            <w:rFonts w:eastAsia="Calibri"/>
            <w:color w:val="1155CC"/>
            <w:sz w:val="28"/>
            <w:szCs w:val="28"/>
            <w:lang w:val="en-US"/>
          </w:rPr>
          <w:t>broska</w:t>
        </w:r>
        <w:r w:rsidRPr="00046567">
          <w:rPr>
            <w:rStyle w:val="a4"/>
            <w:rFonts w:eastAsia="Calibri"/>
            <w:color w:val="1155CC"/>
            <w:sz w:val="28"/>
            <w:szCs w:val="28"/>
          </w:rPr>
          <w:t>.</w:t>
        </w:r>
        <w:r w:rsidRPr="00046567">
          <w:rPr>
            <w:rStyle w:val="a4"/>
            <w:rFonts w:eastAsia="Calibri"/>
            <w:color w:val="1155CC"/>
            <w:sz w:val="28"/>
            <w:szCs w:val="28"/>
            <w:lang w:val="en-US"/>
          </w:rPr>
          <w:t>school</w:t>
        </w:r>
        <w:r w:rsidRPr="00046567">
          <w:rPr>
            <w:rStyle w:val="a4"/>
            <w:rFonts w:eastAsia="Calibri"/>
            <w:color w:val="1155CC"/>
            <w:sz w:val="28"/>
            <w:szCs w:val="28"/>
          </w:rPr>
          <w:t>75@</w:t>
        </w:r>
        <w:r w:rsidRPr="00046567">
          <w:rPr>
            <w:rStyle w:val="a4"/>
            <w:rFonts w:eastAsia="Calibri"/>
            <w:color w:val="1155CC"/>
            <w:sz w:val="28"/>
            <w:szCs w:val="28"/>
            <w:lang w:val="en-US"/>
          </w:rPr>
          <w:t>ukr</w:t>
        </w:r>
        <w:r w:rsidRPr="00046567">
          <w:rPr>
            <w:rStyle w:val="a4"/>
            <w:rFonts w:eastAsia="Calibri"/>
            <w:color w:val="1155CC"/>
            <w:sz w:val="28"/>
            <w:szCs w:val="28"/>
          </w:rPr>
          <w:t>.</w:t>
        </w:r>
        <w:r w:rsidRPr="00046567">
          <w:rPr>
            <w:rStyle w:val="a4"/>
            <w:rFonts w:eastAsia="Calibri"/>
            <w:color w:val="1155CC"/>
            <w:sz w:val="28"/>
            <w:szCs w:val="28"/>
            <w:lang w:val="en-US"/>
          </w:rPr>
          <w:t>net</w:t>
        </w:r>
      </w:hyperlink>
      <w:r w:rsidRPr="00046567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6" w:tgtFrame="_blank" w:history="1">
        <w:r w:rsidRPr="00046567">
          <w:rPr>
            <w:rStyle w:val="a4"/>
            <w:sz w:val="28"/>
            <w:szCs w:val="28"/>
            <w:shd w:val="clear" w:color="auto" w:fill="F2FAFF"/>
            <w:lang w:val="en-US"/>
          </w:rPr>
          <w:t>https</w:t>
        </w:r>
        <w:r w:rsidRPr="00046567">
          <w:rPr>
            <w:rStyle w:val="a4"/>
            <w:sz w:val="28"/>
            <w:szCs w:val="28"/>
            <w:shd w:val="clear" w:color="auto" w:fill="F2FAFF"/>
          </w:rPr>
          <w:t>://</w:t>
        </w:r>
        <w:proofErr w:type="spellStart"/>
        <w:r w:rsidRPr="00046567">
          <w:rPr>
            <w:rStyle w:val="a4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046567">
          <w:rPr>
            <w:rStyle w:val="a4"/>
            <w:sz w:val="28"/>
            <w:szCs w:val="28"/>
            <w:shd w:val="clear" w:color="auto" w:fill="F2FAFF"/>
          </w:rPr>
          <w:t>-</w:t>
        </w:r>
        <w:r w:rsidRPr="00046567">
          <w:rPr>
            <w:rStyle w:val="a4"/>
            <w:sz w:val="28"/>
            <w:szCs w:val="28"/>
            <w:shd w:val="clear" w:color="auto" w:fill="F2FAFF"/>
            <w:lang w:val="en-US"/>
          </w:rPr>
          <w:t>school</w:t>
        </w:r>
        <w:r w:rsidRPr="00046567">
          <w:rPr>
            <w:rStyle w:val="a4"/>
            <w:sz w:val="28"/>
            <w:szCs w:val="28"/>
            <w:shd w:val="clear" w:color="auto" w:fill="F2FAFF"/>
          </w:rPr>
          <w:t>.</w:t>
        </w:r>
        <w:r w:rsidRPr="00046567">
          <w:rPr>
            <w:rStyle w:val="a4"/>
            <w:sz w:val="28"/>
            <w:szCs w:val="28"/>
            <w:shd w:val="clear" w:color="auto" w:fill="F2FAFF"/>
            <w:lang w:val="en-US"/>
          </w:rPr>
          <w:t>e</w:t>
        </w:r>
        <w:r w:rsidRPr="00046567">
          <w:rPr>
            <w:rStyle w:val="a4"/>
            <w:sz w:val="28"/>
            <w:szCs w:val="28"/>
            <w:shd w:val="clear" w:color="auto" w:fill="F2FAFF"/>
          </w:rPr>
          <w:t>-</w:t>
        </w:r>
        <w:r w:rsidRPr="00046567">
          <w:rPr>
            <w:rStyle w:val="a4"/>
            <w:sz w:val="28"/>
            <w:szCs w:val="28"/>
            <w:shd w:val="clear" w:color="auto" w:fill="F2FAFF"/>
            <w:lang w:val="en-US"/>
          </w:rPr>
          <w:t>schools</w:t>
        </w:r>
        <w:r w:rsidRPr="00046567">
          <w:rPr>
            <w:rStyle w:val="a4"/>
            <w:sz w:val="28"/>
            <w:szCs w:val="28"/>
            <w:shd w:val="clear" w:color="auto" w:fill="F2FAFF"/>
          </w:rPr>
          <w:t>.</w:t>
        </w:r>
        <w:r w:rsidRPr="00046567">
          <w:rPr>
            <w:rStyle w:val="a4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046567" w:rsidRPr="00046567" w:rsidRDefault="00046567" w:rsidP="000465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65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A15D90" wp14:editId="108F4F35">
                <wp:simplePos x="0" y="0"/>
                <wp:positionH relativeFrom="column">
                  <wp:posOffset>377190</wp:posOffset>
                </wp:positionH>
                <wp:positionV relativeFrom="paragraph">
                  <wp:posOffset>167004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ED0A32" w:rsidRDefault="00046567" w:rsidP="000465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56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46567" w:rsidRPr="00046567" w:rsidRDefault="00046567" w:rsidP="00046567">
      <w:pPr>
        <w:tabs>
          <w:tab w:val="left" w:pos="255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29615C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6567">
        <w:rPr>
          <w:rFonts w:ascii="Times New Roman" w:hAnsi="Times New Roman" w:cs="Times New Roman"/>
          <w:b/>
          <w:sz w:val="28"/>
          <w:szCs w:val="28"/>
          <w:lang w:val="uk-UA"/>
        </w:rPr>
        <w:t>04.03.2019</w:t>
      </w:r>
    </w:p>
    <w:p w:rsidR="008C703D" w:rsidRDefault="00ED0A32" w:rsidP="00ED0A32">
      <w:pPr>
        <w:rPr>
          <w:lang w:val="uk-UA"/>
        </w:rPr>
      </w:pPr>
      <w:r w:rsidRPr="00ED0A32">
        <w:rPr>
          <w:lang w:val="uk-UA"/>
        </w:rPr>
        <w:t xml:space="preserve"> </w:t>
      </w:r>
    </w:p>
    <w:p w:rsidR="009729DD" w:rsidRPr="00087256" w:rsidRDefault="009729DD" w:rsidP="009729DD">
      <w:pPr>
        <w:rPr>
          <w:rFonts w:ascii="Times New Roman" w:hAnsi="Times New Roman" w:cs="Times New Roman"/>
          <w:b/>
          <w:lang w:val="uk-UA"/>
        </w:rPr>
      </w:pPr>
      <w:r w:rsidRPr="0008725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роботу школи з профілактики </w:t>
      </w:r>
      <w:proofErr w:type="spellStart"/>
      <w:r w:rsidRPr="00087256">
        <w:rPr>
          <w:rFonts w:ascii="Times New Roman" w:hAnsi="Times New Roman" w:cs="Times New Roman"/>
          <w:b/>
          <w:sz w:val="28"/>
          <w:szCs w:val="28"/>
          <w:lang w:val="uk-UA" w:eastAsia="uk-UA"/>
        </w:rPr>
        <w:t>суїцидальної</w:t>
      </w:r>
      <w:proofErr w:type="spellEnd"/>
      <w:r w:rsidRPr="0008725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поведінки дітей</w:t>
      </w:r>
    </w:p>
    <w:p w:rsidR="009729DD" w:rsidRPr="00087256" w:rsidRDefault="009729DD" w:rsidP="009729DD">
      <w:pPr>
        <w:pStyle w:val="34"/>
        <w:shd w:val="clear" w:color="auto" w:fill="auto"/>
        <w:spacing w:before="0" w:after="0" w:line="240" w:lineRule="auto"/>
        <w:ind w:firstLine="708"/>
        <w:jc w:val="both"/>
        <w:rPr>
          <w:rStyle w:val="5"/>
          <w:rFonts w:ascii="Times New Roman" w:hAnsi="Times New Roman" w:cs="Times New Roman"/>
          <w:sz w:val="28"/>
          <w:szCs w:val="28"/>
          <w:lang w:val="uk-UA"/>
        </w:rPr>
      </w:pP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>Відповідно до Конвенції ООН «Про права дитини», Законів України «Про</w:t>
      </w:r>
      <w:r w:rsidRPr="00087256"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охорону дитинства», «Про соціальну роботу з сім'ями, дітьми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>молоддю»,</w:t>
      </w:r>
      <w:r w:rsidRPr="00087256"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«Про попередження насильства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сім'ї», наказів Міністерства освіти і </w:t>
      </w:r>
      <w:r w:rsidRPr="00087256">
        <w:rPr>
          <w:rStyle w:val="7"/>
          <w:rFonts w:ascii="Times New Roman" w:hAnsi="Times New Roman" w:cs="Times New Roman"/>
          <w:sz w:val="28"/>
          <w:szCs w:val="28"/>
          <w:lang w:val="uk-UA"/>
        </w:rPr>
        <w:t>науки</w:t>
      </w:r>
      <w:r w:rsidRPr="00087256">
        <w:rPr>
          <w:rStyle w:val="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України  від 01.02.2010 №59 «Про вжиття заходів щодо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>насильству</w:t>
      </w:r>
      <w:r w:rsidRPr="00087256"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7"/>
          <w:rFonts w:ascii="Times New Roman" w:hAnsi="Times New Roman" w:cs="Times New Roman"/>
          <w:sz w:val="28"/>
          <w:szCs w:val="28"/>
          <w:lang w:val="uk-UA"/>
        </w:rPr>
        <w:t xml:space="preserve">над дітьми» від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>08.04.2016 № 405 «Про затвердження плану заходів</w:t>
      </w:r>
      <w:r w:rsidRPr="00087256"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7"/>
          <w:rFonts w:ascii="Times New Roman" w:hAnsi="Times New Roman" w:cs="Times New Roman"/>
          <w:sz w:val="28"/>
          <w:szCs w:val="28"/>
          <w:lang w:val="uk-UA"/>
        </w:rPr>
        <w:t xml:space="preserve">Міністерства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освіти і науки щодо протидії торгівлі людьми на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>до 2020</w:t>
      </w:r>
      <w:r w:rsidRPr="00087256"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року», від 31.10.2011 №1243 «Про Основні орієнтири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Pr="00087256">
        <w:rPr>
          <w:rStyle w:val="7"/>
          <w:rFonts w:ascii="Times New Roman" w:hAnsi="Times New Roman" w:cs="Times New Roman"/>
          <w:sz w:val="28"/>
          <w:szCs w:val="28"/>
          <w:lang w:val="uk-UA"/>
        </w:rPr>
        <w:t>1-11</w:t>
      </w:r>
      <w:r w:rsidRPr="00087256">
        <w:rPr>
          <w:rStyle w:val="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класів загальноосвітніх навчальних закладів України» та з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>посилення</w:t>
      </w:r>
      <w:r w:rsidRPr="00087256"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профілактичної роботи щодо попередження </w:t>
      </w:r>
      <w:proofErr w:type="spellStart"/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087256"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Style w:val="5"/>
          <w:rFonts w:ascii="Times New Roman" w:hAnsi="Times New Roman" w:cs="Times New Roman"/>
          <w:sz w:val="28"/>
          <w:szCs w:val="28"/>
          <w:lang w:val="uk-UA"/>
        </w:rPr>
        <w:t>поведінки серед учнів в навчальному закладі проводиться робота, що складається з наступних компонентів:</w:t>
      </w:r>
    </w:p>
    <w:p w:rsidR="009729DD" w:rsidRPr="00087256" w:rsidRDefault="009729DD" w:rsidP="009729DD">
      <w:pPr>
        <w:shd w:val="clear" w:color="auto" w:fill="FFFFFF"/>
        <w:tabs>
          <w:tab w:val="left" w:pos="494"/>
        </w:tabs>
        <w:ind w:left="288"/>
        <w:rPr>
          <w:rFonts w:ascii="Times New Roman" w:hAnsi="Times New Roman" w:cs="Times New Roman"/>
          <w:sz w:val="28"/>
          <w:szCs w:val="28"/>
        </w:rPr>
      </w:pPr>
      <w:r w:rsidRPr="00087256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-</w:t>
      </w:r>
      <w:r w:rsidRPr="0008725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психологічна просвіта усіх учасників навчально-виховного процесу;</w:t>
      </w:r>
    </w:p>
    <w:p w:rsidR="009729DD" w:rsidRPr="00087256" w:rsidRDefault="009729DD" w:rsidP="009729DD">
      <w:pPr>
        <w:shd w:val="clear" w:color="auto" w:fill="FFFFFF"/>
        <w:tabs>
          <w:tab w:val="left" w:pos="494"/>
        </w:tabs>
        <w:ind w:left="10" w:firstLine="278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-  </w:t>
      </w: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діагностика </w:t>
      </w:r>
      <w:proofErr w:type="spellStart"/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суїцидаль</w:t>
      </w:r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них</w:t>
      </w:r>
      <w:proofErr w:type="spellEnd"/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тенденцій;</w:t>
      </w:r>
    </w:p>
    <w:p w:rsidR="009729DD" w:rsidRPr="00087256" w:rsidRDefault="009729DD" w:rsidP="009729DD">
      <w:pPr>
        <w:shd w:val="clear" w:color="auto" w:fill="FFFFFF"/>
        <w:tabs>
          <w:tab w:val="left" w:pos="494"/>
        </w:tabs>
        <w:ind w:left="10" w:firstLine="278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-  </w:t>
      </w:r>
      <w:r w:rsidRPr="00087256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систематичний контроль і врахування змін </w:t>
      </w: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 особистості та поведінці учнів;</w:t>
      </w:r>
    </w:p>
    <w:p w:rsidR="009729DD" w:rsidRPr="00087256" w:rsidRDefault="009729DD" w:rsidP="009729DD">
      <w:pPr>
        <w:shd w:val="clear" w:color="auto" w:fill="FFFFFF"/>
        <w:tabs>
          <w:tab w:val="left" w:pos="494"/>
        </w:tabs>
        <w:ind w:left="10" w:firstLine="278"/>
        <w:rPr>
          <w:rFonts w:ascii="Times New Roman" w:hAnsi="Times New Roman" w:cs="Times New Roman"/>
          <w:sz w:val="28"/>
          <w:szCs w:val="28"/>
        </w:rPr>
      </w:pPr>
      <w:r w:rsidRPr="00087256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- створення позитивного психологічного клімату у </w:t>
      </w: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навчальному закладі;</w:t>
      </w:r>
    </w:p>
    <w:p w:rsidR="009729DD" w:rsidRPr="00087256" w:rsidRDefault="009729DD" w:rsidP="009729DD">
      <w:pPr>
        <w:shd w:val="clear" w:color="auto" w:fill="FFFFFF"/>
        <w:tabs>
          <w:tab w:val="left" w:pos="494"/>
        </w:tabs>
        <w:ind w:left="10" w:firstLine="278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-  психологічне консультування та </w:t>
      </w: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психолого-педагогічна корекція </w:t>
      </w:r>
      <w:proofErr w:type="spellStart"/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суїцидальних</w:t>
      </w:r>
      <w:proofErr w:type="spellEnd"/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тен</w:t>
      </w: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softHyphen/>
        <w:t>денцій;</w:t>
      </w:r>
    </w:p>
    <w:p w:rsidR="009729DD" w:rsidRPr="00087256" w:rsidRDefault="009729DD" w:rsidP="009729DD">
      <w:pPr>
        <w:shd w:val="clear" w:color="auto" w:fill="FFFFFF"/>
        <w:ind w:lef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- переадресування у разі необхідності </w:t>
      </w:r>
      <w:proofErr w:type="spellStart"/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суїцидальної</w:t>
      </w:r>
      <w:proofErr w:type="spellEnd"/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087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справи спеціалістам медичного профілю. </w:t>
      </w:r>
    </w:p>
    <w:p w:rsidR="009729DD" w:rsidRPr="00087256" w:rsidRDefault="009729DD" w:rsidP="009729DD">
      <w:pPr>
        <w:shd w:val="clear" w:color="auto" w:fill="FFFFFF"/>
        <w:spacing w:before="53"/>
        <w:ind w:left="14" w:right="5" w:firstLine="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bCs/>
          <w:color w:val="000000"/>
          <w:spacing w:val="-9"/>
          <w:sz w:val="28"/>
          <w:szCs w:val="28"/>
          <w:lang w:val="uk-UA"/>
        </w:rPr>
        <w:t xml:space="preserve">Психологічна просвіта з питань профілактики суїциду </w:t>
      </w:r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відбувається шляхом надання інформації на шкільних стендах «Куточок психолога», «Правовий вісник» та на офіційному сайті школи – «Ліки від поганого настрою», «Поради тим, хто потерпає від </w:t>
      </w:r>
      <w:proofErr w:type="spellStart"/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суїцидальних</w:t>
      </w:r>
      <w:proofErr w:type="spellEnd"/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думок», «Як не стати жертвою </w:t>
      </w:r>
      <w:proofErr w:type="spellStart"/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булінгу</w:t>
      </w:r>
      <w:proofErr w:type="spellEnd"/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», номери телефонів за якими можна звернутися по допомогу, «Скринька довіри».</w:t>
      </w:r>
    </w:p>
    <w:p w:rsidR="009729DD" w:rsidRPr="00087256" w:rsidRDefault="009729DD" w:rsidP="009729DD">
      <w:pPr>
        <w:shd w:val="clear" w:color="auto" w:fill="FFFFFF"/>
        <w:ind w:left="19" w:right="10" w:firstLine="28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 xml:space="preserve">Проводиться відповідна робота в класах з учнями – бесіди та розвивальні заняття </w:t>
      </w:r>
      <w:r w:rsidRPr="00087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цінність особистості і сенс життя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>«Позитивне мислення в нашому житті», «Мої емоції», «Як подолати стрес»</w:t>
      </w:r>
      <w:r w:rsidR="00087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>толерантне відношення до оточуючих і недопустимість насилля (як одного з чинників, що можуть спровокувати самогубство) «Кол</w:t>
      </w:r>
      <w:r w:rsidR="00087256">
        <w:rPr>
          <w:rFonts w:ascii="Times New Roman" w:hAnsi="Times New Roman" w:cs="Times New Roman"/>
          <w:sz w:val="28"/>
          <w:szCs w:val="28"/>
          <w:lang w:val="uk-UA"/>
        </w:rPr>
        <w:t>ьори толерантності», «Толерантн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ість – це..», «Зупинимо </w:t>
      </w:r>
      <w:proofErr w:type="spellStart"/>
      <w:r w:rsidRPr="00087256">
        <w:rPr>
          <w:rFonts w:ascii="Times New Roman" w:hAnsi="Times New Roman" w:cs="Times New Roman"/>
          <w:sz w:val="28"/>
          <w:szCs w:val="28"/>
          <w:lang w:val="uk-UA"/>
        </w:rPr>
        <w:t>булі</w:t>
      </w:r>
      <w:r w:rsidR="00087256">
        <w:rPr>
          <w:rFonts w:ascii="Times New Roman" w:hAnsi="Times New Roman" w:cs="Times New Roman"/>
          <w:sz w:val="28"/>
          <w:szCs w:val="28"/>
          <w:lang w:val="uk-UA"/>
        </w:rPr>
        <w:t>нг</w:t>
      </w:r>
      <w:proofErr w:type="spellEnd"/>
      <w:r w:rsidR="00087256">
        <w:rPr>
          <w:rFonts w:ascii="Times New Roman" w:hAnsi="Times New Roman" w:cs="Times New Roman"/>
          <w:sz w:val="28"/>
          <w:szCs w:val="28"/>
          <w:lang w:val="uk-UA"/>
        </w:rPr>
        <w:t xml:space="preserve"> разом», «</w:t>
      </w:r>
      <w:proofErr w:type="spellStart"/>
      <w:r w:rsidR="00087256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="00087256">
        <w:rPr>
          <w:rFonts w:ascii="Times New Roman" w:hAnsi="Times New Roman" w:cs="Times New Roman"/>
          <w:sz w:val="28"/>
          <w:szCs w:val="28"/>
          <w:lang w:val="uk-UA"/>
        </w:rPr>
        <w:t>» та інше.</w:t>
      </w:r>
    </w:p>
    <w:p w:rsidR="009729DD" w:rsidRPr="00087256" w:rsidRDefault="009729DD" w:rsidP="009729DD">
      <w:pPr>
        <w:shd w:val="clear" w:color="auto" w:fill="FFFFFF"/>
        <w:tabs>
          <w:tab w:val="left" w:pos="509"/>
        </w:tabs>
        <w:ind w:left="5" w:firstLine="293"/>
        <w:rPr>
          <w:rFonts w:ascii="Times New Roman" w:hAnsi="Times New Roman" w:cs="Times New Roman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087256">
        <w:rPr>
          <w:rFonts w:ascii="Times New Roman" w:hAnsi="Times New Roman" w:cs="Times New Roman"/>
          <w:sz w:val="28"/>
          <w:szCs w:val="28"/>
          <w:lang w:val="uk-UA"/>
        </w:rPr>
        <w:t xml:space="preserve">Батькам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 на батьківських зборах була надана інформація про сайти, що мають за ціль доведення дитини до самогубства, на які «маркери» потрібно звернути увагу, щоб не пропустити загрозу скоєння суїциду, про явище шкільного </w:t>
      </w:r>
      <w:proofErr w:type="spellStart"/>
      <w:r w:rsidRPr="0008725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 та як допомогти своїй дитині. Також була проведена просвітницька робота, направлена на налагодження стосункі</w:t>
      </w:r>
      <w:r w:rsidR="00046567">
        <w:rPr>
          <w:rFonts w:ascii="Times New Roman" w:hAnsi="Times New Roman" w:cs="Times New Roman"/>
          <w:sz w:val="28"/>
          <w:szCs w:val="28"/>
          <w:lang w:val="uk-UA"/>
        </w:rPr>
        <w:t>в між дітьми та їх батьками «Ваш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>а дитина – підліток», «Вчимося з дитиною разом» тощо.</w:t>
      </w:r>
    </w:p>
    <w:p w:rsidR="009729DD" w:rsidRPr="00087256" w:rsidRDefault="009729DD" w:rsidP="009729DD">
      <w:pPr>
        <w:shd w:val="clear" w:color="auto" w:fill="FFFFFF"/>
        <w:spacing w:before="48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56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uk-UA"/>
        </w:rPr>
        <w:t xml:space="preserve">Діагностика </w:t>
      </w:r>
      <w:proofErr w:type="spellStart"/>
      <w:r w:rsidRPr="00087256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uk-UA"/>
        </w:rPr>
        <w:t>суїци</w:t>
      </w:r>
      <w:r w:rsidRPr="00087256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uk-UA"/>
        </w:rPr>
        <w:softHyphen/>
        <w:t>дальних</w:t>
      </w:r>
      <w:proofErr w:type="spellEnd"/>
      <w:r w:rsidRPr="00087256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uk-UA"/>
        </w:rPr>
        <w:t xml:space="preserve"> тенденцій </w:t>
      </w:r>
      <w:r w:rsidRPr="0008725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полягає у проведенні опитування серед учнів 8-9 класів за методикою М.Горської «Визначення схильності до </w:t>
      </w:r>
      <w:proofErr w:type="spellStart"/>
      <w:r w:rsidRPr="0008725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суїцидальної</w:t>
      </w:r>
      <w:proofErr w:type="spellEnd"/>
      <w:r w:rsidRPr="0008725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поведінки». За результатами опитування проводяться індивідуальні бесіди з класними керівниками та батьками учнів.</w:t>
      </w:r>
    </w:p>
    <w:p w:rsidR="009729DD" w:rsidRPr="00087256" w:rsidRDefault="009729DD" w:rsidP="009729DD">
      <w:pPr>
        <w:shd w:val="clear" w:color="auto" w:fill="FFFFFF"/>
        <w:spacing w:before="58"/>
        <w:ind w:left="10" w:right="14"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Систематичний контроль і врахування змін в особистості та поведінці учнів. </w:t>
      </w: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Цей компо</w:t>
      </w: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softHyphen/>
      </w:r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нент системи полягає у неперервному моніто</w:t>
      </w:r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softHyphen/>
      </w:r>
      <w:r w:rsidRPr="0008725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рингу ознак, тенденцій, ризиків </w:t>
      </w:r>
      <w:proofErr w:type="spellStart"/>
      <w:r w:rsidRPr="0008725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суїцидальної</w:t>
      </w:r>
      <w:proofErr w:type="spellEnd"/>
      <w:r w:rsidRPr="00087256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поведінки </w:t>
      </w: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учнів на всіх етапах роботи класними керівниками, вчителями</w:t>
      </w:r>
      <w:r w:rsidR="00046567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-</w:t>
      </w:r>
      <w:r w:rsidR="00046567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proofErr w:type="spellStart"/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предметниками</w:t>
      </w:r>
      <w:proofErr w:type="spellEnd"/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, психологічною службою школи</w:t>
      </w:r>
      <w:r w:rsidRPr="00087256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.</w:t>
      </w:r>
    </w:p>
    <w:p w:rsidR="009729DD" w:rsidRPr="00087256" w:rsidRDefault="009729DD" w:rsidP="00087256">
      <w:pPr>
        <w:shd w:val="clear" w:color="auto" w:fill="FFFFFF"/>
        <w:spacing w:before="58"/>
        <w:ind w:right="14" w:firstLine="70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Створення позитивного психологічного кліма</w:t>
      </w:r>
      <w:r w:rsidRPr="00087256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softHyphen/>
        <w:t>ту у навчальному закладі</w:t>
      </w: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. що передбачає вико</w:t>
      </w:r>
      <w:r w:rsidRPr="0008725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softHyphen/>
        <w:t xml:space="preserve">нання колективом школи усіх планових заходів з культурної, громадської, виховної роботи, які сприяють формуванню позитивних громадянських, естетичних почуттів, духовності учнів.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Для урізноманітнення життя школярів проводяться тематичних тижні, традиційні свята, вечори відпочинку (Козацькі розваги, Тиждень толерантності, Тиждень прав дитини, День </w:t>
      </w:r>
      <w:proofErr w:type="spellStart"/>
      <w:r w:rsidRPr="00087256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0872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6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Миколая, Новорічні розваги, ярмарок, заходи до дня </w:t>
      </w:r>
      <w:proofErr w:type="spellStart"/>
      <w:r w:rsidRPr="00087256">
        <w:rPr>
          <w:rFonts w:ascii="Times New Roman" w:hAnsi="Times New Roman" w:cs="Times New Roman"/>
          <w:sz w:val="28"/>
          <w:szCs w:val="28"/>
          <w:lang w:val="uk-UA"/>
        </w:rPr>
        <w:t>Св.Валентина</w:t>
      </w:r>
      <w:proofErr w:type="spellEnd"/>
      <w:r w:rsidRPr="00087256">
        <w:rPr>
          <w:rFonts w:ascii="Times New Roman" w:hAnsi="Times New Roman" w:cs="Times New Roman"/>
          <w:sz w:val="28"/>
          <w:szCs w:val="28"/>
          <w:lang w:val="uk-UA"/>
        </w:rPr>
        <w:t xml:space="preserve"> тощо).</w:t>
      </w:r>
    </w:p>
    <w:p w:rsidR="009729DD" w:rsidRPr="00087256" w:rsidRDefault="009729DD" w:rsidP="009729DD">
      <w:pPr>
        <w:shd w:val="clear" w:color="auto" w:fill="FFFFFF"/>
        <w:spacing w:before="53"/>
        <w:ind w:left="5" w:right="19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bCs/>
          <w:color w:val="000000"/>
          <w:spacing w:val="-9"/>
          <w:sz w:val="28"/>
          <w:szCs w:val="28"/>
          <w:lang w:val="uk-UA"/>
        </w:rPr>
        <w:t>Психологічне консультування та психолого-</w:t>
      </w:r>
      <w:r w:rsidRPr="00087256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 xml:space="preserve">педагогічна корекція </w:t>
      </w:r>
      <w:proofErr w:type="spellStart"/>
      <w:r w:rsidRPr="00087256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суїцидальних</w:t>
      </w:r>
      <w:proofErr w:type="spellEnd"/>
      <w:r w:rsidRPr="00087256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 xml:space="preserve"> тенденцій: </w:t>
      </w: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індивідуальна робота направлена на зняття провокуючих факторів, розвиток позитивної самооцінки, соціального статусу в групі, навчання технікам керування емоціями</w:t>
      </w:r>
    </w:p>
    <w:p w:rsidR="009729DD" w:rsidRDefault="009729DD" w:rsidP="009729DD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087256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 xml:space="preserve">Переадресування у разі необхідності </w:t>
      </w:r>
      <w:proofErr w:type="spellStart"/>
      <w:r w:rsidRPr="00087256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суїци</w:t>
      </w:r>
      <w:r w:rsidRPr="00087256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softHyphen/>
        <w:t>дальної</w:t>
      </w:r>
      <w:proofErr w:type="spellEnd"/>
      <w:r w:rsidRPr="00087256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 xml:space="preserve"> справи спеціалістам медичного профілю</w:t>
      </w: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, відбувається у разі визначення ознак пси</w:t>
      </w: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softHyphen/>
        <w:t xml:space="preserve">хічних захворювань, що викликають </w:t>
      </w:r>
      <w:proofErr w:type="spellStart"/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суїцидальну</w:t>
      </w:r>
      <w:proofErr w:type="spellEnd"/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пове</w:t>
      </w:r>
      <w:r w:rsidRPr="00087256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softHyphen/>
        <w:t xml:space="preserve">дінку. </w:t>
      </w:r>
    </w:p>
    <w:p w:rsidR="004428BB" w:rsidRPr="004428BB" w:rsidRDefault="004428BB" w:rsidP="004428BB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На підставі вищезазначеного,</w:t>
      </w:r>
    </w:p>
    <w:p w:rsidR="004428BB" w:rsidRPr="004428BB" w:rsidRDefault="00B05583" w:rsidP="00B05583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lastRenderedPageBreak/>
        <w:tab/>
      </w:r>
      <w:r w:rsidR="004428BB"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НАКАЗУЮ:</w:t>
      </w:r>
    </w:p>
    <w:p w:rsidR="004428BB" w:rsidRDefault="004428BB" w:rsidP="004428BB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1.Вважати роботу школи з профілактики </w:t>
      </w:r>
      <w:proofErr w:type="spellStart"/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суїцидальної</w:t>
      </w:r>
      <w:proofErr w:type="spellEnd"/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поведінки дітей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 навчальному закладі задовільною</w:t>
      </w:r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.</w:t>
      </w:r>
    </w:p>
    <w:p w:rsidR="00B05583" w:rsidRDefault="004428BB" w:rsidP="004F60A9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2</w:t>
      </w:r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.</w:t>
      </w:r>
      <w:r w:rsid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Соціально-психологічній службі продовжити :</w:t>
      </w:r>
    </w:p>
    <w:p w:rsidR="00B05583" w:rsidRPr="00B05583" w:rsidRDefault="00B05583" w:rsidP="00B05583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-</w:t>
      </w: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  <w:t xml:space="preserve">відстеження емоційного стану дітей; </w:t>
      </w:r>
    </w:p>
    <w:p w:rsidR="00B05583" w:rsidRPr="00B05583" w:rsidRDefault="00B05583" w:rsidP="00B05583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-</w:t>
      </w: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  <w:t>запобігання будь-яким проявам жорстокості та насилля по відношенню до дітей;</w:t>
      </w:r>
    </w:p>
    <w:p w:rsidR="00B05583" w:rsidRPr="00B05583" w:rsidRDefault="00B05583" w:rsidP="00B05583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-</w:t>
      </w: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  <w:t xml:space="preserve">формування в школярів навичок </w:t>
      </w:r>
      <w:proofErr w:type="spellStart"/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стресостійкості</w:t>
      </w:r>
      <w:proofErr w:type="spellEnd"/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, конструктивного спілкування, безпечної поведінки, ціннісні ставлення до особистого життя і здоров'я, життя і здоров'я оточуючих, бажання вести здоровий спосіб життя;</w:t>
      </w:r>
    </w:p>
    <w:p w:rsidR="00B05583" w:rsidRPr="00B05583" w:rsidRDefault="00B05583" w:rsidP="00B05583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-</w:t>
      </w: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  <w:t>сприяння усвідомленню того, що правильні відповідальні дії кожної особи є запорукою збереження власного життя і здоров'я та здоров'я оточуючих;</w:t>
      </w:r>
    </w:p>
    <w:p w:rsidR="00B05583" w:rsidRPr="00B05583" w:rsidRDefault="00B05583" w:rsidP="00B05583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-</w:t>
      </w:r>
      <w:r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  <w:t xml:space="preserve">інформування учнів про служби, до яких можна звернутися за певних обставин тощо. У доступних місцях навчального закладу мають бути розміщені телефони гарячих ліній, куди вони можуть звертатися по допомогу цілодобово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.</w:t>
      </w:r>
    </w:p>
    <w:p w:rsidR="00B05583" w:rsidRPr="004428BB" w:rsidRDefault="004428BB" w:rsidP="00B05583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</w:r>
      <w:r w:rsid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3.Педагогічним працівникам школи використовувати р</w:t>
      </w:r>
      <w:r w:rsidR="00B05583"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екомендації</w:t>
      </w:r>
      <w:r w:rsidR="008D12AF" w:rsidRPr="008D12AF">
        <w:rPr>
          <w:lang w:val="uk-UA"/>
        </w:rPr>
        <w:t xml:space="preserve"> </w:t>
      </w:r>
      <w:r w:rsidR="008D12AF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соціально-психологічної служби</w:t>
      </w:r>
      <w:r w:rsidR="00B05583" w:rsidRP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8D12AF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.</w:t>
      </w:r>
      <w:bookmarkStart w:id="0" w:name="_GoBack"/>
      <w:bookmarkEnd w:id="0"/>
    </w:p>
    <w:p w:rsidR="004428BB" w:rsidRPr="004428BB" w:rsidRDefault="004428BB" w:rsidP="004428BB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</w:p>
    <w:p w:rsidR="004428BB" w:rsidRPr="00087256" w:rsidRDefault="004428BB" w:rsidP="004428BB">
      <w:pPr>
        <w:shd w:val="clear" w:color="auto" w:fill="FFFFFF"/>
        <w:spacing w:before="62"/>
        <w:ind w:left="5" w:right="14" w:firstLine="70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Директор  школи   </w:t>
      </w:r>
      <w:r w:rsidR="00046567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                </w:t>
      </w:r>
      <w:r w:rsidR="00C27640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            </w:t>
      </w:r>
      <w:r w:rsidR="00046567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        </w:t>
      </w:r>
      <w:r w:rsidR="00B05583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А.П. Водзяновська </w:t>
      </w:r>
      <w:r w:rsidRPr="004428B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                                                     </w:t>
      </w:r>
    </w:p>
    <w:p w:rsidR="009729DD" w:rsidRPr="00087256" w:rsidRDefault="009729DD" w:rsidP="009729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29DD" w:rsidRPr="00087256" w:rsidRDefault="009729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729DD" w:rsidRPr="00087256" w:rsidSect="000465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16"/>
    <w:rsid w:val="00046567"/>
    <w:rsid w:val="00062DC3"/>
    <w:rsid w:val="00087256"/>
    <w:rsid w:val="000D4644"/>
    <w:rsid w:val="0029615C"/>
    <w:rsid w:val="004428BB"/>
    <w:rsid w:val="004F60A9"/>
    <w:rsid w:val="00784F24"/>
    <w:rsid w:val="00797A16"/>
    <w:rsid w:val="00832C3C"/>
    <w:rsid w:val="00891275"/>
    <w:rsid w:val="008D12AF"/>
    <w:rsid w:val="009729DD"/>
    <w:rsid w:val="00AC099A"/>
    <w:rsid w:val="00B05583"/>
    <w:rsid w:val="00C27640"/>
    <w:rsid w:val="00ED0A32"/>
    <w:rsid w:val="00F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locked/>
    <w:rsid w:val="009729DD"/>
    <w:rPr>
      <w:sz w:val="27"/>
      <w:szCs w:val="27"/>
      <w:shd w:val="clear" w:color="auto" w:fill="FFFFFF"/>
      <w:lang w:bidi="he-IL"/>
    </w:rPr>
  </w:style>
  <w:style w:type="character" w:customStyle="1" w:styleId="5">
    <w:name w:val="Основной текст5"/>
    <w:basedOn w:val="a3"/>
    <w:rsid w:val="009729DD"/>
    <w:rPr>
      <w:sz w:val="27"/>
      <w:szCs w:val="27"/>
      <w:shd w:val="clear" w:color="auto" w:fill="FFFFFF"/>
      <w:lang w:bidi="he-IL"/>
    </w:rPr>
  </w:style>
  <w:style w:type="character" w:customStyle="1" w:styleId="6">
    <w:name w:val="Основной текст6"/>
    <w:basedOn w:val="a3"/>
    <w:rsid w:val="009729DD"/>
    <w:rPr>
      <w:sz w:val="27"/>
      <w:szCs w:val="27"/>
      <w:shd w:val="clear" w:color="auto" w:fill="FFFFFF"/>
      <w:lang w:bidi="he-IL"/>
    </w:rPr>
  </w:style>
  <w:style w:type="character" w:customStyle="1" w:styleId="7">
    <w:name w:val="Основной текст7"/>
    <w:basedOn w:val="a3"/>
    <w:rsid w:val="009729DD"/>
    <w:rPr>
      <w:sz w:val="27"/>
      <w:szCs w:val="27"/>
      <w:shd w:val="clear" w:color="auto" w:fill="FFFFFF"/>
      <w:lang w:bidi="he-IL"/>
    </w:rPr>
  </w:style>
  <w:style w:type="character" w:customStyle="1" w:styleId="8">
    <w:name w:val="Основной текст8"/>
    <w:basedOn w:val="a3"/>
    <w:rsid w:val="009729DD"/>
    <w:rPr>
      <w:sz w:val="27"/>
      <w:szCs w:val="27"/>
      <w:shd w:val="clear" w:color="auto" w:fill="FFFFFF"/>
      <w:lang w:bidi="he-IL"/>
    </w:rPr>
  </w:style>
  <w:style w:type="paragraph" w:customStyle="1" w:styleId="34">
    <w:name w:val="Основной текст34"/>
    <w:basedOn w:val="a"/>
    <w:link w:val="a3"/>
    <w:rsid w:val="009729DD"/>
    <w:pPr>
      <w:shd w:val="clear" w:color="auto" w:fill="FFFFFF"/>
      <w:spacing w:before="300" w:after="780" w:line="240" w:lineRule="atLeast"/>
      <w:ind w:hanging="640"/>
    </w:pPr>
    <w:rPr>
      <w:sz w:val="27"/>
      <w:szCs w:val="27"/>
      <w:shd w:val="clear" w:color="auto" w:fill="FFFFFF"/>
      <w:lang w:bidi="he-IL"/>
    </w:rPr>
  </w:style>
  <w:style w:type="character" w:styleId="a4">
    <w:name w:val="Hyperlink"/>
    <w:basedOn w:val="a0"/>
    <w:uiPriority w:val="99"/>
    <w:semiHidden/>
    <w:unhideWhenUsed/>
    <w:rsid w:val="0004656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locked/>
    <w:rsid w:val="009729DD"/>
    <w:rPr>
      <w:sz w:val="27"/>
      <w:szCs w:val="27"/>
      <w:shd w:val="clear" w:color="auto" w:fill="FFFFFF"/>
      <w:lang w:bidi="he-IL"/>
    </w:rPr>
  </w:style>
  <w:style w:type="character" w:customStyle="1" w:styleId="5">
    <w:name w:val="Основной текст5"/>
    <w:basedOn w:val="a3"/>
    <w:rsid w:val="009729DD"/>
    <w:rPr>
      <w:sz w:val="27"/>
      <w:szCs w:val="27"/>
      <w:shd w:val="clear" w:color="auto" w:fill="FFFFFF"/>
      <w:lang w:bidi="he-IL"/>
    </w:rPr>
  </w:style>
  <w:style w:type="character" w:customStyle="1" w:styleId="6">
    <w:name w:val="Основной текст6"/>
    <w:basedOn w:val="a3"/>
    <w:rsid w:val="009729DD"/>
    <w:rPr>
      <w:sz w:val="27"/>
      <w:szCs w:val="27"/>
      <w:shd w:val="clear" w:color="auto" w:fill="FFFFFF"/>
      <w:lang w:bidi="he-IL"/>
    </w:rPr>
  </w:style>
  <w:style w:type="character" w:customStyle="1" w:styleId="7">
    <w:name w:val="Основной текст7"/>
    <w:basedOn w:val="a3"/>
    <w:rsid w:val="009729DD"/>
    <w:rPr>
      <w:sz w:val="27"/>
      <w:szCs w:val="27"/>
      <w:shd w:val="clear" w:color="auto" w:fill="FFFFFF"/>
      <w:lang w:bidi="he-IL"/>
    </w:rPr>
  </w:style>
  <w:style w:type="character" w:customStyle="1" w:styleId="8">
    <w:name w:val="Основной текст8"/>
    <w:basedOn w:val="a3"/>
    <w:rsid w:val="009729DD"/>
    <w:rPr>
      <w:sz w:val="27"/>
      <w:szCs w:val="27"/>
      <w:shd w:val="clear" w:color="auto" w:fill="FFFFFF"/>
      <w:lang w:bidi="he-IL"/>
    </w:rPr>
  </w:style>
  <w:style w:type="paragraph" w:customStyle="1" w:styleId="34">
    <w:name w:val="Основной текст34"/>
    <w:basedOn w:val="a"/>
    <w:link w:val="a3"/>
    <w:rsid w:val="009729DD"/>
    <w:pPr>
      <w:shd w:val="clear" w:color="auto" w:fill="FFFFFF"/>
      <w:spacing w:before="300" w:after="780" w:line="240" w:lineRule="atLeast"/>
      <w:ind w:hanging="640"/>
    </w:pPr>
    <w:rPr>
      <w:sz w:val="27"/>
      <w:szCs w:val="27"/>
      <w:shd w:val="clear" w:color="auto" w:fill="FFFFFF"/>
      <w:lang w:bidi="he-IL"/>
    </w:rPr>
  </w:style>
  <w:style w:type="character" w:styleId="a4">
    <w:name w:val="Hyperlink"/>
    <w:basedOn w:val="a0"/>
    <w:uiPriority w:val="99"/>
    <w:semiHidden/>
    <w:unhideWhenUsed/>
    <w:rsid w:val="0004656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10</cp:revision>
  <dcterms:created xsi:type="dcterms:W3CDTF">2019-04-03T11:44:00Z</dcterms:created>
  <dcterms:modified xsi:type="dcterms:W3CDTF">2019-04-19T09:41:00Z</dcterms:modified>
</cp:coreProperties>
</file>