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0D" w:rsidRPr="00152C78" w:rsidRDefault="0050710D" w:rsidP="0050710D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C78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152C78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152C78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152C7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50710D" w:rsidRPr="00152C78" w:rsidRDefault="0050710D" w:rsidP="0050710D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C78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152C78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152C78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50710D" w:rsidRPr="00152C78" w:rsidRDefault="0050710D" w:rsidP="0050710D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2C7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52C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2C78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152C78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152C78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152C78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152C78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152C78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50710D" w:rsidRPr="00152C78" w:rsidRDefault="0050710D" w:rsidP="0050710D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2C78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152C7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52C78">
        <w:rPr>
          <w:rFonts w:ascii="Times New Roman" w:hAnsi="Times New Roman" w:cs="Times New Roman"/>
          <w:sz w:val="28"/>
          <w:szCs w:val="28"/>
        </w:rPr>
        <w:t>. код 26110884</w:t>
      </w:r>
    </w:p>
    <w:p w:rsidR="0050710D" w:rsidRPr="00152C78" w:rsidRDefault="0050710D" w:rsidP="0050710D">
      <w:pPr>
        <w:widowControl w:val="0"/>
        <w:spacing w:before="120"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2FAFF"/>
        </w:rPr>
      </w:pPr>
      <w:r w:rsidRPr="00152C7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152C7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152C7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5" w:tgtFrame="_blank" w:history="1"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152C7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152C78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6" w:tgtFrame="_blank" w:history="1"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https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://</w:t>
        </w:r>
        <w:proofErr w:type="spellStart"/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e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schools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152C7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E65E04" w:rsidRPr="00152C78" w:rsidRDefault="00B6158F" w:rsidP="005071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<v:stroke linestyle="thinThick"/>
          </v:line>
        </w:pict>
      </w:r>
    </w:p>
    <w:p w:rsidR="003252EC" w:rsidRPr="003252EC" w:rsidRDefault="00E65E04" w:rsidP="003252EC">
      <w:pPr>
        <w:pStyle w:val="1"/>
        <w:rPr>
          <w:b/>
          <w:szCs w:val="28"/>
          <w:lang w:val="ru-RU"/>
        </w:rPr>
      </w:pPr>
      <w:r w:rsidRPr="0050710D">
        <w:rPr>
          <w:b/>
          <w:szCs w:val="28"/>
        </w:rPr>
        <w:t>НАКАЗ</w:t>
      </w:r>
    </w:p>
    <w:p w:rsidR="00E65E04" w:rsidRPr="0050710D" w:rsidRDefault="00E65E04" w:rsidP="0050710D">
      <w:pPr>
        <w:rPr>
          <w:rFonts w:ascii="Times New Roman" w:hAnsi="Times New Roman"/>
          <w:b/>
          <w:sz w:val="28"/>
          <w:szCs w:val="28"/>
          <w:lang w:val="uk-UA"/>
        </w:rPr>
      </w:pPr>
      <w:r w:rsidRPr="0050710D">
        <w:rPr>
          <w:rFonts w:ascii="Times New Roman" w:hAnsi="Times New Roman"/>
          <w:b/>
          <w:sz w:val="28"/>
          <w:szCs w:val="28"/>
        </w:rPr>
        <w:t>№</w:t>
      </w:r>
      <w:r w:rsidR="009D7717">
        <w:rPr>
          <w:rFonts w:ascii="Times New Roman" w:hAnsi="Times New Roman"/>
          <w:b/>
          <w:sz w:val="28"/>
          <w:szCs w:val="28"/>
        </w:rPr>
        <w:t>2</w:t>
      </w:r>
      <w:r w:rsidR="00663A96">
        <w:rPr>
          <w:rFonts w:ascii="Times New Roman" w:hAnsi="Times New Roman"/>
          <w:b/>
          <w:sz w:val="28"/>
          <w:szCs w:val="28"/>
          <w:lang w:val="uk-UA"/>
        </w:rPr>
        <w:t>5</w:t>
      </w:r>
      <w:r w:rsidR="009D77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252EC">
        <w:rPr>
          <w:rFonts w:ascii="Times New Roman" w:hAnsi="Times New Roman"/>
          <w:b/>
          <w:sz w:val="28"/>
          <w:szCs w:val="28"/>
        </w:rPr>
        <w:t xml:space="preserve"> </w:t>
      </w:r>
      <w:r w:rsidR="009D7717">
        <w:rPr>
          <w:rFonts w:ascii="Times New Roman" w:hAnsi="Times New Roman"/>
          <w:b/>
          <w:sz w:val="28"/>
          <w:szCs w:val="28"/>
        </w:rPr>
        <w:t xml:space="preserve">         </w:t>
      </w:r>
      <w:r w:rsidR="0050710D" w:rsidRPr="0050710D">
        <w:rPr>
          <w:rFonts w:ascii="Times New Roman" w:hAnsi="Times New Roman"/>
          <w:b/>
          <w:sz w:val="28"/>
          <w:szCs w:val="28"/>
          <w:lang w:val="uk-UA"/>
        </w:rPr>
        <w:t>12</w:t>
      </w:r>
      <w:r w:rsidR="0050710D" w:rsidRPr="0050710D">
        <w:rPr>
          <w:rFonts w:ascii="Times New Roman" w:hAnsi="Times New Roman"/>
          <w:b/>
          <w:sz w:val="28"/>
          <w:szCs w:val="28"/>
        </w:rPr>
        <w:t xml:space="preserve">.02.2019 р.                                                                </w:t>
      </w:r>
    </w:p>
    <w:p w:rsidR="003252EC" w:rsidRDefault="00B6158F" w:rsidP="003252E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 школи</w:t>
      </w:r>
    </w:p>
    <w:p w:rsidR="0050710D" w:rsidRDefault="00E65E04" w:rsidP="003252E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710D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9D77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158F">
        <w:rPr>
          <w:rFonts w:ascii="Times New Roman" w:hAnsi="Times New Roman"/>
          <w:b/>
          <w:sz w:val="28"/>
          <w:szCs w:val="28"/>
          <w:lang w:val="uk-UA"/>
        </w:rPr>
        <w:t xml:space="preserve">запобігання правопорушень </w:t>
      </w:r>
      <w:bookmarkStart w:id="0" w:name="_GoBack"/>
      <w:bookmarkEnd w:id="0"/>
    </w:p>
    <w:p w:rsidR="003252EC" w:rsidRPr="0050710D" w:rsidRDefault="003252EC" w:rsidP="003252E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65E04" w:rsidRPr="00256209" w:rsidRDefault="003252EC" w:rsidP="005071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65E04" w:rsidRPr="002E5739">
        <w:rPr>
          <w:rFonts w:ascii="Times New Roman" w:hAnsi="Times New Roman" w:cs="Times New Roman"/>
          <w:sz w:val="28"/>
          <w:szCs w:val="28"/>
          <w:lang w:val="uk-UA"/>
        </w:rPr>
        <w:t>На виконання наказу Одеської обласної державної адміністрації від 14.08.2017 року  №283/ОД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E04" w:rsidRPr="002E5739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роботи щодо профілактики правопорушень та запобігання дитячій бездоглядності серед учнів (вихованців) загальноосвітніх навчальних закладів Одеської області», з метою правової освіти учнів, запобігання злочинності, бездоглядності дітей та учнівської молоді</w:t>
      </w:r>
      <w:r w:rsidR="00E65E04">
        <w:rPr>
          <w:rFonts w:ascii="Times New Roman" w:hAnsi="Times New Roman" w:cs="Times New Roman"/>
          <w:sz w:val="28"/>
          <w:szCs w:val="28"/>
          <w:lang w:val="uk-UA"/>
        </w:rPr>
        <w:t xml:space="preserve">, наказу Бросківської ЗОШ №85/О, в </w:t>
      </w:r>
      <w:proofErr w:type="spellStart"/>
      <w:r w:rsidR="00E65E04">
        <w:rPr>
          <w:rFonts w:ascii="Times New Roman" w:hAnsi="Times New Roman" w:cs="Times New Roman"/>
          <w:sz w:val="28"/>
          <w:szCs w:val="28"/>
          <w:lang w:val="uk-UA"/>
        </w:rPr>
        <w:t>Бросківській</w:t>
      </w:r>
      <w:proofErr w:type="spellEnd"/>
      <w:r w:rsidR="00E65E0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школі </w:t>
      </w:r>
      <w:r w:rsidR="00E65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5E04" w:rsidRPr="002562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5E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5E04">
        <w:rPr>
          <w:rFonts w:ascii="Times New Roman" w:hAnsi="Times New Roman" w:cs="Times New Roman"/>
          <w:sz w:val="28"/>
          <w:szCs w:val="28"/>
          <w:lang w:val="uk-UA"/>
        </w:rPr>
        <w:t>ступенів, проводиться така робота: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працівники навчального закладу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ознайомлені з нормативними документами, що регулюють роботу з питання проведення профілактичної роботи щодо попередження правопорушень та злочинів серед неповнолітніх.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Питання профілактики правопорушень та злочинів серед неповнолітніх розглядаються на нарадах при директорові, засіданнях методичного об’єднання класних керівників, педагогічних н</w:t>
      </w:r>
      <w:r>
        <w:rPr>
          <w:rFonts w:ascii="Times New Roman" w:hAnsi="Times New Roman"/>
          <w:sz w:val="28"/>
          <w:szCs w:val="28"/>
          <w:lang w:val="uk-UA"/>
        </w:rPr>
        <w:t>арадах, батьківських зборах</w:t>
      </w:r>
      <w:r w:rsidRPr="003E3DC3">
        <w:rPr>
          <w:rFonts w:ascii="Times New Roman" w:hAnsi="Times New Roman"/>
          <w:sz w:val="28"/>
          <w:szCs w:val="28"/>
          <w:lang w:val="uk-UA"/>
        </w:rPr>
        <w:t>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З метою запобігання дитячої бездоглядності, злочинності, попередження скоєння насильства було проведено</w:t>
      </w:r>
      <w:r>
        <w:rPr>
          <w:rFonts w:ascii="Times New Roman" w:hAnsi="Times New Roman"/>
          <w:sz w:val="28"/>
          <w:szCs w:val="28"/>
          <w:lang w:val="uk-UA"/>
        </w:rPr>
        <w:t xml:space="preserve"> у вересні місяці</w:t>
      </w:r>
      <w:r w:rsidRPr="003E3DC3">
        <w:rPr>
          <w:rFonts w:ascii="Times New Roman" w:hAnsi="Times New Roman"/>
          <w:sz w:val="28"/>
          <w:szCs w:val="28"/>
          <w:lang w:val="uk-UA"/>
        </w:rPr>
        <w:t>: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обстеження житлово-побутових умов дітей пільгового контингенту;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профілактичні рейди «Урок»;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профілактичні бесіди.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навчальному закладі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здійснювались організаційні заходи з профілактики злочинності, правопорушень та запобігання бездоглядності </w:t>
      </w:r>
      <w:r w:rsidRPr="003E3DC3">
        <w:rPr>
          <w:rFonts w:ascii="Times New Roman" w:hAnsi="Times New Roman"/>
          <w:sz w:val="28"/>
          <w:szCs w:val="28"/>
          <w:lang w:val="uk-UA"/>
        </w:rPr>
        <w:lastRenderedPageBreak/>
        <w:t>серед неповнолітніх, під постійним контролем знаходились питання: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максимального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охоплення навчанням учнів</w:t>
      </w:r>
      <w:r w:rsidRPr="003E3DC3">
        <w:rPr>
          <w:rFonts w:ascii="Times New Roman" w:hAnsi="Times New Roman"/>
          <w:sz w:val="28"/>
          <w:szCs w:val="28"/>
          <w:lang w:val="uk-UA"/>
        </w:rPr>
        <w:t>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контролю за відвідування учнями закладу освіти навчальних занять;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— виконання заходів, спланованих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у річному плані закладу освіти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щодо попередження злочинності та запобігання дитячій бездоглядності.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 плані роботи координаційної ради з профілактики правопорушень навчального закладу проаналізовано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стан роботи з профілактики злочинів та правопорушень серед неповнолітніх, розроблені заходи, спрямовані на виконання законодавства з профілактики правопорушень </w:t>
      </w:r>
      <w:r>
        <w:rPr>
          <w:rFonts w:ascii="Times New Roman" w:hAnsi="Times New Roman"/>
          <w:sz w:val="28"/>
          <w:szCs w:val="28"/>
          <w:lang w:val="uk-UA"/>
        </w:rPr>
        <w:t>та злочинів серед неповнолітніх. З</w:t>
      </w:r>
      <w:r w:rsidRPr="003E3DC3">
        <w:rPr>
          <w:rFonts w:ascii="Times New Roman" w:hAnsi="Times New Roman"/>
          <w:sz w:val="28"/>
          <w:szCs w:val="28"/>
          <w:lang w:val="uk-UA"/>
        </w:rPr>
        <w:t>аплановані заходи мають конкретне спрямування, визначеність термінів виконання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5E04" w:rsidRDefault="00E65E04" w:rsidP="0050710D">
      <w:pPr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 xml:space="preserve">Робота Ради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профілактики правопорушень  </w:t>
      </w:r>
      <w:r w:rsidRPr="003E3DC3">
        <w:rPr>
          <w:rFonts w:ascii="Times New Roman" w:hAnsi="Times New Roman"/>
          <w:sz w:val="28"/>
          <w:szCs w:val="28"/>
          <w:lang w:val="uk-UA"/>
        </w:rPr>
        <w:t>направлена на те, щоб: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- формувати в учнів правові поняття, які б регулювали їхню поведінку;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- вироблення в них навичок і звичок правомірної поведінки;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- формувати в учнів активну позицію у правовій сфері, тобто нетерпимого відношення до правопорушень, прагнення взяти участь у боротьбі з цими негативними явищами;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- вироблення уміння протистояти негативним впливам;</w:t>
      </w:r>
      <w:r w:rsidRPr="003E3DC3">
        <w:rPr>
          <w:rFonts w:ascii="Times New Roman" w:hAnsi="Times New Roman"/>
          <w:sz w:val="28"/>
          <w:szCs w:val="28"/>
          <w:lang w:val="uk-UA"/>
        </w:rPr>
        <w:br/>
        <w:t>- подолання у свідомості окремих учнів помилкових поглядів, які сформувались внаслідок неправильного виховання.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ШШ</w:t>
      </w:r>
      <w:r>
        <w:rPr>
          <w:rFonts w:ascii="Times New Roman" w:hAnsi="Times New Roman"/>
          <w:sz w:val="28"/>
          <w:szCs w:val="28"/>
          <w:lang w:val="uk-UA"/>
        </w:rPr>
        <w:t>Шкільним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психологом Проскуріною І.В. запланована робота із запобігання</w:t>
      </w:r>
      <w:r w:rsidRPr="003E3DC3">
        <w:rPr>
          <w:rFonts w:ascii="Times New Roman" w:hAnsi="Times New Roman"/>
          <w:sz w:val="28"/>
          <w:szCs w:val="28"/>
          <w:lang w:val="uk-UA"/>
        </w:rPr>
        <w:t>злоч</w:t>
      </w:r>
      <w:r>
        <w:rPr>
          <w:rFonts w:ascii="Times New Roman" w:hAnsi="Times New Roman"/>
          <w:sz w:val="28"/>
          <w:szCs w:val="28"/>
          <w:lang w:val="uk-UA"/>
        </w:rPr>
        <w:t>инності та правопорушень у навчальному закладі</w:t>
      </w:r>
      <w:r w:rsidRPr="003E3DC3">
        <w:rPr>
          <w:rFonts w:ascii="Times New Roman" w:hAnsi="Times New Roman"/>
          <w:sz w:val="28"/>
          <w:szCs w:val="28"/>
          <w:lang w:val="uk-UA"/>
        </w:rPr>
        <w:t>: тестування учнів з метою виявлення учнів девіантної поведінки, психологічні консультації для батьків і вчителів.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Класними керівниками постійно проводиться робота щодо виявлення неблагонадійних родин, де бать</w:t>
      </w:r>
      <w:r>
        <w:rPr>
          <w:rFonts w:ascii="Times New Roman" w:hAnsi="Times New Roman"/>
          <w:sz w:val="28"/>
          <w:szCs w:val="28"/>
          <w:lang w:val="uk-UA"/>
        </w:rPr>
        <w:t>ки не приділяють достатньої уваги вихованню дітей. П</w:t>
      </w:r>
      <w:r w:rsidRPr="003E3DC3">
        <w:rPr>
          <w:rFonts w:ascii="Times New Roman" w:hAnsi="Times New Roman"/>
          <w:sz w:val="28"/>
          <w:szCs w:val="28"/>
          <w:lang w:val="uk-UA"/>
        </w:rPr>
        <w:t>риймаються вчасні заходи реагування.</w:t>
      </w:r>
    </w:p>
    <w:p w:rsidR="00E65E04" w:rsidRPr="005819DB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Завдяки </w:t>
      </w:r>
      <w:r w:rsidRPr="003E3DC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истематичній виховній роботі,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організацією індивідуальної роботи, наявністю і дієвості </w:t>
      </w:r>
      <w:proofErr w:type="spellStart"/>
      <w:r w:rsidRPr="003E3DC3">
        <w:rPr>
          <w:rFonts w:ascii="Times New Roman" w:hAnsi="Times New Roman"/>
          <w:sz w:val="28"/>
          <w:szCs w:val="28"/>
          <w:lang w:val="uk-UA"/>
        </w:rPr>
        <w:t>внутрішкільного</w:t>
      </w:r>
      <w:proofErr w:type="spellEnd"/>
      <w:r w:rsidRPr="003E3DC3">
        <w:rPr>
          <w:rFonts w:ascii="Times New Roman" w:hAnsi="Times New Roman"/>
          <w:sz w:val="28"/>
          <w:szCs w:val="28"/>
          <w:lang w:val="uk-UA"/>
        </w:rPr>
        <w:t xml:space="preserve"> контролю з боку адміністрації, </w:t>
      </w:r>
      <w:r w:rsidRPr="003E3DC3">
        <w:rPr>
          <w:rFonts w:ascii="Times New Roman" w:hAnsi="Times New Roman"/>
          <w:sz w:val="28"/>
          <w:szCs w:val="28"/>
          <w:lang w:val="uk-UA"/>
        </w:rPr>
        <w:lastRenderedPageBreak/>
        <w:t>організацією індивідуальної роботи з учнями і батьками, періодичністю і оперативним реагуванням на актуальні питання з проф</w:t>
      </w:r>
      <w:r>
        <w:rPr>
          <w:rFonts w:ascii="Times New Roman" w:hAnsi="Times New Roman"/>
          <w:sz w:val="28"/>
          <w:szCs w:val="28"/>
          <w:lang w:val="uk-UA"/>
        </w:rPr>
        <w:t xml:space="preserve">ілактичної роботи,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наявністю планів роботи класних керівників, шкільного практичного психолога, кваліфікованої і своєчасної психолого-педагогічної д</w:t>
      </w:r>
      <w:r>
        <w:rPr>
          <w:rFonts w:ascii="Times New Roman" w:hAnsi="Times New Roman"/>
          <w:sz w:val="28"/>
          <w:szCs w:val="28"/>
          <w:lang w:val="uk-UA"/>
        </w:rPr>
        <w:t>іагностики учнів всіх категорій,</w:t>
      </w:r>
      <w:r w:rsidRPr="005819DB">
        <w:rPr>
          <w:rFonts w:ascii="Times New Roman" w:hAnsi="Times New Roman"/>
          <w:sz w:val="28"/>
          <w:szCs w:val="28"/>
          <w:lang w:val="uk-UA"/>
        </w:rPr>
        <w:t xml:space="preserve">учнів, які здійснили правопорушення та злочини, в навчальному закладі немає. 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Правове виховання в школі відбувається відпов</w:t>
      </w:r>
      <w:r>
        <w:rPr>
          <w:rFonts w:ascii="Times New Roman" w:hAnsi="Times New Roman"/>
          <w:sz w:val="28"/>
          <w:szCs w:val="28"/>
          <w:lang w:val="uk-UA"/>
        </w:rPr>
        <w:t>ідно до  плану виховної роботи навчального закладу</w:t>
      </w:r>
      <w:r w:rsidRPr="003E3DC3">
        <w:rPr>
          <w:rFonts w:ascii="Times New Roman" w:hAnsi="Times New Roman"/>
          <w:sz w:val="28"/>
          <w:szCs w:val="28"/>
          <w:lang w:val="uk-UA"/>
        </w:rPr>
        <w:t>, організацією участі органів учнівського самоврядування у даній роботі, провед</w:t>
      </w:r>
      <w:r>
        <w:rPr>
          <w:rFonts w:ascii="Times New Roman" w:hAnsi="Times New Roman"/>
          <w:sz w:val="28"/>
          <w:szCs w:val="28"/>
          <w:lang w:val="uk-UA"/>
        </w:rPr>
        <w:t xml:space="preserve">енню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конкурсів, диспутів, організації участі у цих заходах працівників кримінальної служби у справах неповнолітніх, служби у справах дітей, наркологічної служби та інших установ і організацій, з якими укладені спільні плани по реалізації запланованих заходів. 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Систематично</w:t>
      </w:r>
      <w:r>
        <w:rPr>
          <w:rFonts w:ascii="Times New Roman" w:hAnsi="Times New Roman"/>
          <w:sz w:val="28"/>
          <w:szCs w:val="28"/>
          <w:lang w:val="uk-UA"/>
        </w:rPr>
        <w:t xml:space="preserve"> в навчальному закладі проводиться тиждень правових знань,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в класних куточках відведено </w:t>
      </w:r>
      <w:r w:rsidRPr="007E30C4">
        <w:rPr>
          <w:rFonts w:ascii="Times New Roman" w:hAnsi="Times New Roman"/>
          <w:sz w:val="28"/>
          <w:szCs w:val="28"/>
          <w:lang w:val="uk-UA"/>
        </w:rPr>
        <w:t>місце для інформації щодо правового виховання</w:t>
      </w:r>
      <w:r w:rsidR="003252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3DC3">
        <w:rPr>
          <w:rFonts w:ascii="Times New Roman" w:hAnsi="Times New Roman"/>
          <w:sz w:val="28"/>
          <w:szCs w:val="28"/>
          <w:lang w:val="uk-UA"/>
        </w:rPr>
        <w:t>учнів.</w:t>
      </w:r>
      <w:r w:rsidR="003252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Розгляд питань формування свідомої поведінки учнів та запобігання їх асоціальній поведінці регулярно відбувається на батьківських зборах. 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Позитивна результативність роботи протягом навчального року з профілактики злочинності та правопорушень серед неповнолітніх забезпечується ретель</w:t>
      </w:r>
      <w:r>
        <w:rPr>
          <w:rFonts w:ascii="Times New Roman" w:hAnsi="Times New Roman"/>
          <w:sz w:val="28"/>
          <w:szCs w:val="28"/>
          <w:lang w:val="uk-UA"/>
        </w:rPr>
        <w:t xml:space="preserve">но складеним планом роботи навчального закладу у відповідному напрямку,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внутрі</w:t>
      </w:r>
      <w:r w:rsidRPr="003E3DC3">
        <w:rPr>
          <w:rFonts w:ascii="Times New Roman" w:hAnsi="Times New Roman"/>
          <w:sz w:val="28"/>
          <w:szCs w:val="28"/>
          <w:lang w:val="uk-UA"/>
        </w:rPr>
        <w:t>шкільним</w:t>
      </w:r>
      <w:proofErr w:type="spellEnd"/>
      <w:r w:rsidRPr="003E3DC3">
        <w:rPr>
          <w:rFonts w:ascii="Times New Roman" w:hAnsi="Times New Roman"/>
          <w:sz w:val="28"/>
          <w:szCs w:val="28"/>
          <w:lang w:val="uk-UA"/>
        </w:rPr>
        <w:t xml:space="preserve"> контролем з боку адміністраці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3E3DC3">
        <w:rPr>
          <w:rFonts w:ascii="Times New Roman" w:hAnsi="Times New Roman"/>
          <w:sz w:val="28"/>
          <w:szCs w:val="28"/>
          <w:lang w:val="uk-UA"/>
        </w:rPr>
        <w:t xml:space="preserve"> праце</w:t>
      </w:r>
      <w:r>
        <w:rPr>
          <w:rFonts w:ascii="Times New Roman" w:hAnsi="Times New Roman"/>
          <w:sz w:val="28"/>
          <w:szCs w:val="28"/>
          <w:lang w:val="uk-UA"/>
        </w:rPr>
        <w:t>ю всього педагогічного колективу, налагодженою співпрацею із представниками правоохоронних органів поліції Ізмаїльського району Одеської області.</w:t>
      </w:r>
    </w:p>
    <w:p w:rsidR="00E65E04" w:rsidRPr="00A76A62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 w:rsidRPr="00A76A62">
        <w:rPr>
          <w:rFonts w:ascii="Times New Roman" w:hAnsi="Times New Roman"/>
          <w:sz w:val="28"/>
          <w:lang w:val="uk-UA"/>
        </w:rPr>
        <w:t>З метою удосконалення профіла</w:t>
      </w:r>
      <w:r>
        <w:rPr>
          <w:rFonts w:ascii="Times New Roman" w:hAnsi="Times New Roman"/>
          <w:sz w:val="28"/>
          <w:lang w:val="uk-UA"/>
        </w:rPr>
        <w:t>ктичної роботи з учнями навчального закладу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 w:rsidRPr="00A76A62">
        <w:rPr>
          <w:rFonts w:ascii="Times New Roman" w:hAnsi="Times New Roman"/>
          <w:sz w:val="28"/>
          <w:lang w:val="uk-UA"/>
        </w:rPr>
        <w:t>НАКАЗУЮ: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 w:rsidRPr="00A76A62">
        <w:rPr>
          <w:rFonts w:ascii="Times New Roman" w:hAnsi="Times New Roman"/>
          <w:sz w:val="28"/>
          <w:lang w:val="uk-UA"/>
        </w:rPr>
        <w:t>1. Заступнику директора з виховної роботи</w:t>
      </w:r>
      <w:r>
        <w:rPr>
          <w:rFonts w:ascii="Times New Roman" w:hAnsi="Times New Roman"/>
          <w:sz w:val="28"/>
          <w:lang w:val="uk-UA"/>
        </w:rPr>
        <w:t xml:space="preserve"> Щербині Марині Степанівні: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1.1. Протягом  навчального року продовжити співпрацю щодо профілактичної роботи з учнями представників правоохоронних органів поліції Ізмаїльського району Одеської області.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1.2. </w:t>
      </w:r>
      <w:r w:rsidRPr="00F65ABB">
        <w:rPr>
          <w:rFonts w:ascii="Times New Roman" w:hAnsi="Times New Roman"/>
          <w:sz w:val="28"/>
          <w:lang w:val="uk-UA"/>
        </w:rPr>
        <w:t>Посилити контроль за відвідуванням учнями навчальних занять, щотижня аналізувати стан відвідування, використовуючи дані загальношкільного обліку.</w:t>
      </w:r>
    </w:p>
    <w:p w:rsidR="00E65E04" w:rsidRDefault="00E65E04" w:rsidP="0050710D">
      <w:pPr>
        <w:spacing w:line="360" w:lineRule="auto"/>
        <w:ind w:firstLine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1.3. Контролювати відвідування гуртків учнями , схильними до правопорушень.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  Соціальному педагогу Малаховій Марії В</w:t>
      </w:r>
      <w:r>
        <w:rPr>
          <w:rFonts w:ascii="Times New Roman" w:hAnsi="Times New Roman" w:cs="Times New Roman"/>
          <w:sz w:val="28"/>
          <w:lang w:val="uk-UA"/>
        </w:rPr>
        <w:t>‘</w:t>
      </w:r>
      <w:r>
        <w:rPr>
          <w:rFonts w:ascii="Times New Roman" w:hAnsi="Times New Roman"/>
          <w:sz w:val="28"/>
          <w:lang w:val="uk-UA"/>
        </w:rPr>
        <w:t>ячеславівні протягом навчального року о</w:t>
      </w:r>
      <w:r w:rsidRPr="00F65ABB">
        <w:rPr>
          <w:rFonts w:ascii="Times New Roman" w:hAnsi="Times New Roman"/>
          <w:sz w:val="28"/>
          <w:lang w:val="uk-UA"/>
        </w:rPr>
        <w:t>рганізувати соціально-педагогічну допомогу учням і сім'ям, які потребують особливої уваги</w:t>
      </w:r>
      <w:r>
        <w:rPr>
          <w:rFonts w:ascii="Times New Roman" w:hAnsi="Times New Roman"/>
          <w:sz w:val="28"/>
          <w:lang w:val="uk-UA"/>
        </w:rPr>
        <w:t>.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  Психологу навчального закладу Проскуріній Ірині В</w:t>
      </w:r>
      <w:r>
        <w:rPr>
          <w:rFonts w:ascii="Times New Roman" w:hAnsi="Times New Roman" w:cs="Times New Roman"/>
          <w:sz w:val="28"/>
          <w:lang w:val="uk-UA"/>
        </w:rPr>
        <w:t>‘</w:t>
      </w:r>
      <w:r>
        <w:rPr>
          <w:rFonts w:ascii="Times New Roman" w:hAnsi="Times New Roman"/>
          <w:sz w:val="28"/>
          <w:lang w:val="uk-UA"/>
        </w:rPr>
        <w:t>ячеславівні проводити психологічні тренінги з учнями , схильними до правопорушень.</w:t>
      </w:r>
    </w:p>
    <w:p w:rsidR="00E65E04" w:rsidRPr="00F65ABB" w:rsidRDefault="00E65E04" w:rsidP="0050710D">
      <w:pPr>
        <w:spacing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Класним керівникам 1 – 11 класів проводити роботу з батьками із залученням  дітей до здорового способу життя, забезпечити зайнятість  у гуртках в 2018-2019 навчальному році.  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E3DC3">
        <w:rPr>
          <w:rFonts w:ascii="Times New Roman" w:hAnsi="Times New Roman"/>
          <w:sz w:val="28"/>
          <w:szCs w:val="28"/>
          <w:lang w:val="uk-UA"/>
        </w:rPr>
        <w:t>5. Контроль за виконанням наказу поклас</w:t>
      </w:r>
      <w:r>
        <w:rPr>
          <w:rFonts w:ascii="Times New Roman" w:hAnsi="Times New Roman"/>
          <w:sz w:val="28"/>
          <w:szCs w:val="28"/>
          <w:lang w:val="uk-UA"/>
        </w:rPr>
        <w:t>ти на заступника директора з навчально-виховної роботи Щербину Марину Степанівну.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65E04" w:rsidRDefault="00E65E04" w:rsidP="0050710D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     </w:t>
      </w:r>
      <w:r w:rsidR="003252EC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  <w:r w:rsidR="003252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Водзяновська</w:t>
      </w:r>
    </w:p>
    <w:p w:rsidR="0050710D" w:rsidRDefault="0050710D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Щербина М.С.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Малахова М.В.</w:t>
      </w:r>
    </w:p>
    <w:p w:rsidR="00E65E04" w:rsidRDefault="00E65E04" w:rsidP="005071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Проскуріна  І.В.</w:t>
      </w:r>
    </w:p>
    <w:p w:rsidR="00E65E04" w:rsidRPr="004442DC" w:rsidRDefault="00E65E04" w:rsidP="0050710D">
      <w:pPr>
        <w:spacing w:line="360" w:lineRule="auto"/>
        <w:rPr>
          <w:lang w:val="uk-UA"/>
        </w:rPr>
      </w:pPr>
    </w:p>
    <w:sectPr w:rsidR="00E65E04" w:rsidRPr="004442DC" w:rsidSect="00507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AE"/>
    <w:rsid w:val="000043AE"/>
    <w:rsid w:val="00026A68"/>
    <w:rsid w:val="00152C78"/>
    <w:rsid w:val="003252EC"/>
    <w:rsid w:val="004442DC"/>
    <w:rsid w:val="0050710D"/>
    <w:rsid w:val="00663A96"/>
    <w:rsid w:val="00784F24"/>
    <w:rsid w:val="009D7717"/>
    <w:rsid w:val="00AC099A"/>
    <w:rsid w:val="00B6158F"/>
    <w:rsid w:val="00E36566"/>
    <w:rsid w:val="00E6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68"/>
  </w:style>
  <w:style w:type="paragraph" w:styleId="1">
    <w:name w:val="heading 1"/>
    <w:basedOn w:val="a"/>
    <w:next w:val="a"/>
    <w:link w:val="10"/>
    <w:qFormat/>
    <w:rsid w:val="00E65E0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65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5E0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6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10</cp:revision>
  <dcterms:created xsi:type="dcterms:W3CDTF">2019-03-13T07:55:00Z</dcterms:created>
  <dcterms:modified xsi:type="dcterms:W3CDTF">2019-04-22T10:36:00Z</dcterms:modified>
</cp:coreProperties>
</file>