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83" w:rsidRDefault="007C7C83" w:rsidP="007C7C8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7C7C83" w:rsidRDefault="007C7C83" w:rsidP="007C7C8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C7C83" w:rsidRDefault="007C7C83" w:rsidP="007C7C8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7C7C83" w:rsidRDefault="007C7C83" w:rsidP="007C7C8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7C7C83" w:rsidRDefault="007C7C83" w:rsidP="007C7C83">
      <w:pPr>
        <w:widowControl w:val="0"/>
        <w:spacing w:before="120" w:after="120" w:line="240" w:lineRule="atLeast"/>
        <w:jc w:val="center"/>
        <w:rPr>
          <w:rStyle w:val="a4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8568B0"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8568B0"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8568B0"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7" w:tgtFrame="_blank" w:history="1"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4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4"/>
            <w:rFonts w:ascii="Arial" w:hAnsi="Arial" w:cs="Arial"/>
            <w:shd w:val="clear" w:color="auto" w:fill="F2FAFF"/>
          </w:rPr>
          <w:t>-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4"/>
            <w:rFonts w:ascii="Arial" w:hAnsi="Arial" w:cs="Arial"/>
            <w:shd w:val="clear" w:color="auto" w:fill="F2FAFF"/>
          </w:rPr>
          <w:t>.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4"/>
            <w:rFonts w:ascii="Arial" w:hAnsi="Arial" w:cs="Arial"/>
            <w:shd w:val="clear" w:color="auto" w:fill="F2FAFF"/>
          </w:rPr>
          <w:t>-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4"/>
            <w:rFonts w:ascii="Arial" w:hAnsi="Arial" w:cs="Arial"/>
            <w:shd w:val="clear" w:color="auto" w:fill="F2FAFF"/>
          </w:rPr>
          <w:t>.</w:t>
        </w:r>
        <w:r w:rsidRPr="00B9763F">
          <w:rPr>
            <w:rStyle w:val="a4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557785" w:rsidRPr="007C7C83" w:rsidRDefault="007C7C83" w:rsidP="007C7C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655E9DD" wp14:editId="68F99A33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57785" w:rsidRPr="00A16195" w:rsidRDefault="00557785" w:rsidP="007C7C83">
      <w:pPr>
        <w:tabs>
          <w:tab w:val="left" w:pos="1380"/>
          <w:tab w:val="center" w:pos="7702"/>
        </w:tabs>
        <w:jc w:val="center"/>
        <w:outlineLvl w:val="0"/>
        <w:rPr>
          <w:b/>
          <w:sz w:val="28"/>
          <w:szCs w:val="28"/>
          <w:lang w:val="uk-UA"/>
        </w:rPr>
      </w:pPr>
      <w:r w:rsidRPr="002C25C0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А К А З                                  </w:t>
      </w:r>
    </w:p>
    <w:p w:rsidR="00557785" w:rsidRPr="007C7C83" w:rsidRDefault="007C7C83" w:rsidP="007C7C83">
      <w:pPr>
        <w:rPr>
          <w:rFonts w:ascii="Times New Roman" w:hAnsi="Times New Roman" w:cs="Times New Roman"/>
          <w:b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204    </w:t>
      </w:r>
      <w:r w:rsidR="00557785"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557785"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01.11.2018</w:t>
      </w:r>
    </w:p>
    <w:p w:rsidR="00557785" w:rsidRPr="007C7C83" w:rsidRDefault="00557785" w:rsidP="00557785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шкільного туру </w:t>
      </w:r>
    </w:p>
    <w:p w:rsidR="00557785" w:rsidRPr="007C7C83" w:rsidRDefault="00557785" w:rsidP="00557785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Міжнародного конкурсу знавців                 </w:t>
      </w:r>
    </w:p>
    <w:p w:rsidR="00557785" w:rsidRPr="007C7C83" w:rsidRDefault="00557785" w:rsidP="00557785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української мови імені Петра </w:t>
      </w:r>
      <w:proofErr w:type="spellStart"/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</w:p>
    <w:p w:rsidR="00557785" w:rsidRPr="007C7C83" w:rsidRDefault="00557785" w:rsidP="00557785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2018-2019 </w:t>
      </w:r>
      <w:proofErr w:type="spellStart"/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7785" w:rsidRDefault="00557785" w:rsidP="00557785">
      <w:pPr>
        <w:rPr>
          <w:b/>
          <w:sz w:val="10"/>
          <w:szCs w:val="10"/>
          <w:lang w:val="uk-UA"/>
        </w:rPr>
      </w:pPr>
    </w:p>
    <w:p w:rsidR="00557785" w:rsidRPr="007C7C83" w:rsidRDefault="007C7C83" w:rsidP="00557785">
      <w:pPr>
        <w:tabs>
          <w:tab w:val="left" w:pos="720"/>
        </w:tabs>
        <w:rPr>
          <w:rFonts w:ascii="Times New Roman" w:hAnsi="Times New Roman" w:cs="Times New Roman"/>
          <w:b/>
          <w:sz w:val="12"/>
          <w:szCs w:val="10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Згідно з Указом президента України від 09.11.2007 №1078 «Про Міжнародний конкурс з української мови імені Петра </w:t>
      </w:r>
      <w:proofErr w:type="spellStart"/>
      <w:r w:rsidR="00557785" w:rsidRPr="007C7C83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», відповідно до Положення про Міжнародний конкурс з української мови імені Петра </w:t>
      </w:r>
      <w:proofErr w:type="spellStart"/>
      <w:r w:rsidR="00557785" w:rsidRPr="007C7C83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, затвердженого наказом Міністерства освіти і науки України від 13 березня 2008 року №168, зареєстрованого у Міністерстві юстиції України 15 липня 2008 року №643/15334, листа Одеського обласного інституту удосконалення вчителів від 31.10.2017 року №624 «Про проведення </w:t>
      </w:r>
      <w:r w:rsidR="00557785" w:rsidRPr="007C7C83">
        <w:rPr>
          <w:rFonts w:ascii="Times New Roman" w:hAnsi="Times New Roman" w:cs="Times New Roman"/>
          <w:sz w:val="28"/>
        </w:rPr>
        <w:t>X</w:t>
      </w:r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ІХ Міжнародного конкурсу з української мови імені Петра </w:t>
      </w:r>
      <w:proofErr w:type="spellStart"/>
      <w:r w:rsidR="00557785" w:rsidRPr="007C7C83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» Ізмаїльський районний відділ освіти рекомендує,  12 листопада 2018 року  провести у всіх загальноосвітніх навчальних закладах району урочистості з нагоди початку </w:t>
      </w:r>
      <w:r w:rsidR="00557785" w:rsidRPr="007C7C83">
        <w:rPr>
          <w:rFonts w:ascii="Times New Roman" w:hAnsi="Times New Roman" w:cs="Times New Roman"/>
          <w:sz w:val="28"/>
        </w:rPr>
        <w:t>X</w:t>
      </w:r>
      <w:r w:rsidR="00557785" w:rsidRPr="007C7C83">
        <w:rPr>
          <w:rFonts w:ascii="Times New Roman" w:hAnsi="Times New Roman" w:cs="Times New Roman"/>
          <w:sz w:val="28"/>
          <w:lang w:val="uk-UA"/>
        </w:rPr>
        <w:t xml:space="preserve">ІХ Міжнародного конкурсу з української мови імені Петра </w:t>
      </w:r>
      <w:proofErr w:type="spellStart"/>
      <w:r w:rsidR="00557785" w:rsidRPr="007C7C83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="00557785" w:rsidRPr="007C7C83">
        <w:rPr>
          <w:rFonts w:ascii="Times New Roman" w:hAnsi="Times New Roman" w:cs="Times New Roman"/>
          <w:sz w:val="28"/>
          <w:lang w:val="uk-UA"/>
        </w:rPr>
        <w:t>.</w:t>
      </w:r>
    </w:p>
    <w:p w:rsidR="00557785" w:rsidRPr="007C7C83" w:rsidRDefault="00557785" w:rsidP="00557785">
      <w:p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57785" w:rsidRPr="007C7C83" w:rsidRDefault="00557785" w:rsidP="00557785">
      <w:pPr>
        <w:tabs>
          <w:tab w:val="left" w:pos="1170"/>
        </w:tabs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Лепській Н.І. ознайомити вчителів школи з умовами конкурсу.</w:t>
      </w: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методичних об’єднань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Філіповій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Н.В. та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Фільчаковій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В.І. разом з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вчителями-предметниками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та затвердити на засіданні МО завдання шкільного туру знавців української мови імені Петра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>12.11.2018 року провести</w:t>
      </w:r>
      <w:r w:rsidRPr="007C7C83">
        <w:rPr>
          <w:rFonts w:ascii="Times New Roman" w:hAnsi="Times New Roman" w:cs="Times New Roman"/>
          <w:sz w:val="28"/>
          <w:lang w:val="uk-UA"/>
        </w:rPr>
        <w:t xml:space="preserve"> урочистості з нагоди початку </w:t>
      </w:r>
      <w:r w:rsidRPr="007C7C83">
        <w:rPr>
          <w:rFonts w:ascii="Times New Roman" w:hAnsi="Times New Roman" w:cs="Times New Roman"/>
          <w:sz w:val="28"/>
        </w:rPr>
        <w:t>X</w:t>
      </w:r>
      <w:r w:rsidRPr="007C7C83">
        <w:rPr>
          <w:rFonts w:ascii="Times New Roman" w:hAnsi="Times New Roman" w:cs="Times New Roman"/>
          <w:sz w:val="28"/>
          <w:lang w:val="uk-UA"/>
        </w:rPr>
        <w:t xml:space="preserve">ІХ Міжнародного конкурсу з української мови імені Петра </w:t>
      </w:r>
      <w:proofErr w:type="spellStart"/>
      <w:r w:rsidRPr="007C7C83">
        <w:rPr>
          <w:rFonts w:ascii="Times New Roman" w:hAnsi="Times New Roman" w:cs="Times New Roman"/>
          <w:sz w:val="28"/>
          <w:lang w:val="uk-UA"/>
        </w:rPr>
        <w:t>Яцика</w:t>
      </w:r>
      <w:proofErr w:type="spellEnd"/>
      <w:r w:rsidRPr="007C7C83">
        <w:rPr>
          <w:rFonts w:ascii="Times New Roman" w:hAnsi="Times New Roman" w:cs="Times New Roman"/>
          <w:sz w:val="28"/>
          <w:lang w:val="uk-UA"/>
        </w:rPr>
        <w:t>, розпочати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шкільний етап конкурсу серед учнів 3-11 класів.</w:t>
      </w: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>Для перевірки робіт затвердити наступний склад журі:</w:t>
      </w:r>
    </w:p>
    <w:p w:rsidR="00557785" w:rsidRPr="007C7C83" w:rsidRDefault="00557785" w:rsidP="00557785">
      <w:pPr>
        <w:tabs>
          <w:tab w:val="left" w:pos="112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- Фільчакова В.І. – вчитель початкових класів вищої категорії,</w:t>
      </w:r>
    </w:p>
    <w:p w:rsidR="00557785" w:rsidRPr="007C7C83" w:rsidRDefault="00557785" w:rsidP="00557785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          -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Н.В. – вчитель української мови вищої категорії, </w:t>
      </w:r>
    </w:p>
    <w:p w:rsidR="00557785" w:rsidRPr="007C7C83" w:rsidRDefault="00557785" w:rsidP="00557785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Клопот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С.Б. – вчитель української мови вищої категорії,старший </w:t>
      </w:r>
    </w:p>
    <w:p w:rsidR="00557785" w:rsidRPr="007C7C83" w:rsidRDefault="00557785" w:rsidP="00557785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       вчитель,</w:t>
      </w:r>
    </w:p>
    <w:p w:rsidR="00557785" w:rsidRPr="007C7C83" w:rsidRDefault="00557785" w:rsidP="00557785">
      <w:pPr>
        <w:pStyle w:val="a3"/>
        <w:numPr>
          <w:ilvl w:val="0"/>
          <w:numId w:val="2"/>
        </w:numPr>
        <w:tabs>
          <w:tab w:val="left" w:pos="1170"/>
        </w:tabs>
        <w:rPr>
          <w:sz w:val="28"/>
          <w:szCs w:val="28"/>
          <w:lang w:val="uk-UA"/>
        </w:rPr>
      </w:pPr>
      <w:r w:rsidRPr="007C7C83">
        <w:rPr>
          <w:sz w:val="28"/>
          <w:szCs w:val="28"/>
          <w:lang w:val="uk-UA"/>
        </w:rPr>
        <w:t xml:space="preserve"> </w:t>
      </w:r>
      <w:proofErr w:type="spellStart"/>
      <w:r w:rsidRPr="007C7C83">
        <w:rPr>
          <w:sz w:val="28"/>
          <w:szCs w:val="28"/>
          <w:lang w:val="uk-UA"/>
        </w:rPr>
        <w:t>Янсон</w:t>
      </w:r>
      <w:proofErr w:type="spellEnd"/>
      <w:r w:rsidRPr="007C7C83">
        <w:rPr>
          <w:sz w:val="28"/>
          <w:szCs w:val="28"/>
          <w:lang w:val="uk-UA"/>
        </w:rPr>
        <w:t xml:space="preserve"> Л.З.- вчитель української мови вищої категорії,старший </w:t>
      </w:r>
    </w:p>
    <w:p w:rsidR="00557785" w:rsidRPr="007C7C83" w:rsidRDefault="00557785" w:rsidP="00557785">
      <w:pPr>
        <w:tabs>
          <w:tab w:val="left" w:pos="1170"/>
        </w:tabs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       вчитель,</w:t>
      </w: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Філіповій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Н.В. та </w:t>
      </w:r>
      <w:proofErr w:type="spellStart"/>
      <w:r w:rsidRPr="007C7C83">
        <w:rPr>
          <w:rFonts w:ascii="Times New Roman" w:hAnsi="Times New Roman" w:cs="Times New Roman"/>
          <w:sz w:val="28"/>
          <w:szCs w:val="28"/>
          <w:lang w:val="uk-UA"/>
        </w:rPr>
        <w:t>Фільчаковій</w:t>
      </w:r>
      <w:proofErr w:type="spellEnd"/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В.І. до14.11.2017 року надати адміністрації інформацію про результати проведення шкільного етапу конкурсу.</w:t>
      </w:r>
    </w:p>
    <w:p w:rsidR="00557785" w:rsidRPr="007C7C83" w:rsidRDefault="00557785" w:rsidP="00557785">
      <w:pPr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r w:rsidRPr="007C7C83">
        <w:rPr>
          <w:rFonts w:ascii="Times New Roman" w:hAnsi="Times New Roman" w:cs="Times New Roman"/>
          <w:sz w:val="28"/>
          <w:szCs w:val="28"/>
        </w:rPr>
        <w:t xml:space="preserve"> 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>Лепську Н.І</w:t>
      </w:r>
      <w:r w:rsidRPr="007C7C83">
        <w:rPr>
          <w:rFonts w:ascii="Times New Roman" w:hAnsi="Times New Roman" w:cs="Times New Roman"/>
          <w:sz w:val="28"/>
          <w:szCs w:val="28"/>
        </w:rPr>
        <w:t>.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785" w:rsidRPr="007C7C83" w:rsidRDefault="00557785" w:rsidP="0055778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57785" w:rsidRPr="007C7C83" w:rsidRDefault="00557785" w:rsidP="00557785">
      <w:pPr>
        <w:tabs>
          <w:tab w:val="left" w:pos="2176"/>
          <w:tab w:val="left" w:pos="2832"/>
          <w:tab w:val="left" w:pos="5984"/>
        </w:tabs>
        <w:ind w:left="7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7785" w:rsidRPr="007C7C83" w:rsidRDefault="00557785" w:rsidP="007C7C83">
      <w:pPr>
        <w:tabs>
          <w:tab w:val="left" w:pos="2176"/>
          <w:tab w:val="left" w:pos="2832"/>
          <w:tab w:val="left" w:pos="598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Директор  школи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7C7C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C7C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А.П.Водзяновська  </w:t>
      </w:r>
    </w:p>
    <w:p w:rsidR="00557785" w:rsidRPr="007C7C83" w:rsidRDefault="00557785" w:rsidP="00557785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57785" w:rsidRPr="007C7C83" w:rsidRDefault="00557785" w:rsidP="00557785">
      <w:pPr>
        <w:tabs>
          <w:tab w:val="left" w:pos="2176"/>
          <w:tab w:val="left" w:pos="2832"/>
          <w:tab w:val="left" w:pos="598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C7C83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557785" w:rsidRPr="00F51C2E" w:rsidRDefault="00557785" w:rsidP="00557785">
      <w:pPr>
        <w:rPr>
          <w:lang w:val="uk-UA"/>
        </w:rPr>
      </w:pPr>
    </w:p>
    <w:p w:rsidR="00557785" w:rsidRDefault="00557785" w:rsidP="00557785"/>
    <w:p w:rsidR="00557785" w:rsidRDefault="00557785" w:rsidP="00557785"/>
    <w:p w:rsidR="00557785" w:rsidRPr="00557785" w:rsidRDefault="00557785"/>
    <w:p w:rsidR="002D4691" w:rsidRPr="002D4691" w:rsidRDefault="007C7C83">
      <w:pPr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2D4691" w:rsidRPr="002D4691" w:rsidSect="005577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5FE"/>
    <w:multiLevelType w:val="hybridMultilevel"/>
    <w:tmpl w:val="E4727A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5038334B"/>
    <w:multiLevelType w:val="hybridMultilevel"/>
    <w:tmpl w:val="C534F9D4"/>
    <w:lvl w:ilvl="0" w:tplc="4E00C67A">
      <w:start w:val="17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04"/>
    <w:rsid w:val="002D4691"/>
    <w:rsid w:val="00417F04"/>
    <w:rsid w:val="00557785"/>
    <w:rsid w:val="00784F24"/>
    <w:rsid w:val="007C7C83"/>
    <w:rsid w:val="00AC099A"/>
    <w:rsid w:val="00E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Admin</cp:lastModifiedBy>
  <cp:revision>5</cp:revision>
  <dcterms:created xsi:type="dcterms:W3CDTF">2018-11-08T08:50:00Z</dcterms:created>
  <dcterms:modified xsi:type="dcterms:W3CDTF">2019-01-02T08:47:00Z</dcterms:modified>
</cp:coreProperties>
</file>